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9B" w:rsidRPr="000E767D" w:rsidRDefault="00431C9B" w:rsidP="00431C9B">
      <w:pPr>
        <w:spacing w:after="0" w:line="240" w:lineRule="auto"/>
        <w:jc w:val="center"/>
        <w:rPr>
          <w:rFonts w:asciiTheme="minorHAnsi" w:hAnsiTheme="minorHAnsi" w:cs="Arial"/>
          <w:i/>
          <w:iCs/>
          <w:sz w:val="40"/>
          <w:szCs w:val="40"/>
          <w:lang w:val="de-DE"/>
        </w:rPr>
      </w:pPr>
      <w:r w:rsidRPr="000E767D">
        <w:rPr>
          <w:rFonts w:asciiTheme="minorHAnsi" w:hAnsiTheme="minorHAnsi" w:cs="Tms Rmn"/>
          <w:i/>
          <w:color w:val="000000"/>
          <w:sz w:val="36"/>
          <w:szCs w:val="36"/>
          <w:lang w:val="de-DE" w:eastAsia="de-DE"/>
        </w:rPr>
        <w:t xml:space="preserve">Besuch bei </w:t>
      </w:r>
      <w:proofErr w:type="spellStart"/>
      <w:r w:rsidRPr="000E767D">
        <w:rPr>
          <w:rFonts w:asciiTheme="minorHAnsi" w:hAnsiTheme="minorHAnsi" w:cs="Tms Rmn"/>
          <w:i/>
          <w:color w:val="000000"/>
          <w:sz w:val="36"/>
          <w:szCs w:val="36"/>
          <w:lang w:val="de-DE" w:eastAsia="de-DE"/>
        </w:rPr>
        <w:t>Donnafugata</w:t>
      </w:r>
      <w:proofErr w:type="spellEnd"/>
      <w:r w:rsidRPr="000E767D">
        <w:rPr>
          <w:rFonts w:asciiTheme="minorHAnsi" w:hAnsiTheme="minorHAnsi" w:cs="Tms Rmn"/>
          <w:i/>
          <w:color w:val="000000"/>
          <w:sz w:val="36"/>
          <w:szCs w:val="36"/>
          <w:lang w:val="de-DE" w:eastAsia="de-DE"/>
        </w:rPr>
        <w:t xml:space="preserve">: </w:t>
      </w:r>
      <w:r>
        <w:rPr>
          <w:rFonts w:asciiTheme="minorHAnsi" w:hAnsiTheme="minorHAnsi" w:cs="Tms Rmn"/>
          <w:i/>
          <w:color w:val="000000"/>
          <w:sz w:val="36"/>
          <w:szCs w:val="36"/>
          <w:lang w:val="de-DE" w:eastAsia="de-DE"/>
        </w:rPr>
        <w:t>Kellereien besichtigen und Weinkultur entdecken</w:t>
      </w:r>
    </w:p>
    <w:p w:rsidR="00843C20" w:rsidRDefault="00000F57" w:rsidP="00843C20">
      <w:pPr>
        <w:spacing w:after="120"/>
        <w:jc w:val="both"/>
        <w:rPr>
          <w:rFonts w:asciiTheme="minorHAnsi" w:hAnsiTheme="minorHAnsi" w:cs="Arial"/>
          <w:lang w:val="de-DE"/>
        </w:rPr>
      </w:pPr>
      <w:r>
        <w:rPr>
          <w:noProof/>
        </w:rPr>
        <w:drawing>
          <wp:anchor distT="0" distB="0" distL="114300" distR="114300" simplePos="0" relativeHeight="251661312" behindDoc="0" locked="0" layoutInCell="1" allowOverlap="1">
            <wp:simplePos x="0" y="0"/>
            <wp:positionH relativeFrom="margin">
              <wp:posOffset>4266565</wp:posOffset>
            </wp:positionH>
            <wp:positionV relativeFrom="paragraph">
              <wp:posOffset>172085</wp:posOffset>
            </wp:positionV>
            <wp:extent cx="1800225" cy="1442720"/>
            <wp:effectExtent l="0" t="0" r="952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77" r="11390"/>
                    <a:stretch/>
                  </pic:blipFill>
                  <pic:spPr bwMode="auto">
                    <a:xfrm>
                      <a:off x="0" y="0"/>
                      <a:ext cx="1800225" cy="144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ms Rmn"/>
          <w:i/>
          <w:noProof/>
          <w:color w:val="000000"/>
          <w:sz w:val="24"/>
          <w:szCs w:val="24"/>
          <w:lang w:eastAsia="de-DE"/>
        </w:rPr>
        <w:drawing>
          <wp:anchor distT="0" distB="0" distL="114300" distR="114300" simplePos="0" relativeHeight="251660288" behindDoc="0" locked="0" layoutInCell="1" allowOverlap="1">
            <wp:simplePos x="0" y="0"/>
            <wp:positionH relativeFrom="margin">
              <wp:posOffset>1383665</wp:posOffset>
            </wp:positionH>
            <wp:positionV relativeFrom="paragraph">
              <wp:posOffset>176530</wp:posOffset>
            </wp:positionV>
            <wp:extent cx="3016885" cy="1439545"/>
            <wp:effectExtent l="0" t="0" r="0" b="8255"/>
            <wp:wrapTight wrapText="bothSides">
              <wp:wrapPolygon edited="0">
                <wp:start x="0" y="0"/>
                <wp:lineTo x="0" y="21438"/>
                <wp:lineTo x="21414" y="21438"/>
                <wp:lineTo x="21414"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6885" cy="1439545"/>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margin">
              <wp:posOffset>-635</wp:posOffset>
            </wp:positionH>
            <wp:positionV relativeFrom="paragraph">
              <wp:posOffset>168275</wp:posOffset>
            </wp:positionV>
            <wp:extent cx="1920240" cy="1438275"/>
            <wp:effectExtent l="0" t="0" r="3810"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406"/>
                    <a:stretch/>
                  </pic:blipFill>
                  <pic:spPr bwMode="auto">
                    <a:xfrm>
                      <a:off x="0" y="0"/>
                      <a:ext cx="192024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3C20" w:rsidRDefault="00843C20" w:rsidP="00843C20">
      <w:pPr>
        <w:spacing w:after="120"/>
        <w:jc w:val="both"/>
        <w:rPr>
          <w:rFonts w:asciiTheme="minorHAnsi" w:hAnsiTheme="minorHAnsi" w:cs="Arial"/>
          <w:lang w:val="de-DE"/>
        </w:rPr>
      </w:pPr>
    </w:p>
    <w:p w:rsidR="00431C9B" w:rsidRDefault="00431C9B" w:rsidP="00843C20">
      <w:pPr>
        <w:spacing w:after="120"/>
        <w:jc w:val="both"/>
        <w:rPr>
          <w:rFonts w:asciiTheme="minorHAnsi" w:hAnsiTheme="minorHAnsi" w:cs="Arial"/>
          <w:lang w:val="de-DE"/>
        </w:rPr>
      </w:pPr>
      <w:r>
        <w:rPr>
          <w:rFonts w:asciiTheme="minorHAnsi" w:hAnsiTheme="minorHAnsi" w:cs="Arial"/>
          <w:lang w:val="de-DE"/>
        </w:rPr>
        <w:t>In den</w:t>
      </w:r>
      <w:r w:rsidRPr="00EB61F7">
        <w:rPr>
          <w:rFonts w:asciiTheme="minorHAnsi" w:hAnsiTheme="minorHAnsi" w:cs="Arial"/>
          <w:lang w:val="de-DE"/>
        </w:rPr>
        <w:t xml:space="preserve"> 90er Jahre</w:t>
      </w:r>
      <w:r>
        <w:rPr>
          <w:rFonts w:asciiTheme="minorHAnsi" w:hAnsiTheme="minorHAnsi" w:cs="Arial"/>
          <w:lang w:val="de-DE"/>
        </w:rPr>
        <w:t>n</w:t>
      </w:r>
      <w:r w:rsidRPr="00EB61F7">
        <w:rPr>
          <w:rFonts w:asciiTheme="minorHAnsi" w:hAnsiTheme="minorHAnsi" w:cs="Arial"/>
          <w:lang w:val="de-DE"/>
        </w:rPr>
        <w:t xml:space="preserve"> </w:t>
      </w:r>
      <w:r w:rsidRPr="00E23B89">
        <w:rPr>
          <w:rFonts w:asciiTheme="minorHAnsi" w:hAnsiTheme="minorHAnsi" w:cs="Arial"/>
          <w:b/>
          <w:lang w:val="de-DE"/>
        </w:rPr>
        <w:t xml:space="preserve">öffnet </w:t>
      </w:r>
      <w:proofErr w:type="spellStart"/>
      <w:r w:rsidRPr="00E23B89">
        <w:rPr>
          <w:rFonts w:asciiTheme="minorHAnsi" w:hAnsiTheme="minorHAnsi" w:cs="Arial"/>
          <w:b/>
          <w:lang w:val="de-DE"/>
        </w:rPr>
        <w:t>Donnafugata</w:t>
      </w:r>
      <w:proofErr w:type="spellEnd"/>
      <w:r w:rsidRPr="00E23B89">
        <w:rPr>
          <w:rFonts w:asciiTheme="minorHAnsi" w:hAnsiTheme="minorHAnsi" w:cs="Arial"/>
          <w:b/>
          <w:lang w:val="de-DE"/>
        </w:rPr>
        <w:t xml:space="preserve"> die Kellereien für Besucher</w:t>
      </w:r>
      <w:r w:rsidRPr="00EB61F7">
        <w:rPr>
          <w:rFonts w:asciiTheme="minorHAnsi" w:hAnsiTheme="minorHAnsi" w:cs="Arial"/>
          <w:lang w:val="de-DE"/>
        </w:rPr>
        <w:t>, um die Weinkultur Siziliens zu vermitteln und zu verbreiten.</w:t>
      </w:r>
      <w:r>
        <w:rPr>
          <w:rFonts w:asciiTheme="minorHAnsi" w:hAnsiTheme="minorHAnsi" w:cs="Arial"/>
          <w:lang w:val="de-DE"/>
        </w:rPr>
        <w:t xml:space="preserve"> Die</w:t>
      </w:r>
      <w:r w:rsidRPr="00EB61F7">
        <w:rPr>
          <w:rFonts w:asciiTheme="minorHAnsi" w:hAnsiTheme="minorHAnsi" w:cs="Arial"/>
          <w:lang w:val="de-DE"/>
        </w:rPr>
        <w:t xml:space="preserve"> Anzahl der Besucher </w:t>
      </w:r>
      <w:r>
        <w:rPr>
          <w:rFonts w:asciiTheme="minorHAnsi" w:hAnsiTheme="minorHAnsi" w:cs="Arial"/>
          <w:lang w:val="de-DE"/>
        </w:rPr>
        <w:t>bel</w:t>
      </w:r>
      <w:r w:rsidRPr="00EB61F7">
        <w:rPr>
          <w:rFonts w:asciiTheme="minorHAnsi" w:hAnsiTheme="minorHAnsi" w:cs="Arial"/>
          <w:lang w:val="de-DE"/>
        </w:rPr>
        <w:t>ä</w:t>
      </w:r>
      <w:r>
        <w:rPr>
          <w:rFonts w:asciiTheme="minorHAnsi" w:hAnsiTheme="minorHAnsi" w:cs="Arial"/>
          <w:lang w:val="de-DE"/>
        </w:rPr>
        <w:t>uft sich mittlerweile auf circa</w:t>
      </w:r>
      <w:r w:rsidRPr="00EB61F7">
        <w:rPr>
          <w:rFonts w:asciiTheme="minorHAnsi" w:hAnsiTheme="minorHAnsi" w:cs="Arial"/>
          <w:lang w:val="de-DE"/>
        </w:rPr>
        <w:t xml:space="preserve"> 10.000 Besucher </w:t>
      </w:r>
      <w:r>
        <w:rPr>
          <w:rFonts w:asciiTheme="minorHAnsi" w:hAnsiTheme="minorHAnsi" w:cs="Arial"/>
          <w:lang w:val="de-DE"/>
        </w:rPr>
        <w:t>j</w:t>
      </w:r>
      <w:r w:rsidRPr="00EB61F7">
        <w:rPr>
          <w:rFonts w:asciiTheme="minorHAnsi" w:hAnsiTheme="minorHAnsi" w:cs="Arial"/>
          <w:lang w:val="de-DE"/>
        </w:rPr>
        <w:t>ä</w:t>
      </w:r>
      <w:r>
        <w:rPr>
          <w:rFonts w:asciiTheme="minorHAnsi" w:hAnsiTheme="minorHAnsi" w:cs="Arial"/>
          <w:lang w:val="de-DE"/>
        </w:rPr>
        <w:t>hrlich</w:t>
      </w:r>
      <w:r w:rsidRPr="00EB61F7">
        <w:rPr>
          <w:rFonts w:asciiTheme="minorHAnsi" w:hAnsiTheme="minorHAnsi" w:cs="Arial"/>
          <w:lang w:val="de-DE"/>
        </w:rPr>
        <w:t xml:space="preserve">, </w:t>
      </w:r>
      <w:r>
        <w:rPr>
          <w:rFonts w:asciiTheme="minorHAnsi" w:hAnsiTheme="minorHAnsi" w:cs="Arial"/>
          <w:lang w:val="de-DE"/>
        </w:rPr>
        <w:t xml:space="preserve">mit einem Anteil von </w:t>
      </w:r>
      <w:r w:rsidRPr="00EB61F7">
        <w:rPr>
          <w:rFonts w:asciiTheme="minorHAnsi" w:hAnsiTheme="minorHAnsi" w:cs="Arial"/>
          <w:lang w:val="de-DE"/>
        </w:rPr>
        <w:t>30 Prozent aus dem Ausland</w:t>
      </w:r>
      <w:r>
        <w:rPr>
          <w:rFonts w:asciiTheme="minorHAnsi" w:hAnsiTheme="minorHAnsi" w:cs="Arial"/>
          <w:lang w:val="de-DE"/>
        </w:rPr>
        <w:t>, was unter anderem auch durch die stetige Erneuerung des</w:t>
      </w:r>
      <w:r w:rsidRPr="00EB61F7">
        <w:rPr>
          <w:rFonts w:asciiTheme="minorHAnsi" w:hAnsiTheme="minorHAnsi" w:cs="Arial"/>
          <w:lang w:val="de-DE"/>
        </w:rPr>
        <w:t xml:space="preserve"> Konzept</w:t>
      </w:r>
      <w:r>
        <w:rPr>
          <w:rFonts w:asciiTheme="minorHAnsi" w:hAnsiTheme="minorHAnsi" w:cs="Arial"/>
          <w:lang w:val="de-DE"/>
        </w:rPr>
        <w:t>s</w:t>
      </w:r>
      <w:r w:rsidRPr="00EB61F7">
        <w:rPr>
          <w:rFonts w:asciiTheme="minorHAnsi" w:hAnsiTheme="minorHAnsi" w:cs="Arial"/>
          <w:lang w:val="de-DE"/>
        </w:rPr>
        <w:t xml:space="preserve"> der Gastfreundschaft in den</w:t>
      </w:r>
      <w:r>
        <w:rPr>
          <w:rFonts w:asciiTheme="minorHAnsi" w:hAnsiTheme="minorHAnsi" w:cs="Arial"/>
          <w:lang w:val="de-DE"/>
        </w:rPr>
        <w:t xml:space="preserve"> Kellereien und auf den Events erreicht wurde</w:t>
      </w:r>
      <w:r w:rsidRPr="00EB61F7">
        <w:rPr>
          <w:rFonts w:asciiTheme="minorHAnsi" w:hAnsiTheme="minorHAnsi" w:cs="Arial"/>
          <w:lang w:val="de-DE"/>
        </w:rPr>
        <w:t xml:space="preserve">. Die Weinliebhaber sollen durch Miteinbeziehung der Sinne und Emotionen die Weine besser kennenlernen. </w:t>
      </w:r>
    </w:p>
    <w:p w:rsidR="00431C9B" w:rsidRPr="000E767D" w:rsidRDefault="00431C9B" w:rsidP="00431C9B">
      <w:pPr>
        <w:tabs>
          <w:tab w:val="left" w:pos="5827"/>
        </w:tabs>
        <w:spacing w:after="120" w:line="240" w:lineRule="auto"/>
        <w:jc w:val="center"/>
        <w:rPr>
          <w:rFonts w:asciiTheme="minorHAnsi" w:hAnsiTheme="minorHAnsi" w:cs="Arial"/>
          <w:b/>
          <w:lang w:val="de-DE"/>
        </w:rPr>
      </w:pPr>
      <w:r>
        <w:rPr>
          <w:rFonts w:asciiTheme="minorHAnsi" w:hAnsiTheme="minorHAnsi" w:cs="Arial"/>
          <w:b/>
          <w:lang w:val="de-DE"/>
        </w:rPr>
        <w:t>BESICHTIGUNGEN UND VERKOSTUNGEN</w:t>
      </w:r>
    </w:p>
    <w:p w:rsidR="00431C9B" w:rsidRDefault="00431C9B" w:rsidP="00431C9B">
      <w:pPr>
        <w:pStyle w:val="Paragrafoelenco"/>
        <w:spacing w:before="120" w:after="80" w:line="240" w:lineRule="auto"/>
        <w:ind w:left="0"/>
        <w:contextualSpacing w:val="0"/>
        <w:jc w:val="both"/>
        <w:rPr>
          <w:rFonts w:asciiTheme="minorHAnsi" w:hAnsiTheme="minorHAnsi" w:cs="Arial"/>
          <w:lang w:val="de-DE"/>
        </w:rPr>
      </w:pPr>
      <w:r w:rsidRPr="00EB61F7">
        <w:rPr>
          <w:rFonts w:asciiTheme="minorHAnsi" w:hAnsiTheme="minorHAnsi" w:cs="Arial"/>
          <w:lang w:val="de-DE"/>
        </w:rPr>
        <w:t xml:space="preserve">In den historischen Kellereien von Marsala empfängt </w:t>
      </w:r>
      <w:proofErr w:type="spellStart"/>
      <w:r w:rsidRPr="00EB61F7">
        <w:rPr>
          <w:rFonts w:asciiTheme="minorHAnsi" w:hAnsiTheme="minorHAnsi" w:cs="Arial"/>
          <w:lang w:val="de-DE"/>
        </w:rPr>
        <w:t>Donnafugata</w:t>
      </w:r>
      <w:proofErr w:type="spellEnd"/>
      <w:r w:rsidRPr="00EB61F7">
        <w:rPr>
          <w:rFonts w:asciiTheme="minorHAnsi" w:hAnsiTheme="minorHAnsi" w:cs="Arial"/>
          <w:lang w:val="de-DE"/>
        </w:rPr>
        <w:t xml:space="preserve"> das ganze Jahr über interessierte Touristen und Weinliebhaber und bringt ihnen den Betrieb und die Weine durch verschiedene Verkostungstyp</w:t>
      </w:r>
      <w:r>
        <w:rPr>
          <w:rFonts w:asciiTheme="minorHAnsi" w:hAnsiTheme="minorHAnsi" w:cs="Arial"/>
          <w:lang w:val="de-DE"/>
        </w:rPr>
        <w:t>en</w:t>
      </w:r>
      <w:r w:rsidRPr="00EB61F7">
        <w:rPr>
          <w:rFonts w:asciiTheme="minorHAnsi" w:hAnsiTheme="minorHAnsi" w:cs="Arial"/>
          <w:lang w:val="de-DE"/>
        </w:rPr>
        <w:t xml:space="preserve"> nahe: Ein maßgeschneiderter Ansatz, um auch die Anforderungen des anspruchsvollsten Besuchers zufriedenzustellen. </w:t>
      </w:r>
    </w:p>
    <w:p w:rsidR="00431C9B" w:rsidRPr="00EB61F7" w:rsidRDefault="00431C9B" w:rsidP="00431C9B">
      <w:pPr>
        <w:pStyle w:val="Paragrafoelenco"/>
        <w:spacing w:before="120" w:after="80" w:line="240" w:lineRule="auto"/>
        <w:ind w:left="0"/>
        <w:contextualSpacing w:val="0"/>
        <w:jc w:val="both"/>
        <w:rPr>
          <w:rFonts w:asciiTheme="minorHAnsi" w:hAnsiTheme="minorHAnsi" w:cs="Arial"/>
          <w:lang w:val="de-DE"/>
        </w:rPr>
      </w:pPr>
      <w:r>
        <w:rPr>
          <w:rFonts w:asciiTheme="minorHAnsi" w:hAnsiTheme="minorHAnsi" w:cs="Arial"/>
          <w:lang w:val="de-DE"/>
        </w:rPr>
        <w:t xml:space="preserve">Ein Experten-Team widmet sich kleinen Gruppen von Besuchern, um eine </w:t>
      </w:r>
      <w:r w:rsidRPr="00153D1B">
        <w:rPr>
          <w:rFonts w:asciiTheme="minorHAnsi" w:hAnsiTheme="minorHAnsi" w:cs="Arial"/>
          <w:b/>
          <w:lang w:val="de-DE"/>
        </w:rPr>
        <w:t>einzigartige Erlebnis-Tour</w:t>
      </w:r>
      <w:r>
        <w:rPr>
          <w:rFonts w:asciiTheme="minorHAnsi" w:hAnsiTheme="minorHAnsi" w:cs="Arial"/>
          <w:lang w:val="de-DE"/>
        </w:rPr>
        <w:t xml:space="preserve"> durch die Kellerei zu bieten und die verschiedenen Produktionstechniken zu pr</w:t>
      </w:r>
      <w:r w:rsidRPr="00EB61F7">
        <w:rPr>
          <w:rFonts w:asciiTheme="minorHAnsi" w:hAnsiTheme="minorHAnsi" w:cs="Arial"/>
          <w:lang w:val="de-DE"/>
        </w:rPr>
        <w:t>ä</w:t>
      </w:r>
      <w:r>
        <w:rPr>
          <w:rFonts w:asciiTheme="minorHAnsi" w:hAnsiTheme="minorHAnsi" w:cs="Arial"/>
          <w:lang w:val="de-DE"/>
        </w:rPr>
        <w:t xml:space="preserve">sentieren.  Sorgfältig wurden die </w:t>
      </w:r>
      <w:r w:rsidRPr="00153D1B">
        <w:rPr>
          <w:rFonts w:asciiTheme="minorHAnsi" w:hAnsiTheme="minorHAnsi" w:cs="Arial"/>
          <w:b/>
          <w:lang w:val="de-DE"/>
        </w:rPr>
        <w:t>Verkostungen von Essen und Wein</w:t>
      </w:r>
      <w:r>
        <w:rPr>
          <w:rFonts w:asciiTheme="minorHAnsi" w:hAnsiTheme="minorHAnsi" w:cs="Arial"/>
          <w:lang w:val="de-DE"/>
        </w:rPr>
        <w:t xml:space="preserve"> ausgewählt, suggestiv und funktionell sind die Räumlichkeiten, in denen die Verkostungen stattfinden.</w:t>
      </w:r>
    </w:p>
    <w:p w:rsidR="00431C9B" w:rsidRPr="00EB61F7" w:rsidRDefault="00431C9B" w:rsidP="00431C9B">
      <w:pPr>
        <w:pStyle w:val="Paragrafoelenco"/>
        <w:spacing w:before="120" w:after="80" w:line="240" w:lineRule="auto"/>
        <w:ind w:left="0"/>
        <w:contextualSpacing w:val="0"/>
        <w:jc w:val="both"/>
        <w:rPr>
          <w:rFonts w:asciiTheme="minorHAnsi" w:hAnsiTheme="minorHAnsi" w:cs="Arial"/>
          <w:lang w:val="de-DE"/>
        </w:rPr>
      </w:pPr>
      <w:r>
        <w:rPr>
          <w:rFonts w:asciiTheme="minorHAnsi" w:hAnsiTheme="minorHAnsi" w:cs="Arial"/>
          <w:lang w:val="de-DE"/>
        </w:rPr>
        <w:t xml:space="preserve">In </w:t>
      </w:r>
      <w:r w:rsidRPr="002C7059">
        <w:rPr>
          <w:rFonts w:asciiTheme="minorHAnsi" w:hAnsiTheme="minorHAnsi" w:cs="Arial"/>
          <w:b/>
          <w:lang w:val="de-DE"/>
        </w:rPr>
        <w:t>Marsala</w:t>
      </w:r>
      <w:r>
        <w:rPr>
          <w:rFonts w:asciiTheme="minorHAnsi" w:hAnsiTheme="minorHAnsi" w:cs="Arial"/>
          <w:lang w:val="de-DE"/>
        </w:rPr>
        <w:t xml:space="preserve"> </w:t>
      </w:r>
      <w:r w:rsidRPr="00EB61F7">
        <w:rPr>
          <w:rFonts w:asciiTheme="minorHAnsi" w:hAnsiTheme="minorHAnsi" w:cs="Arial"/>
          <w:lang w:val="de-DE"/>
        </w:rPr>
        <w:t xml:space="preserve">können </w:t>
      </w:r>
      <w:r>
        <w:rPr>
          <w:rFonts w:asciiTheme="minorHAnsi" w:hAnsiTheme="minorHAnsi" w:cs="Arial"/>
          <w:lang w:val="de-DE"/>
        </w:rPr>
        <w:t>d</w:t>
      </w:r>
      <w:r w:rsidRPr="00EB61F7">
        <w:rPr>
          <w:rFonts w:asciiTheme="minorHAnsi" w:hAnsiTheme="minorHAnsi" w:cs="Arial"/>
          <w:lang w:val="de-DE"/>
        </w:rPr>
        <w:t xml:space="preserve">ie Besucher </w:t>
      </w:r>
      <w:r>
        <w:rPr>
          <w:rFonts w:asciiTheme="minorHAnsi" w:hAnsiTheme="minorHAnsi" w:cs="Arial"/>
          <w:lang w:val="de-DE"/>
        </w:rPr>
        <w:t xml:space="preserve"> </w:t>
      </w:r>
      <w:r w:rsidRPr="00EB61F7">
        <w:rPr>
          <w:rFonts w:asciiTheme="minorHAnsi" w:hAnsiTheme="minorHAnsi" w:cs="Arial"/>
          <w:lang w:val="de-DE"/>
        </w:rPr>
        <w:t xml:space="preserve">unter </w:t>
      </w:r>
      <w:r w:rsidRPr="00153D1B">
        <w:rPr>
          <w:rFonts w:asciiTheme="minorHAnsi" w:hAnsiTheme="minorHAnsi" w:cs="Arial"/>
          <w:b/>
          <w:lang w:val="de-DE"/>
        </w:rPr>
        <w:t>sechs verschiedenen Verkostungstouren</w:t>
      </w:r>
      <w:r w:rsidRPr="00EB61F7">
        <w:rPr>
          <w:rFonts w:asciiTheme="minorHAnsi" w:hAnsiTheme="minorHAnsi" w:cs="Arial"/>
          <w:lang w:val="de-DE"/>
        </w:rPr>
        <w:t xml:space="preserve"> wählen, die nach Anzahl der zu verkostenden Weine und der dazu angebotenen typischen, sizilianischen Produkte oder leckeren Spezialitäten der mediterranen Küche variieren. Eine große Nachfrage besteht für</w:t>
      </w:r>
      <w:r>
        <w:rPr>
          <w:rFonts w:asciiTheme="minorHAnsi" w:hAnsiTheme="minorHAnsi" w:cs="Arial"/>
          <w:lang w:val="de-DE"/>
        </w:rPr>
        <w:t xml:space="preserve"> </w:t>
      </w:r>
      <w:r w:rsidRPr="00EB61F7">
        <w:rPr>
          <w:rFonts w:asciiTheme="minorHAnsi" w:hAnsiTheme="minorHAnsi" w:cs="Arial"/>
          <w:lang w:val="de-DE"/>
        </w:rPr>
        <w:t xml:space="preserve">die Verkostung </w:t>
      </w:r>
      <w:r w:rsidRPr="00431C9B">
        <w:rPr>
          <w:rFonts w:asciiTheme="minorHAnsi" w:hAnsiTheme="minorHAnsi" w:cs="Arial"/>
          <w:b/>
          <w:lang w:val="de-DE"/>
        </w:rPr>
        <w:t xml:space="preserve">„Sicilia da </w:t>
      </w:r>
      <w:proofErr w:type="spellStart"/>
      <w:r w:rsidRPr="00431C9B">
        <w:rPr>
          <w:rFonts w:asciiTheme="minorHAnsi" w:hAnsiTheme="minorHAnsi" w:cs="Arial"/>
          <w:b/>
          <w:lang w:val="de-DE"/>
        </w:rPr>
        <w:t>bere</w:t>
      </w:r>
      <w:proofErr w:type="spellEnd"/>
      <w:r w:rsidRPr="00431C9B">
        <w:rPr>
          <w:rFonts w:asciiTheme="minorHAnsi" w:hAnsiTheme="minorHAnsi" w:cs="Arial"/>
          <w:b/>
          <w:lang w:val="de-DE"/>
        </w:rPr>
        <w:t>“</w:t>
      </w:r>
      <w:r>
        <w:rPr>
          <w:rFonts w:asciiTheme="minorHAnsi" w:hAnsiTheme="minorHAnsi" w:cs="Arial"/>
          <w:lang w:val="de-DE"/>
        </w:rPr>
        <w:t xml:space="preserve">, </w:t>
      </w:r>
      <w:proofErr w:type="gramStart"/>
      <w:r>
        <w:rPr>
          <w:rFonts w:asciiTheme="minorHAnsi" w:hAnsiTheme="minorHAnsi" w:cs="Arial"/>
          <w:lang w:val="de-DE"/>
        </w:rPr>
        <w:t>die verschiedene Anbaugebiete</w:t>
      </w:r>
      <w:proofErr w:type="gramEnd"/>
      <w:r>
        <w:rPr>
          <w:rFonts w:asciiTheme="minorHAnsi" w:hAnsiTheme="minorHAnsi" w:cs="Arial"/>
          <w:lang w:val="de-DE"/>
        </w:rPr>
        <w:t xml:space="preserve"> präsentiert</w:t>
      </w:r>
      <w:r w:rsidR="00843C20">
        <w:rPr>
          <w:rFonts w:asciiTheme="minorHAnsi" w:hAnsiTheme="minorHAnsi" w:cs="Arial"/>
          <w:lang w:val="de-DE"/>
        </w:rPr>
        <w:t>,</w:t>
      </w:r>
      <w:r>
        <w:rPr>
          <w:rFonts w:asciiTheme="minorHAnsi" w:hAnsiTheme="minorHAnsi" w:cs="Arial"/>
          <w:lang w:val="de-DE"/>
        </w:rPr>
        <w:t xml:space="preserve"> sowie</w:t>
      </w:r>
      <w:r w:rsidRPr="00431C9B">
        <w:rPr>
          <w:rFonts w:asciiTheme="minorHAnsi" w:hAnsiTheme="minorHAnsi" w:cs="Arial"/>
          <w:lang w:val="de-DE"/>
        </w:rPr>
        <w:t xml:space="preserve"> </w:t>
      </w:r>
      <w:r w:rsidRPr="00EB61F7">
        <w:rPr>
          <w:rFonts w:asciiTheme="minorHAnsi" w:hAnsiTheme="minorHAnsi" w:cs="Arial"/>
          <w:lang w:val="de-DE"/>
        </w:rPr>
        <w:t>für</w:t>
      </w:r>
      <w:r>
        <w:rPr>
          <w:rFonts w:asciiTheme="minorHAnsi" w:hAnsiTheme="minorHAnsi" w:cs="Arial"/>
          <w:lang w:val="de-DE"/>
        </w:rPr>
        <w:t xml:space="preserve"> die </w:t>
      </w:r>
      <w:r w:rsidRPr="00431C9B">
        <w:rPr>
          <w:rFonts w:asciiTheme="minorHAnsi" w:hAnsiTheme="minorHAnsi" w:cs="Arial"/>
          <w:b/>
          <w:lang w:val="de-DE"/>
        </w:rPr>
        <w:t>„</w:t>
      </w:r>
      <w:proofErr w:type="spellStart"/>
      <w:r w:rsidRPr="00431C9B">
        <w:rPr>
          <w:rFonts w:asciiTheme="minorHAnsi" w:hAnsiTheme="minorHAnsi" w:cs="Arial"/>
          <w:b/>
          <w:lang w:val="de-DE"/>
        </w:rPr>
        <w:t>Vini</w:t>
      </w:r>
      <w:proofErr w:type="spellEnd"/>
      <w:r w:rsidRPr="00431C9B">
        <w:rPr>
          <w:rFonts w:asciiTheme="minorHAnsi" w:hAnsiTheme="minorHAnsi" w:cs="Arial"/>
          <w:b/>
          <w:lang w:val="de-DE"/>
        </w:rPr>
        <w:t xml:space="preserve"> </w:t>
      </w:r>
      <w:proofErr w:type="spellStart"/>
      <w:r w:rsidRPr="00431C9B">
        <w:rPr>
          <w:rFonts w:asciiTheme="minorHAnsi" w:hAnsiTheme="minorHAnsi" w:cs="Arial"/>
          <w:b/>
          <w:lang w:val="de-DE"/>
        </w:rPr>
        <w:t>Icona</w:t>
      </w:r>
      <w:proofErr w:type="spellEnd"/>
      <w:r w:rsidRPr="00431C9B">
        <w:rPr>
          <w:rFonts w:asciiTheme="minorHAnsi" w:hAnsiTheme="minorHAnsi" w:cs="Arial"/>
          <w:b/>
          <w:lang w:val="de-DE"/>
        </w:rPr>
        <w:t>“,</w:t>
      </w:r>
      <w:r>
        <w:rPr>
          <w:rFonts w:asciiTheme="minorHAnsi" w:hAnsiTheme="minorHAnsi" w:cs="Arial"/>
          <w:lang w:val="de-DE"/>
        </w:rPr>
        <w:t xml:space="preserve"> eine Vertikalverkostung </w:t>
      </w:r>
      <w:r w:rsidRPr="00EB61F7">
        <w:rPr>
          <w:rFonts w:asciiTheme="minorHAnsi" w:hAnsiTheme="minorHAnsi" w:cs="Arial"/>
          <w:lang w:val="de-DE"/>
        </w:rPr>
        <w:t>historischer Jahrgänge, die nicht mehr im Handel erhältlich sind, wie zum Beispiel d</w:t>
      </w:r>
      <w:r>
        <w:rPr>
          <w:rFonts w:asciiTheme="minorHAnsi" w:hAnsiTheme="minorHAnsi" w:cs="Arial"/>
          <w:lang w:val="de-DE"/>
        </w:rPr>
        <w:t>er</w:t>
      </w:r>
      <w:r w:rsidRPr="00EB61F7">
        <w:rPr>
          <w:rFonts w:asciiTheme="minorHAnsi" w:hAnsiTheme="minorHAnsi" w:cs="Arial"/>
          <w:lang w:val="de-DE"/>
        </w:rPr>
        <w:t xml:space="preserve"> </w:t>
      </w:r>
      <w:r w:rsidR="00843C20">
        <w:rPr>
          <w:rFonts w:asciiTheme="minorHAnsi" w:hAnsiTheme="minorHAnsi" w:cs="Arial"/>
          <w:lang w:val="de-DE"/>
        </w:rPr>
        <w:t>Top-</w:t>
      </w:r>
      <w:r w:rsidRPr="00EB61F7">
        <w:rPr>
          <w:rFonts w:asciiTheme="minorHAnsi" w:hAnsiTheme="minorHAnsi" w:cs="Arial"/>
          <w:lang w:val="de-DE"/>
        </w:rPr>
        <w:t xml:space="preserve">Weine </w:t>
      </w:r>
      <w:r>
        <w:rPr>
          <w:rFonts w:asciiTheme="minorHAnsi" w:hAnsiTheme="minorHAnsi" w:cs="Arial"/>
          <w:lang w:val="de-DE"/>
        </w:rPr>
        <w:t xml:space="preserve">Mille e </w:t>
      </w:r>
      <w:proofErr w:type="spellStart"/>
      <w:r>
        <w:rPr>
          <w:rFonts w:asciiTheme="minorHAnsi" w:hAnsiTheme="minorHAnsi" w:cs="Arial"/>
          <w:lang w:val="de-DE"/>
        </w:rPr>
        <w:t>una</w:t>
      </w:r>
      <w:proofErr w:type="spellEnd"/>
      <w:r>
        <w:rPr>
          <w:rFonts w:asciiTheme="minorHAnsi" w:hAnsiTheme="minorHAnsi" w:cs="Arial"/>
          <w:lang w:val="de-DE"/>
        </w:rPr>
        <w:t xml:space="preserve"> </w:t>
      </w:r>
      <w:proofErr w:type="spellStart"/>
      <w:r>
        <w:rPr>
          <w:rFonts w:asciiTheme="minorHAnsi" w:hAnsiTheme="minorHAnsi" w:cs="Arial"/>
          <w:lang w:val="de-DE"/>
        </w:rPr>
        <w:t>Notte</w:t>
      </w:r>
      <w:proofErr w:type="spellEnd"/>
      <w:r w:rsidRPr="00EB61F7">
        <w:rPr>
          <w:rFonts w:asciiTheme="minorHAnsi" w:hAnsiTheme="minorHAnsi" w:cs="Arial"/>
          <w:lang w:val="de-DE"/>
        </w:rPr>
        <w:t xml:space="preserve"> und Ben </w:t>
      </w:r>
      <w:proofErr w:type="spellStart"/>
      <w:r w:rsidRPr="00EB61F7">
        <w:rPr>
          <w:rFonts w:asciiTheme="minorHAnsi" w:hAnsiTheme="minorHAnsi" w:cs="Arial"/>
          <w:lang w:val="de-DE"/>
        </w:rPr>
        <w:t>Ryé</w:t>
      </w:r>
      <w:proofErr w:type="spellEnd"/>
      <w:r w:rsidRPr="00EB61F7">
        <w:rPr>
          <w:rFonts w:asciiTheme="minorHAnsi" w:hAnsiTheme="minorHAnsi" w:cs="Arial"/>
          <w:lang w:val="de-DE"/>
        </w:rPr>
        <w:t>.</w:t>
      </w:r>
    </w:p>
    <w:p w:rsidR="00431C9B" w:rsidRDefault="00431C9B" w:rsidP="00431C9B">
      <w:pPr>
        <w:tabs>
          <w:tab w:val="left" w:pos="5827"/>
        </w:tabs>
        <w:spacing w:after="120" w:line="240" w:lineRule="auto"/>
        <w:jc w:val="both"/>
        <w:rPr>
          <w:rFonts w:asciiTheme="minorHAnsi" w:hAnsiTheme="minorHAnsi" w:cs="Arial"/>
          <w:lang w:val="de-DE"/>
        </w:rPr>
      </w:pPr>
      <w:r w:rsidRPr="00EB61F7">
        <w:rPr>
          <w:rFonts w:asciiTheme="minorHAnsi" w:hAnsiTheme="minorHAnsi" w:cs="Arial"/>
          <w:lang w:val="de-DE"/>
        </w:rPr>
        <w:t xml:space="preserve">Auf </w:t>
      </w:r>
      <w:proofErr w:type="spellStart"/>
      <w:r w:rsidRPr="00D73DA6">
        <w:rPr>
          <w:rFonts w:asciiTheme="minorHAnsi" w:hAnsiTheme="minorHAnsi" w:cs="Arial"/>
          <w:b/>
          <w:lang w:val="de-DE"/>
        </w:rPr>
        <w:t>Pantelleria</w:t>
      </w:r>
      <w:proofErr w:type="spellEnd"/>
      <w:r w:rsidRPr="00EB61F7">
        <w:rPr>
          <w:rFonts w:asciiTheme="minorHAnsi" w:hAnsiTheme="minorHAnsi" w:cs="Arial"/>
          <w:lang w:val="de-DE"/>
        </w:rPr>
        <w:t xml:space="preserve"> empfängt </w:t>
      </w:r>
      <w:proofErr w:type="spellStart"/>
      <w:r w:rsidRPr="00EB61F7">
        <w:rPr>
          <w:rFonts w:asciiTheme="minorHAnsi" w:hAnsiTheme="minorHAnsi" w:cs="Arial"/>
          <w:lang w:val="de-DE"/>
        </w:rPr>
        <w:t>Donnafugata</w:t>
      </w:r>
      <w:proofErr w:type="spellEnd"/>
      <w:r w:rsidRPr="00EB61F7">
        <w:rPr>
          <w:rFonts w:asciiTheme="minorHAnsi" w:hAnsiTheme="minorHAnsi" w:cs="Arial"/>
          <w:lang w:val="de-DE"/>
        </w:rPr>
        <w:t xml:space="preserve"> die Besucher während der Sommermonate in der Kellerei in dem Gebiet von </w:t>
      </w:r>
      <w:proofErr w:type="spellStart"/>
      <w:r w:rsidRPr="00EB61F7">
        <w:rPr>
          <w:rFonts w:asciiTheme="minorHAnsi" w:hAnsiTheme="minorHAnsi" w:cs="Arial"/>
          <w:lang w:val="de-DE"/>
        </w:rPr>
        <w:t>Khamma</w:t>
      </w:r>
      <w:proofErr w:type="spellEnd"/>
      <w:r w:rsidRPr="00EB61F7">
        <w:rPr>
          <w:rFonts w:asciiTheme="minorHAnsi" w:hAnsiTheme="minorHAnsi" w:cs="Arial"/>
          <w:lang w:val="de-DE"/>
        </w:rPr>
        <w:t xml:space="preserve">. Nach der Besichtigung der Weinberge kann zwischen der klassischen Verkostung von vier Weinen oder der Verkostung von Weinen in Kombination mit typischen kulinarischen Köstlichkeiten von </w:t>
      </w:r>
      <w:proofErr w:type="spellStart"/>
      <w:r w:rsidRPr="00EB61F7">
        <w:rPr>
          <w:rFonts w:asciiTheme="minorHAnsi" w:hAnsiTheme="minorHAnsi" w:cs="Arial"/>
          <w:lang w:val="de-DE"/>
        </w:rPr>
        <w:t>Pantelleria</w:t>
      </w:r>
      <w:proofErr w:type="spellEnd"/>
      <w:r w:rsidRPr="00EB61F7">
        <w:rPr>
          <w:rFonts w:asciiTheme="minorHAnsi" w:hAnsiTheme="minorHAnsi" w:cs="Arial"/>
          <w:lang w:val="de-DE"/>
        </w:rPr>
        <w:t xml:space="preserve"> ausgewählt werden: Zum Beispiel ein </w:t>
      </w:r>
      <w:proofErr w:type="spellStart"/>
      <w:r w:rsidRPr="00EB61F7">
        <w:rPr>
          <w:rFonts w:asciiTheme="minorHAnsi" w:hAnsiTheme="minorHAnsi" w:cs="Arial"/>
          <w:lang w:val="de-DE"/>
        </w:rPr>
        <w:t>Lighea</w:t>
      </w:r>
      <w:proofErr w:type="spellEnd"/>
      <w:r w:rsidRPr="00EB61F7">
        <w:rPr>
          <w:rFonts w:asciiTheme="minorHAnsi" w:hAnsiTheme="minorHAnsi" w:cs="Arial"/>
          <w:lang w:val="de-DE"/>
        </w:rPr>
        <w:t xml:space="preserve"> in Kombination mit einer Kartoffel-Focaccia und Kapern oder ein Ben </w:t>
      </w:r>
      <w:proofErr w:type="spellStart"/>
      <w:r w:rsidRPr="00EB61F7">
        <w:rPr>
          <w:rFonts w:asciiTheme="minorHAnsi" w:hAnsiTheme="minorHAnsi" w:cs="Arial"/>
          <w:lang w:val="de-DE"/>
        </w:rPr>
        <w:t>Ryé</w:t>
      </w:r>
      <w:proofErr w:type="spellEnd"/>
      <w:r w:rsidRPr="00EB61F7">
        <w:rPr>
          <w:rFonts w:asciiTheme="minorHAnsi" w:hAnsiTheme="minorHAnsi" w:cs="Arial"/>
          <w:lang w:val="de-DE"/>
        </w:rPr>
        <w:t xml:space="preserve"> zusammen mit </w:t>
      </w:r>
      <w:proofErr w:type="spellStart"/>
      <w:r w:rsidRPr="00EB61F7">
        <w:rPr>
          <w:rFonts w:asciiTheme="minorHAnsi" w:hAnsiTheme="minorHAnsi" w:cs="Arial"/>
          <w:lang w:val="de-DE"/>
        </w:rPr>
        <w:t>Pasticciotti</w:t>
      </w:r>
      <w:proofErr w:type="spellEnd"/>
      <w:r w:rsidRPr="00EB61F7">
        <w:rPr>
          <w:rFonts w:asciiTheme="minorHAnsi" w:hAnsiTheme="minorHAnsi" w:cs="Arial"/>
          <w:lang w:val="de-DE"/>
        </w:rPr>
        <w:t xml:space="preserve">, einem typischen Feingebäck von </w:t>
      </w:r>
      <w:proofErr w:type="spellStart"/>
      <w:r w:rsidRPr="00EB61F7">
        <w:rPr>
          <w:rFonts w:asciiTheme="minorHAnsi" w:hAnsiTheme="minorHAnsi" w:cs="Arial"/>
          <w:lang w:val="de-DE"/>
        </w:rPr>
        <w:t>Pantelleria</w:t>
      </w:r>
      <w:proofErr w:type="spellEnd"/>
      <w:r w:rsidRPr="00EB61F7">
        <w:rPr>
          <w:rFonts w:asciiTheme="minorHAnsi" w:hAnsiTheme="minorHAnsi" w:cs="Arial"/>
          <w:lang w:val="de-DE"/>
        </w:rPr>
        <w:t xml:space="preserve">. </w:t>
      </w:r>
    </w:p>
    <w:p w:rsidR="00431C9B" w:rsidRPr="00D04FB1" w:rsidRDefault="00431C9B" w:rsidP="00431C9B">
      <w:pPr>
        <w:tabs>
          <w:tab w:val="left" w:pos="5827"/>
        </w:tabs>
        <w:spacing w:after="120" w:line="240" w:lineRule="auto"/>
        <w:jc w:val="both"/>
        <w:rPr>
          <w:rFonts w:asciiTheme="minorHAnsi" w:hAnsiTheme="minorHAnsi" w:cs="Arial"/>
          <w:lang w:val="de-DE"/>
        </w:rPr>
      </w:pPr>
      <w:proofErr w:type="spellStart"/>
      <w:r>
        <w:rPr>
          <w:rFonts w:asciiTheme="minorHAnsi" w:hAnsiTheme="minorHAnsi" w:cs="Arial"/>
          <w:lang w:val="de-DE"/>
        </w:rPr>
        <w:t>Donnafugata</w:t>
      </w:r>
      <w:proofErr w:type="spellEnd"/>
      <w:r>
        <w:rPr>
          <w:rFonts w:asciiTheme="minorHAnsi" w:hAnsiTheme="minorHAnsi" w:cs="Arial"/>
          <w:lang w:val="de-DE"/>
        </w:rPr>
        <w:t xml:space="preserve"> verfügt über eine </w:t>
      </w:r>
      <w:r w:rsidRPr="00D04FB1">
        <w:rPr>
          <w:rFonts w:asciiTheme="minorHAnsi" w:hAnsiTheme="minorHAnsi" w:cs="Arial"/>
          <w:b/>
          <w:lang w:val="de-DE"/>
        </w:rPr>
        <w:t>Webseite</w:t>
      </w:r>
      <w:r>
        <w:rPr>
          <w:rFonts w:asciiTheme="minorHAnsi" w:hAnsiTheme="minorHAnsi" w:cs="Arial"/>
          <w:lang w:val="de-DE"/>
        </w:rPr>
        <w:t xml:space="preserve">, die komplett den Besuchen in der Kellerei gewidmet ist: unter </w:t>
      </w:r>
      <w:hyperlink r:id="rId11" w:history="1">
        <w:r w:rsidRPr="00D04FB1">
          <w:rPr>
            <w:rStyle w:val="Collegamentoipertestuale"/>
            <w:rFonts w:asciiTheme="minorHAnsi" w:hAnsiTheme="minorHAnsi" w:cs="Arial"/>
            <w:b/>
            <w:lang w:val="de-DE"/>
          </w:rPr>
          <w:t>visit.donnafugata.it</w:t>
        </w:r>
      </w:hyperlink>
      <w:r w:rsidRPr="00EB61F7">
        <w:rPr>
          <w:rFonts w:asciiTheme="minorHAnsi" w:hAnsiTheme="minorHAnsi" w:cs="Arial"/>
          <w:lang w:val="de-DE"/>
        </w:rPr>
        <w:t xml:space="preserve"> </w:t>
      </w:r>
      <w:r>
        <w:rPr>
          <w:rFonts w:asciiTheme="minorHAnsi" w:hAnsiTheme="minorHAnsi" w:cs="Arial"/>
          <w:lang w:val="de-DE"/>
        </w:rPr>
        <w:t xml:space="preserve">kann man alle Informationen, die Besuche in der Kellerei und Events angehen, finden. Des Weiteren gibt es Reisetipps für Westsizilien, wo sich die Kellereien der Firma befinden. Bequem kann man auch über das Handy die Besuche reservieren. </w:t>
      </w:r>
    </w:p>
    <w:p w:rsidR="00431C9B" w:rsidRPr="00EB61F7" w:rsidRDefault="00431C9B" w:rsidP="00431C9B">
      <w:pPr>
        <w:tabs>
          <w:tab w:val="left" w:pos="5827"/>
        </w:tabs>
        <w:spacing w:after="120" w:line="240" w:lineRule="auto"/>
        <w:jc w:val="both"/>
        <w:rPr>
          <w:rFonts w:asciiTheme="minorHAnsi" w:hAnsiTheme="minorHAnsi" w:cs="Arial"/>
          <w:lang w:val="de-DE"/>
        </w:rPr>
      </w:pPr>
    </w:p>
    <w:p w:rsidR="00431C9B" w:rsidRPr="000E767D" w:rsidRDefault="00431C9B" w:rsidP="00431C9B">
      <w:pPr>
        <w:tabs>
          <w:tab w:val="left" w:pos="5827"/>
        </w:tabs>
        <w:spacing w:after="120" w:line="240" w:lineRule="auto"/>
        <w:jc w:val="both"/>
        <w:rPr>
          <w:rFonts w:asciiTheme="minorHAnsi" w:hAnsiTheme="minorHAnsi" w:cs="Arial"/>
          <w:b/>
          <w:lang w:val="de-DE"/>
        </w:rPr>
      </w:pPr>
    </w:p>
    <w:p w:rsidR="00843C20" w:rsidRDefault="00843C20" w:rsidP="00431C9B">
      <w:pPr>
        <w:tabs>
          <w:tab w:val="left" w:pos="5827"/>
        </w:tabs>
        <w:spacing w:after="120" w:line="240" w:lineRule="auto"/>
        <w:jc w:val="center"/>
        <w:rPr>
          <w:rFonts w:asciiTheme="minorHAnsi" w:hAnsiTheme="minorHAnsi" w:cs="Arial"/>
          <w:b/>
          <w:lang w:val="de-DE"/>
        </w:rPr>
      </w:pPr>
    </w:p>
    <w:p w:rsidR="00843C20" w:rsidRDefault="00843C20" w:rsidP="00431C9B">
      <w:pPr>
        <w:tabs>
          <w:tab w:val="left" w:pos="5827"/>
        </w:tabs>
        <w:spacing w:after="120" w:line="240" w:lineRule="auto"/>
        <w:jc w:val="center"/>
        <w:rPr>
          <w:rFonts w:asciiTheme="minorHAnsi" w:hAnsiTheme="minorHAnsi" w:cs="Arial"/>
          <w:b/>
          <w:lang w:val="de-DE"/>
        </w:rPr>
      </w:pPr>
    </w:p>
    <w:p w:rsidR="00843C20" w:rsidRDefault="00843C20" w:rsidP="00431C9B">
      <w:pPr>
        <w:tabs>
          <w:tab w:val="left" w:pos="5827"/>
        </w:tabs>
        <w:spacing w:after="120" w:line="240" w:lineRule="auto"/>
        <w:jc w:val="center"/>
        <w:rPr>
          <w:rFonts w:asciiTheme="minorHAnsi" w:hAnsiTheme="minorHAnsi" w:cs="Arial"/>
          <w:b/>
          <w:lang w:val="de-DE"/>
        </w:rPr>
      </w:pPr>
    </w:p>
    <w:p w:rsidR="00843C20" w:rsidRDefault="00843C20" w:rsidP="00431C9B">
      <w:pPr>
        <w:tabs>
          <w:tab w:val="left" w:pos="5827"/>
        </w:tabs>
        <w:spacing w:after="120" w:line="240" w:lineRule="auto"/>
        <w:jc w:val="center"/>
        <w:rPr>
          <w:rFonts w:asciiTheme="minorHAnsi" w:hAnsiTheme="minorHAnsi" w:cs="Arial"/>
          <w:b/>
          <w:lang w:val="de-DE"/>
        </w:rPr>
      </w:pPr>
    </w:p>
    <w:p w:rsidR="00431C9B" w:rsidRPr="000E767D" w:rsidRDefault="00431C9B" w:rsidP="00431C9B">
      <w:pPr>
        <w:tabs>
          <w:tab w:val="left" w:pos="5827"/>
        </w:tabs>
        <w:spacing w:after="120" w:line="240" w:lineRule="auto"/>
        <w:jc w:val="center"/>
        <w:rPr>
          <w:rFonts w:asciiTheme="minorHAnsi" w:hAnsiTheme="minorHAnsi" w:cs="Arial"/>
          <w:b/>
          <w:lang w:val="de-DE"/>
        </w:rPr>
      </w:pPr>
      <w:r>
        <w:rPr>
          <w:rFonts w:asciiTheme="minorHAnsi" w:hAnsiTheme="minorHAnsi" w:cs="Arial"/>
          <w:b/>
          <w:lang w:val="de-DE"/>
        </w:rPr>
        <w:t>DIE EVENTS BEI DONNAFUGATA</w:t>
      </w:r>
    </w:p>
    <w:p w:rsidR="00431C9B" w:rsidRPr="00EB61F7" w:rsidRDefault="00431C9B" w:rsidP="00431C9B">
      <w:pPr>
        <w:tabs>
          <w:tab w:val="left" w:pos="5827"/>
        </w:tabs>
        <w:spacing w:after="120" w:line="240" w:lineRule="auto"/>
        <w:jc w:val="both"/>
        <w:rPr>
          <w:rFonts w:asciiTheme="minorHAnsi" w:hAnsiTheme="minorHAnsi" w:cs="Arial"/>
          <w:highlight w:val="yellow"/>
          <w:lang w:val="de-DE"/>
        </w:rPr>
      </w:pPr>
      <w:r w:rsidRPr="00EB61F7">
        <w:rPr>
          <w:rFonts w:asciiTheme="minorHAnsi" w:hAnsiTheme="minorHAnsi" w:cs="Arial"/>
          <w:lang w:val="de-DE"/>
        </w:rPr>
        <w:t xml:space="preserve">Zwei Termine werden von den Weinliebhabern </w:t>
      </w:r>
      <w:r>
        <w:rPr>
          <w:rFonts w:asciiTheme="minorHAnsi" w:hAnsiTheme="minorHAnsi" w:cs="Arial"/>
          <w:lang w:val="de-DE"/>
        </w:rPr>
        <w:t xml:space="preserve">alljährlich </w:t>
      </w:r>
      <w:r w:rsidRPr="00EB61F7">
        <w:rPr>
          <w:rFonts w:asciiTheme="minorHAnsi" w:hAnsiTheme="minorHAnsi" w:cs="Arial"/>
          <w:lang w:val="de-DE"/>
        </w:rPr>
        <w:t xml:space="preserve">mit besonderer Ungeduld erwartet (circa 2.000 Besucher): </w:t>
      </w:r>
      <w:proofErr w:type="spellStart"/>
      <w:r w:rsidRPr="00EB61F7">
        <w:rPr>
          <w:rFonts w:asciiTheme="minorHAnsi" w:hAnsiTheme="minorHAnsi" w:cs="Arial"/>
          <w:lang w:val="de-DE"/>
        </w:rPr>
        <w:t>Cantine</w:t>
      </w:r>
      <w:proofErr w:type="spellEnd"/>
      <w:r w:rsidRPr="00EB61F7">
        <w:rPr>
          <w:rFonts w:asciiTheme="minorHAnsi" w:hAnsiTheme="minorHAnsi" w:cs="Arial"/>
          <w:lang w:val="de-DE"/>
        </w:rPr>
        <w:t xml:space="preserve"> Aperte (Tag der offenen Tür der Kellereien) am letzten Sonntag im Mai in Marsala und </w:t>
      </w:r>
      <w:proofErr w:type="spellStart"/>
      <w:r w:rsidRPr="00EB61F7">
        <w:rPr>
          <w:rFonts w:asciiTheme="minorHAnsi" w:hAnsiTheme="minorHAnsi" w:cs="Arial"/>
          <w:lang w:val="de-DE"/>
        </w:rPr>
        <w:t>Calici</w:t>
      </w:r>
      <w:proofErr w:type="spellEnd"/>
      <w:r w:rsidRPr="00EB61F7">
        <w:rPr>
          <w:rFonts w:asciiTheme="minorHAnsi" w:hAnsiTheme="minorHAnsi" w:cs="Arial"/>
          <w:lang w:val="de-DE"/>
        </w:rPr>
        <w:t xml:space="preserve"> di Stelle am 10. August auf dem Gut von Contessa </w:t>
      </w:r>
      <w:proofErr w:type="spellStart"/>
      <w:r w:rsidRPr="00EB61F7">
        <w:rPr>
          <w:rFonts w:asciiTheme="minorHAnsi" w:hAnsiTheme="minorHAnsi" w:cs="Arial"/>
          <w:lang w:val="de-DE"/>
        </w:rPr>
        <w:t>Entellina</w:t>
      </w:r>
      <w:proofErr w:type="spellEnd"/>
      <w:r w:rsidRPr="00EB61F7">
        <w:rPr>
          <w:rFonts w:asciiTheme="minorHAnsi" w:hAnsiTheme="minorHAnsi" w:cs="Arial"/>
          <w:lang w:val="de-DE"/>
        </w:rPr>
        <w:t xml:space="preserve">. Diese Veranstaltungen basieren auf dem Konzept des </w:t>
      </w:r>
      <w:proofErr w:type="spellStart"/>
      <w:r w:rsidRPr="00EB61F7">
        <w:rPr>
          <w:rFonts w:asciiTheme="minorHAnsi" w:hAnsiTheme="minorHAnsi" w:cs="Arial"/>
          <w:i/>
          <w:lang w:val="de-DE"/>
        </w:rPr>
        <w:t>edutainment</w:t>
      </w:r>
      <w:proofErr w:type="spellEnd"/>
      <w:r w:rsidRPr="00EB61F7">
        <w:rPr>
          <w:rFonts w:asciiTheme="minorHAnsi" w:hAnsiTheme="minorHAnsi" w:cs="Arial"/>
          <w:i/>
          <w:lang w:val="de-DE"/>
        </w:rPr>
        <w:t xml:space="preserve"> </w:t>
      </w:r>
      <w:r w:rsidRPr="00EB61F7">
        <w:rPr>
          <w:rFonts w:asciiTheme="minorHAnsi" w:hAnsiTheme="minorHAnsi" w:cs="Arial"/>
          <w:lang w:val="de-DE"/>
        </w:rPr>
        <w:t xml:space="preserve">(unterhaltsames Lernen): Von der Kostprobe der Trauben am Weinberg bei </w:t>
      </w:r>
      <w:proofErr w:type="spellStart"/>
      <w:r w:rsidRPr="00EB61F7">
        <w:rPr>
          <w:rFonts w:asciiTheme="minorHAnsi" w:hAnsiTheme="minorHAnsi" w:cs="Arial"/>
          <w:lang w:val="de-DE"/>
        </w:rPr>
        <w:t>Calici</w:t>
      </w:r>
      <w:proofErr w:type="spellEnd"/>
      <w:r w:rsidRPr="00EB61F7">
        <w:rPr>
          <w:rFonts w:asciiTheme="minorHAnsi" w:hAnsiTheme="minorHAnsi" w:cs="Arial"/>
          <w:lang w:val="de-DE"/>
        </w:rPr>
        <w:t xml:space="preserve"> di Stelle bis zur Verkostung mit verbundenen Augen am Tag der offenen Tür der Kellereien. Im Rahmen der Events macht </w:t>
      </w:r>
      <w:proofErr w:type="spellStart"/>
      <w:r w:rsidRPr="00EB61F7">
        <w:rPr>
          <w:rFonts w:asciiTheme="minorHAnsi" w:hAnsiTheme="minorHAnsi" w:cs="Arial"/>
          <w:lang w:val="de-DE"/>
        </w:rPr>
        <w:t>Donnafugata</w:t>
      </w:r>
      <w:proofErr w:type="spellEnd"/>
      <w:r w:rsidRPr="00EB61F7">
        <w:rPr>
          <w:rFonts w:asciiTheme="minorHAnsi" w:hAnsiTheme="minorHAnsi" w:cs="Arial"/>
          <w:lang w:val="de-DE"/>
        </w:rPr>
        <w:t xml:space="preserve"> Wein mit allen Sinnen erlebbar: Musikalische Einlagen, Kunstausstellungen und Live-Cooking verstärken jedes Jahr das emotionale Weinerlebnis.</w:t>
      </w:r>
    </w:p>
    <w:p w:rsidR="00431C9B" w:rsidRPr="00D04FB1" w:rsidRDefault="00431C9B" w:rsidP="00431C9B">
      <w:pPr>
        <w:spacing w:line="240" w:lineRule="auto"/>
        <w:rPr>
          <w:rFonts w:asciiTheme="minorHAnsi" w:hAnsiTheme="minorHAnsi" w:cs="Arial"/>
          <w:lang w:val="de-AT"/>
        </w:rPr>
      </w:pPr>
    </w:p>
    <w:p w:rsidR="00431C9B" w:rsidRPr="00EB61F7" w:rsidRDefault="00431C9B" w:rsidP="00431C9B">
      <w:pPr>
        <w:spacing w:after="60" w:line="240" w:lineRule="auto"/>
        <w:jc w:val="right"/>
        <w:rPr>
          <w:rFonts w:asciiTheme="minorHAnsi" w:hAnsiTheme="minorHAnsi" w:cs="Arial"/>
          <w:i/>
          <w:lang w:val="de-DE"/>
        </w:rPr>
      </w:pPr>
      <w:r w:rsidRPr="00A57934">
        <w:rPr>
          <w:rFonts w:asciiTheme="minorHAnsi" w:hAnsiTheme="minorHAnsi" w:cs="Arial"/>
          <w:i/>
          <w:lang w:val="de-AT"/>
        </w:rPr>
        <w:t xml:space="preserve">Marsala, </w:t>
      </w:r>
      <w:r w:rsidR="00843C20">
        <w:rPr>
          <w:rFonts w:asciiTheme="minorHAnsi" w:hAnsiTheme="minorHAnsi" w:cs="Arial"/>
          <w:i/>
          <w:lang w:val="de-AT"/>
        </w:rPr>
        <w:t>01</w:t>
      </w:r>
      <w:r>
        <w:rPr>
          <w:rFonts w:asciiTheme="minorHAnsi" w:hAnsiTheme="minorHAnsi" w:cs="Arial"/>
          <w:i/>
          <w:lang w:val="de-AT"/>
        </w:rPr>
        <w:t xml:space="preserve">. </w:t>
      </w:r>
      <w:r w:rsidR="00843C20">
        <w:rPr>
          <w:rFonts w:asciiTheme="minorHAnsi" w:hAnsiTheme="minorHAnsi" w:cs="Arial"/>
          <w:i/>
          <w:lang w:val="de-AT"/>
        </w:rPr>
        <w:t>April</w:t>
      </w:r>
      <w:r w:rsidRPr="00EB61F7">
        <w:rPr>
          <w:rFonts w:asciiTheme="minorHAnsi" w:hAnsiTheme="minorHAnsi" w:cs="Arial"/>
          <w:i/>
          <w:lang w:val="de-DE"/>
        </w:rPr>
        <w:t xml:space="preserve"> 201</w:t>
      </w:r>
      <w:r w:rsidR="00843C20">
        <w:rPr>
          <w:rFonts w:asciiTheme="minorHAnsi" w:hAnsiTheme="minorHAnsi" w:cs="Arial"/>
          <w:i/>
          <w:lang w:val="de-DE"/>
        </w:rPr>
        <w:t>9</w:t>
      </w:r>
    </w:p>
    <w:p w:rsidR="00431C9B" w:rsidRPr="00EB61F7" w:rsidRDefault="00431C9B" w:rsidP="00843C20">
      <w:pPr>
        <w:spacing w:before="240" w:after="0" w:line="260" w:lineRule="atLeast"/>
        <w:jc w:val="both"/>
        <w:rPr>
          <w:rFonts w:cs="Arial"/>
          <w:sz w:val="20"/>
          <w:szCs w:val="20"/>
          <w:lang w:val="de-DE"/>
        </w:rPr>
      </w:pPr>
      <w:r w:rsidRPr="00EB61F7">
        <w:rPr>
          <w:rFonts w:cs="Arial"/>
          <w:sz w:val="20"/>
          <w:szCs w:val="20"/>
          <w:lang w:val="de-DE"/>
        </w:rPr>
        <w:t xml:space="preserve">Über </w:t>
      </w:r>
      <w:proofErr w:type="spellStart"/>
      <w:r w:rsidRPr="00EB61F7">
        <w:rPr>
          <w:rFonts w:cs="Arial"/>
          <w:sz w:val="20"/>
          <w:szCs w:val="20"/>
          <w:lang w:val="de-DE"/>
        </w:rPr>
        <w:t>Donnafugata</w:t>
      </w:r>
      <w:proofErr w:type="spellEnd"/>
      <w:r w:rsidRPr="00EB61F7">
        <w:rPr>
          <w:rFonts w:cs="Arial"/>
          <w:sz w:val="20"/>
          <w:szCs w:val="20"/>
          <w:lang w:val="de-DE"/>
        </w:rPr>
        <w:t xml:space="preserve"> </w:t>
      </w:r>
    </w:p>
    <w:p w:rsidR="00431C9B" w:rsidRDefault="00431C9B" w:rsidP="00843C20">
      <w:pPr>
        <w:spacing w:after="0" w:line="260" w:lineRule="atLeast"/>
        <w:jc w:val="both"/>
        <w:rPr>
          <w:rFonts w:cs="Arial"/>
          <w:noProof/>
          <w:lang w:val="de-DE"/>
        </w:rPr>
      </w:pPr>
      <w:proofErr w:type="spellStart"/>
      <w:r w:rsidRPr="00EB61F7">
        <w:rPr>
          <w:rFonts w:cs="Arial"/>
          <w:sz w:val="20"/>
          <w:szCs w:val="20"/>
          <w:lang w:val="de-DE"/>
        </w:rPr>
        <w:t>Donnafugata</w:t>
      </w:r>
      <w:proofErr w:type="spellEnd"/>
      <w:r w:rsidRPr="00EB61F7">
        <w:rPr>
          <w:rFonts w:cs="Arial"/>
          <w:sz w:val="20"/>
          <w:szCs w:val="20"/>
          <w:lang w:val="de-DE"/>
        </w:rPr>
        <w:t xml:space="preserve"> ist ein familiengeführtes Weingut mit Sitz in Sizilien, das 1983 von Giacomo und Gabriella </w:t>
      </w:r>
      <w:proofErr w:type="spellStart"/>
      <w:r w:rsidRPr="00EB61F7">
        <w:rPr>
          <w:rFonts w:cs="Arial"/>
          <w:sz w:val="20"/>
          <w:szCs w:val="20"/>
          <w:lang w:val="de-DE"/>
        </w:rPr>
        <w:t>Rallo</w:t>
      </w:r>
      <w:proofErr w:type="spellEnd"/>
      <w:r w:rsidRPr="00EB61F7">
        <w:rPr>
          <w:rFonts w:cs="Arial"/>
          <w:sz w:val="20"/>
          <w:szCs w:val="20"/>
          <w:lang w:val="de-DE"/>
        </w:rPr>
        <w:t xml:space="preserve"> gegründet wurde. Das Unternehmen mit knapp 100 Mitarbeitern wird heute von den Kindern José und Antonio </w:t>
      </w:r>
      <w:proofErr w:type="spellStart"/>
      <w:r w:rsidRPr="00EB61F7">
        <w:rPr>
          <w:rFonts w:cs="Arial"/>
          <w:sz w:val="20"/>
          <w:szCs w:val="20"/>
          <w:lang w:val="de-DE"/>
        </w:rPr>
        <w:t>Rallo</w:t>
      </w:r>
      <w:proofErr w:type="spellEnd"/>
      <w:r w:rsidRPr="00EB61F7">
        <w:rPr>
          <w:rFonts w:cs="Arial"/>
          <w:sz w:val="20"/>
          <w:szCs w:val="20"/>
          <w:lang w:val="de-DE"/>
        </w:rPr>
        <w:t xml:space="preserve"> geleitet und steht für Pionierarbeit im Qualitäts-Weinbau Siziliens. </w:t>
      </w:r>
      <w:proofErr w:type="spellStart"/>
      <w:r w:rsidRPr="00EB61F7">
        <w:rPr>
          <w:rFonts w:cs="Arial"/>
          <w:sz w:val="20"/>
          <w:szCs w:val="20"/>
          <w:lang w:val="de-DE"/>
        </w:rPr>
        <w:t>Donnafugata</w:t>
      </w:r>
      <w:proofErr w:type="spellEnd"/>
      <w:r w:rsidRPr="00EB61F7">
        <w:rPr>
          <w:rFonts w:cs="Arial"/>
          <w:sz w:val="20"/>
          <w:szCs w:val="20"/>
          <w:lang w:val="de-DE"/>
        </w:rPr>
        <w:t xml:space="preserve"> verfügt über </w:t>
      </w:r>
      <w:r w:rsidR="00843C20">
        <w:rPr>
          <w:rFonts w:cs="Arial"/>
          <w:sz w:val="20"/>
          <w:szCs w:val="20"/>
          <w:lang w:val="de-DE"/>
        </w:rPr>
        <w:t>405</w:t>
      </w:r>
      <w:r w:rsidRPr="00EB61F7">
        <w:rPr>
          <w:rFonts w:cs="Arial"/>
          <w:sz w:val="20"/>
          <w:szCs w:val="20"/>
          <w:lang w:val="de-DE"/>
        </w:rPr>
        <w:t xml:space="preserve"> Hektar Rebflächen, die auf vier Produktionsstätten verteilt sind: Contessa </w:t>
      </w:r>
      <w:proofErr w:type="spellStart"/>
      <w:r w:rsidRPr="00EB61F7">
        <w:rPr>
          <w:rFonts w:cs="Arial"/>
          <w:sz w:val="20"/>
          <w:szCs w:val="20"/>
          <w:lang w:val="de-DE"/>
        </w:rPr>
        <w:t>Entellina</w:t>
      </w:r>
      <w:proofErr w:type="spellEnd"/>
      <w:r w:rsidRPr="00EB61F7">
        <w:rPr>
          <w:rFonts w:cs="Arial"/>
          <w:sz w:val="20"/>
          <w:szCs w:val="20"/>
          <w:lang w:val="de-DE"/>
        </w:rPr>
        <w:t xml:space="preserve"> in Westsizilien, Vittoria (</w:t>
      </w:r>
      <w:proofErr w:type="spellStart"/>
      <w:r w:rsidRPr="00EB61F7">
        <w:rPr>
          <w:rFonts w:cs="Arial"/>
          <w:sz w:val="20"/>
          <w:szCs w:val="20"/>
          <w:lang w:val="de-DE"/>
        </w:rPr>
        <w:t>Acate</w:t>
      </w:r>
      <w:proofErr w:type="spellEnd"/>
      <w:r w:rsidRPr="00EB61F7">
        <w:rPr>
          <w:rFonts w:cs="Arial"/>
          <w:sz w:val="20"/>
          <w:szCs w:val="20"/>
          <w:lang w:val="de-DE"/>
        </w:rPr>
        <w:t xml:space="preserve">) und </w:t>
      </w:r>
      <w:proofErr w:type="spellStart"/>
      <w:r w:rsidRPr="00EB61F7">
        <w:rPr>
          <w:rFonts w:cs="Arial"/>
          <w:sz w:val="20"/>
          <w:szCs w:val="20"/>
          <w:lang w:val="de-DE"/>
        </w:rPr>
        <w:t>Etna</w:t>
      </w:r>
      <w:proofErr w:type="spellEnd"/>
      <w:r w:rsidRPr="00EB61F7">
        <w:rPr>
          <w:rFonts w:cs="Arial"/>
          <w:sz w:val="20"/>
          <w:szCs w:val="20"/>
          <w:lang w:val="de-DE"/>
        </w:rPr>
        <w:t xml:space="preserve"> (</w:t>
      </w:r>
      <w:proofErr w:type="spellStart"/>
      <w:r w:rsidRPr="00EB61F7">
        <w:rPr>
          <w:rFonts w:cs="Arial"/>
          <w:sz w:val="20"/>
          <w:szCs w:val="20"/>
          <w:lang w:val="de-DE"/>
        </w:rPr>
        <w:t>Randazzo</w:t>
      </w:r>
      <w:proofErr w:type="spellEnd"/>
      <w:r w:rsidRPr="00EB61F7">
        <w:rPr>
          <w:rFonts w:cs="Arial"/>
          <w:sz w:val="20"/>
          <w:szCs w:val="20"/>
          <w:lang w:val="de-DE"/>
        </w:rPr>
        <w:t xml:space="preserve">) in Ostsizilien sowie auf der Vulkaninsel </w:t>
      </w:r>
      <w:proofErr w:type="spellStart"/>
      <w:r w:rsidRPr="00EB61F7">
        <w:rPr>
          <w:rFonts w:cs="Arial"/>
          <w:sz w:val="20"/>
          <w:szCs w:val="20"/>
          <w:lang w:val="de-DE"/>
        </w:rPr>
        <w:t>Pantelleria</w:t>
      </w:r>
      <w:proofErr w:type="spellEnd"/>
      <w:r w:rsidRPr="00EB61F7">
        <w:rPr>
          <w:rFonts w:cs="Arial"/>
          <w:sz w:val="20"/>
          <w:szCs w:val="20"/>
          <w:lang w:val="de-DE"/>
        </w:rPr>
        <w:t xml:space="preserve">. In den historischen Familienkellereien in Marsala finden Ausbau und Abfüllung statt, hier liegt auch der Firmensitz. Die Familie </w:t>
      </w:r>
      <w:proofErr w:type="spellStart"/>
      <w:r w:rsidRPr="00EB61F7">
        <w:rPr>
          <w:rFonts w:cs="Arial"/>
          <w:sz w:val="20"/>
          <w:szCs w:val="20"/>
          <w:lang w:val="de-DE"/>
        </w:rPr>
        <w:t>Rallo</w:t>
      </w:r>
      <w:proofErr w:type="spellEnd"/>
      <w:r w:rsidRPr="00EB61F7">
        <w:rPr>
          <w:rFonts w:cs="Arial"/>
          <w:sz w:val="20"/>
          <w:szCs w:val="20"/>
          <w:lang w:val="de-DE"/>
        </w:rPr>
        <w:t xml:space="preserve"> arbeitet bereits in der fünften Generation im Weinbau. Das Weingut empfängt jährlich ca. 10.000 Besucher zu Veranstaltungen, Führungen und Verkostungen, die einen kreativen Einblick in das Lebensgefühl, das Terroir und den Qualitätsanspruch von </w:t>
      </w:r>
      <w:proofErr w:type="spellStart"/>
      <w:r w:rsidRPr="00EB61F7">
        <w:rPr>
          <w:rFonts w:cs="Arial"/>
          <w:sz w:val="20"/>
          <w:szCs w:val="20"/>
          <w:lang w:val="de-DE"/>
        </w:rPr>
        <w:t>Donnafugata</w:t>
      </w:r>
      <w:proofErr w:type="spellEnd"/>
      <w:r w:rsidRPr="00EB61F7">
        <w:rPr>
          <w:rFonts w:cs="Arial"/>
          <w:sz w:val="20"/>
          <w:szCs w:val="20"/>
          <w:lang w:val="de-DE"/>
        </w:rPr>
        <w:t xml:space="preserve"> geben. </w:t>
      </w:r>
      <w:proofErr w:type="spellStart"/>
      <w:r w:rsidRPr="00EB61F7">
        <w:rPr>
          <w:rFonts w:cs="Arial"/>
          <w:sz w:val="20"/>
          <w:szCs w:val="20"/>
          <w:lang w:val="de-DE"/>
        </w:rPr>
        <w:t>Donnafugata</w:t>
      </w:r>
      <w:proofErr w:type="spellEnd"/>
      <w:r w:rsidRPr="00EB61F7">
        <w:rPr>
          <w:rFonts w:cs="Arial"/>
          <w:sz w:val="20"/>
          <w:szCs w:val="20"/>
          <w:lang w:val="de-DE"/>
        </w:rPr>
        <w:t xml:space="preserve"> ist Mitglied des </w:t>
      </w:r>
      <w:proofErr w:type="spellStart"/>
      <w:r w:rsidRPr="00EB61F7">
        <w:rPr>
          <w:rFonts w:cs="Arial"/>
          <w:sz w:val="20"/>
          <w:szCs w:val="20"/>
          <w:lang w:val="de-DE"/>
        </w:rPr>
        <w:t>Istituto</w:t>
      </w:r>
      <w:proofErr w:type="spellEnd"/>
      <w:r w:rsidRPr="00EB61F7">
        <w:rPr>
          <w:rFonts w:cs="Arial"/>
          <w:sz w:val="20"/>
          <w:szCs w:val="20"/>
          <w:lang w:val="de-DE"/>
        </w:rPr>
        <w:t xml:space="preserve"> Grandi Marchi, einem Verbund der 19 renommiertesten familiengeführten Weingüter Italiens. </w:t>
      </w:r>
      <w:r w:rsidRPr="00E71002">
        <w:rPr>
          <w:rFonts w:cs="Arial"/>
          <w:sz w:val="20"/>
          <w:szCs w:val="20"/>
          <w:lang w:val="de-DE"/>
        </w:rPr>
        <w:t xml:space="preserve">Antonio </w:t>
      </w:r>
      <w:proofErr w:type="spellStart"/>
      <w:r w:rsidRPr="00E71002">
        <w:rPr>
          <w:rFonts w:cs="Arial"/>
          <w:sz w:val="20"/>
          <w:szCs w:val="20"/>
          <w:lang w:val="de-DE"/>
        </w:rPr>
        <w:t>Rallo</w:t>
      </w:r>
      <w:proofErr w:type="spellEnd"/>
      <w:r w:rsidRPr="00E71002">
        <w:rPr>
          <w:rFonts w:cs="Arial"/>
          <w:sz w:val="20"/>
          <w:szCs w:val="20"/>
          <w:lang w:val="de-DE"/>
        </w:rPr>
        <w:t xml:space="preserve"> ist aktuell Präsident des Schutzkonsortiums DOC Sicilia und war von 2016 bis 2017 Vorsitzender des Weinverbands </w:t>
      </w:r>
      <w:proofErr w:type="spellStart"/>
      <w:r w:rsidRPr="00E71002">
        <w:rPr>
          <w:rFonts w:cs="Arial"/>
          <w:sz w:val="20"/>
          <w:szCs w:val="20"/>
          <w:lang w:val="de-DE"/>
        </w:rPr>
        <w:t>Unione</w:t>
      </w:r>
      <w:proofErr w:type="spellEnd"/>
      <w:r w:rsidRPr="00E71002">
        <w:rPr>
          <w:rFonts w:cs="Arial"/>
          <w:sz w:val="20"/>
          <w:szCs w:val="20"/>
          <w:lang w:val="de-DE"/>
        </w:rPr>
        <w:t xml:space="preserve"> Italiana </w:t>
      </w:r>
      <w:proofErr w:type="spellStart"/>
      <w:r w:rsidRPr="00E71002">
        <w:rPr>
          <w:rFonts w:cs="Arial"/>
          <w:sz w:val="20"/>
          <w:szCs w:val="20"/>
          <w:lang w:val="de-DE"/>
        </w:rPr>
        <w:t>Vini</w:t>
      </w:r>
      <w:proofErr w:type="spellEnd"/>
      <w:r w:rsidRPr="00E71002">
        <w:rPr>
          <w:rFonts w:cs="Arial"/>
          <w:sz w:val="20"/>
          <w:szCs w:val="20"/>
          <w:lang w:val="de-DE"/>
        </w:rPr>
        <w:t>.</w:t>
      </w:r>
      <w:r w:rsidRPr="00D74857">
        <w:rPr>
          <w:rFonts w:cs="Arial"/>
          <w:noProof/>
          <w:lang w:val="de-DE"/>
        </w:rPr>
        <w:t xml:space="preserve"> </w:t>
      </w:r>
    </w:p>
    <w:p w:rsidR="00431C9B" w:rsidRPr="0072288E" w:rsidRDefault="00431C9B" w:rsidP="00843C20">
      <w:pPr>
        <w:spacing w:after="0" w:line="260" w:lineRule="atLeast"/>
        <w:jc w:val="both"/>
        <w:rPr>
          <w:rFonts w:cs="Arial"/>
          <w:sz w:val="20"/>
          <w:szCs w:val="20"/>
          <w:lang w:val="de-DE"/>
        </w:rPr>
      </w:pPr>
      <w:hyperlink r:id="rId12" w:history="1">
        <w:r w:rsidRPr="0072288E">
          <w:rPr>
            <w:rStyle w:val="Collegamentoipertestuale"/>
            <w:rFonts w:cs="Arial"/>
            <w:sz w:val="20"/>
            <w:szCs w:val="20"/>
            <w:lang w:val="de-DE"/>
          </w:rPr>
          <w:t>https://www.donnafugata.it/de/</w:t>
        </w:r>
      </w:hyperlink>
      <w:r w:rsidRPr="0072288E">
        <w:rPr>
          <w:rFonts w:cs="Arial"/>
          <w:sz w:val="20"/>
          <w:szCs w:val="20"/>
          <w:lang w:val="de-DE"/>
        </w:rPr>
        <w:br/>
      </w:r>
    </w:p>
    <w:p w:rsidR="00431C9B" w:rsidRPr="00EB61F7" w:rsidRDefault="00431C9B" w:rsidP="00431C9B">
      <w:pPr>
        <w:spacing w:after="0" w:line="240" w:lineRule="auto"/>
        <w:rPr>
          <w:rFonts w:cs="Arial"/>
          <w:sz w:val="20"/>
          <w:szCs w:val="20"/>
        </w:rPr>
      </w:pPr>
      <w:proofErr w:type="spellStart"/>
      <w:r w:rsidRPr="00EB61F7">
        <w:rPr>
          <w:rFonts w:cs="Arial"/>
          <w:sz w:val="20"/>
          <w:szCs w:val="20"/>
        </w:rPr>
        <w:t>Pressekontakt</w:t>
      </w:r>
      <w:proofErr w:type="spellEnd"/>
      <w:r w:rsidRPr="00EB61F7">
        <w:rPr>
          <w:rFonts w:cs="Arial"/>
          <w:sz w:val="20"/>
          <w:szCs w:val="20"/>
        </w:rPr>
        <w:t>:</w:t>
      </w:r>
    </w:p>
    <w:p w:rsidR="00431C9B" w:rsidRPr="00EB61F7" w:rsidRDefault="00431C9B" w:rsidP="00431C9B">
      <w:pPr>
        <w:spacing w:after="0" w:line="240" w:lineRule="auto"/>
        <w:rPr>
          <w:rFonts w:cs="Arial"/>
          <w:sz w:val="20"/>
          <w:szCs w:val="20"/>
        </w:rPr>
      </w:pPr>
      <w:r w:rsidRPr="00EB61F7">
        <w:rPr>
          <w:rFonts w:cs="Arial"/>
          <w:sz w:val="20"/>
          <w:szCs w:val="20"/>
        </w:rPr>
        <w:t xml:space="preserve">Tamara </w:t>
      </w:r>
      <w:proofErr w:type="spellStart"/>
      <w:r w:rsidRPr="00EB61F7">
        <w:rPr>
          <w:rFonts w:cs="Arial"/>
          <w:sz w:val="20"/>
          <w:szCs w:val="20"/>
        </w:rPr>
        <w:t>Stegmaier</w:t>
      </w:r>
      <w:proofErr w:type="spellEnd"/>
    </w:p>
    <w:p w:rsidR="00431C9B" w:rsidRPr="00EB61F7" w:rsidRDefault="00431C9B" w:rsidP="00431C9B">
      <w:pPr>
        <w:spacing w:after="0" w:line="240" w:lineRule="auto"/>
        <w:rPr>
          <w:rFonts w:cs="Arial"/>
          <w:sz w:val="20"/>
          <w:szCs w:val="20"/>
        </w:rPr>
      </w:pPr>
      <w:r w:rsidRPr="00EB61F7">
        <w:rPr>
          <w:rFonts w:cs="Arial"/>
          <w:sz w:val="20"/>
          <w:szCs w:val="20"/>
        </w:rPr>
        <w:t>Panama PR GmbH</w:t>
      </w:r>
    </w:p>
    <w:p w:rsidR="00431C9B" w:rsidRPr="00EB61F7" w:rsidRDefault="00431C9B" w:rsidP="00431C9B">
      <w:pPr>
        <w:spacing w:after="0" w:line="240" w:lineRule="auto"/>
        <w:rPr>
          <w:rFonts w:cs="Arial"/>
          <w:sz w:val="20"/>
          <w:szCs w:val="20"/>
          <w:lang w:val="de-DE"/>
        </w:rPr>
      </w:pPr>
      <w:proofErr w:type="spellStart"/>
      <w:r w:rsidRPr="00EB61F7">
        <w:rPr>
          <w:rFonts w:cs="Arial"/>
          <w:sz w:val="20"/>
          <w:szCs w:val="20"/>
          <w:lang w:val="de-DE"/>
        </w:rPr>
        <w:t>Gerokstraße</w:t>
      </w:r>
      <w:proofErr w:type="spellEnd"/>
      <w:r w:rsidRPr="00EB61F7">
        <w:rPr>
          <w:rFonts w:cs="Arial"/>
          <w:sz w:val="20"/>
          <w:szCs w:val="20"/>
          <w:lang w:val="de-DE"/>
        </w:rPr>
        <w:t xml:space="preserve"> 4</w:t>
      </w:r>
      <w:bookmarkStart w:id="0" w:name="_GoBack"/>
      <w:bookmarkEnd w:id="0"/>
    </w:p>
    <w:p w:rsidR="00431C9B" w:rsidRPr="00EB61F7" w:rsidRDefault="00431C9B" w:rsidP="00431C9B">
      <w:pPr>
        <w:spacing w:after="0" w:line="240" w:lineRule="auto"/>
        <w:rPr>
          <w:rFonts w:cs="Arial"/>
          <w:sz w:val="20"/>
          <w:szCs w:val="20"/>
          <w:lang w:val="de-DE"/>
        </w:rPr>
      </w:pPr>
      <w:r w:rsidRPr="00EB61F7">
        <w:rPr>
          <w:rFonts w:cs="Arial"/>
          <w:sz w:val="20"/>
          <w:szCs w:val="20"/>
          <w:lang w:val="de-DE"/>
        </w:rPr>
        <w:t>70188 Stuttgart</w:t>
      </w:r>
    </w:p>
    <w:p w:rsidR="00431C9B" w:rsidRPr="00EB61F7" w:rsidRDefault="00431C9B" w:rsidP="00431C9B">
      <w:pPr>
        <w:spacing w:after="0" w:line="240" w:lineRule="auto"/>
        <w:rPr>
          <w:rFonts w:cs="Arial"/>
          <w:sz w:val="20"/>
          <w:szCs w:val="20"/>
          <w:lang w:val="de-DE"/>
        </w:rPr>
      </w:pPr>
      <w:r w:rsidRPr="00EB61F7">
        <w:rPr>
          <w:rFonts w:cs="Arial"/>
          <w:sz w:val="20"/>
          <w:szCs w:val="20"/>
          <w:lang w:val="de-DE"/>
        </w:rPr>
        <w:t>Email: t.stegmaier@panama-pr.de</w:t>
      </w:r>
    </w:p>
    <w:p w:rsidR="00431C9B" w:rsidRPr="00EB61F7" w:rsidRDefault="00431C9B" w:rsidP="00431C9B">
      <w:pPr>
        <w:spacing w:after="0" w:line="240" w:lineRule="auto"/>
        <w:rPr>
          <w:rFonts w:cs="Arial"/>
          <w:sz w:val="20"/>
          <w:szCs w:val="20"/>
          <w:lang w:val="de-DE"/>
        </w:rPr>
      </w:pPr>
      <w:r w:rsidRPr="00EB61F7">
        <w:rPr>
          <w:rFonts w:cs="Arial"/>
          <w:sz w:val="20"/>
          <w:szCs w:val="20"/>
          <w:lang w:val="de-DE"/>
        </w:rPr>
        <w:t>Tel. 0711 6647597-12</w:t>
      </w:r>
    </w:p>
    <w:p w:rsidR="00431C9B" w:rsidRPr="00EB61F7" w:rsidRDefault="00431C9B" w:rsidP="00431C9B">
      <w:pPr>
        <w:spacing w:after="0" w:line="240" w:lineRule="auto"/>
        <w:rPr>
          <w:rFonts w:cs="Arial"/>
          <w:sz w:val="20"/>
          <w:szCs w:val="20"/>
          <w:lang w:val="de-DE"/>
        </w:rPr>
      </w:pPr>
    </w:p>
    <w:p w:rsidR="00431C9B" w:rsidRPr="00EB61F7" w:rsidRDefault="00431C9B" w:rsidP="00431C9B">
      <w:pPr>
        <w:spacing w:after="0" w:line="240" w:lineRule="auto"/>
        <w:rPr>
          <w:rFonts w:cs="Arial"/>
          <w:sz w:val="20"/>
          <w:szCs w:val="20"/>
          <w:lang w:val="de-DE"/>
        </w:rPr>
      </w:pPr>
      <w:r w:rsidRPr="00EB61F7">
        <w:rPr>
          <w:rFonts w:cs="Arial"/>
          <w:sz w:val="20"/>
          <w:szCs w:val="20"/>
          <w:lang w:val="de-DE"/>
        </w:rPr>
        <w:t xml:space="preserve">Weitere Informationen: </w:t>
      </w:r>
    </w:p>
    <w:p w:rsidR="00431C9B" w:rsidRPr="00EB61F7" w:rsidRDefault="00431C9B" w:rsidP="00431C9B">
      <w:pPr>
        <w:spacing w:after="0" w:line="240" w:lineRule="auto"/>
        <w:rPr>
          <w:rFonts w:cs="Arial"/>
          <w:sz w:val="20"/>
          <w:szCs w:val="20"/>
        </w:rPr>
      </w:pPr>
      <w:proofErr w:type="spellStart"/>
      <w:r w:rsidRPr="00EB61F7">
        <w:rPr>
          <w:rFonts w:cs="Arial"/>
          <w:sz w:val="20"/>
          <w:szCs w:val="20"/>
        </w:rPr>
        <w:t>Donnafugata</w:t>
      </w:r>
      <w:proofErr w:type="spellEnd"/>
      <w:r w:rsidRPr="00EB61F7">
        <w:rPr>
          <w:rFonts w:cs="Arial"/>
          <w:sz w:val="20"/>
          <w:szCs w:val="20"/>
        </w:rPr>
        <w:t xml:space="preserve"> S.r.l. Società Agricola </w:t>
      </w:r>
    </w:p>
    <w:p w:rsidR="00431C9B" w:rsidRPr="00EB61F7" w:rsidRDefault="00431C9B" w:rsidP="00431C9B">
      <w:pPr>
        <w:spacing w:after="0" w:line="240" w:lineRule="auto"/>
        <w:rPr>
          <w:rFonts w:cs="Arial"/>
          <w:sz w:val="20"/>
          <w:szCs w:val="20"/>
        </w:rPr>
      </w:pPr>
      <w:r w:rsidRPr="00EB61F7">
        <w:rPr>
          <w:rFonts w:cs="Arial"/>
          <w:sz w:val="20"/>
          <w:szCs w:val="20"/>
        </w:rPr>
        <w:t xml:space="preserve">Laura Ellwanger </w:t>
      </w:r>
    </w:p>
    <w:p w:rsidR="00431C9B" w:rsidRPr="00EB61F7" w:rsidRDefault="00431C9B" w:rsidP="00431C9B">
      <w:pPr>
        <w:spacing w:after="0" w:line="240" w:lineRule="auto"/>
        <w:rPr>
          <w:rFonts w:cs="Arial"/>
          <w:sz w:val="20"/>
          <w:szCs w:val="20"/>
        </w:rPr>
      </w:pPr>
      <w:r w:rsidRPr="00EB61F7">
        <w:rPr>
          <w:rFonts w:cs="Arial"/>
          <w:sz w:val="20"/>
          <w:szCs w:val="20"/>
        </w:rPr>
        <w:t xml:space="preserve">Via S. Lipari 18 </w:t>
      </w:r>
    </w:p>
    <w:p w:rsidR="00431C9B" w:rsidRPr="00EB61F7" w:rsidRDefault="00431C9B" w:rsidP="00431C9B">
      <w:pPr>
        <w:spacing w:after="0" w:line="240" w:lineRule="auto"/>
        <w:rPr>
          <w:rFonts w:cs="Arial"/>
          <w:sz w:val="20"/>
          <w:szCs w:val="20"/>
        </w:rPr>
      </w:pPr>
      <w:r w:rsidRPr="00EB61F7">
        <w:rPr>
          <w:rFonts w:cs="Arial"/>
          <w:sz w:val="20"/>
          <w:szCs w:val="20"/>
        </w:rPr>
        <w:t xml:space="preserve">91025 Marsala </w:t>
      </w:r>
    </w:p>
    <w:p w:rsidR="00431C9B" w:rsidRPr="00EB61F7" w:rsidRDefault="00431C9B" w:rsidP="00431C9B">
      <w:pPr>
        <w:spacing w:after="0" w:line="240" w:lineRule="auto"/>
        <w:rPr>
          <w:rFonts w:cs="Arial"/>
          <w:sz w:val="20"/>
          <w:szCs w:val="20"/>
        </w:rPr>
      </w:pPr>
      <w:proofErr w:type="spellStart"/>
      <w:r w:rsidRPr="00EB61F7">
        <w:rPr>
          <w:rFonts w:cs="Arial"/>
          <w:sz w:val="20"/>
          <w:szCs w:val="20"/>
        </w:rPr>
        <w:t>Italien</w:t>
      </w:r>
      <w:proofErr w:type="spellEnd"/>
      <w:r w:rsidRPr="00EB61F7">
        <w:rPr>
          <w:rFonts w:cs="Arial"/>
          <w:sz w:val="20"/>
          <w:szCs w:val="20"/>
        </w:rPr>
        <w:t xml:space="preserve"> </w:t>
      </w:r>
    </w:p>
    <w:p w:rsidR="00431C9B" w:rsidRPr="00EB61F7" w:rsidRDefault="00431C9B" w:rsidP="00431C9B">
      <w:pPr>
        <w:spacing w:after="0" w:line="240" w:lineRule="auto"/>
        <w:rPr>
          <w:rFonts w:asciiTheme="minorHAnsi" w:hAnsiTheme="minorHAnsi"/>
          <w:sz w:val="20"/>
          <w:szCs w:val="20"/>
          <w:highlight w:val="yellow"/>
          <w:lang w:val="de-DE"/>
        </w:rPr>
      </w:pPr>
      <w:r w:rsidRPr="00EB61F7">
        <w:rPr>
          <w:rFonts w:cs="Arial"/>
          <w:sz w:val="20"/>
          <w:szCs w:val="20"/>
        </w:rPr>
        <w:t xml:space="preserve">Email: pr.international@donnafugata.it </w:t>
      </w:r>
      <w:r w:rsidRPr="00EB61F7">
        <w:rPr>
          <w:rFonts w:cs="Arial"/>
          <w:sz w:val="20"/>
          <w:szCs w:val="20"/>
        </w:rPr>
        <w:br/>
        <w:t>Tel. +39 0923 724 258</w:t>
      </w:r>
    </w:p>
    <w:p w:rsidR="00431C9B" w:rsidRPr="00EB61F7" w:rsidRDefault="00431C9B" w:rsidP="00431C9B">
      <w:pPr>
        <w:rPr>
          <w:rFonts w:asciiTheme="minorHAnsi" w:hAnsiTheme="minorHAnsi"/>
          <w:sz w:val="20"/>
          <w:szCs w:val="20"/>
          <w:lang w:val="de-DE"/>
        </w:rPr>
      </w:pPr>
    </w:p>
    <w:p w:rsidR="00332B93" w:rsidRDefault="00332B93" w:rsidP="00000F57">
      <w:pPr>
        <w:tabs>
          <w:tab w:val="left" w:pos="5827"/>
        </w:tabs>
        <w:spacing w:before="60" w:after="60" w:line="240" w:lineRule="auto"/>
        <w:jc w:val="both"/>
        <w:rPr>
          <w:rFonts w:asciiTheme="minorHAnsi" w:hAnsiTheme="minorHAnsi" w:cs="Arial"/>
        </w:rPr>
      </w:pPr>
    </w:p>
    <w:p w:rsidR="00CD3611" w:rsidRPr="004C1DD0" w:rsidRDefault="00CD3611" w:rsidP="003D6402">
      <w:pPr>
        <w:spacing w:after="0" w:line="240" w:lineRule="auto"/>
        <w:ind w:left="708"/>
        <w:rPr>
          <w:rFonts w:asciiTheme="minorHAnsi" w:hAnsiTheme="minorHAnsi" w:cs="Arial"/>
          <w:sz w:val="24"/>
          <w:szCs w:val="24"/>
        </w:rPr>
      </w:pPr>
    </w:p>
    <w:sectPr w:rsidR="00CD3611" w:rsidRPr="004C1DD0" w:rsidSect="003D6402">
      <w:headerReference w:type="even" r:id="rId13"/>
      <w:headerReference w:type="default" r:id="rId14"/>
      <w:footerReference w:type="even" r:id="rId15"/>
      <w:footerReference w:type="default" r:id="rId16"/>
      <w:headerReference w:type="first" r:id="rId17"/>
      <w:footerReference w:type="first" r:id="rId18"/>
      <w:pgSz w:w="11906" w:h="16838"/>
      <w:pgMar w:top="1135" w:right="1133" w:bottom="993" w:left="1276" w:header="284"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EE1" w:rsidRDefault="00BB2EE1" w:rsidP="00D171F7">
      <w:pPr>
        <w:spacing w:after="0" w:line="240" w:lineRule="auto"/>
      </w:pPr>
      <w:r>
        <w:separator/>
      </w:r>
    </w:p>
  </w:endnote>
  <w:endnote w:type="continuationSeparator" w:id="0">
    <w:p w:rsidR="00BB2EE1" w:rsidRDefault="00BB2EE1" w:rsidP="00D1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DB6" w:rsidRDefault="00BD2D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7A7" w:rsidRPr="009C1EB0" w:rsidRDefault="00A127A7" w:rsidP="00CA028F">
    <w:pPr>
      <w:pStyle w:val="Pidipagina"/>
      <w:jc w:val="center"/>
      <w:rPr>
        <w:rFonts w:asciiTheme="minorHAnsi" w:hAnsiTheme="minorHAnsi" w:cs="Arial"/>
        <w:sz w:val="18"/>
        <w:szCs w:val="18"/>
      </w:rPr>
    </w:pPr>
    <w:r w:rsidRPr="009C1EB0">
      <w:rPr>
        <w:rFonts w:asciiTheme="minorHAnsi" w:hAnsiTheme="minorHAnsi" w:cs="Arial"/>
        <w:sz w:val="18"/>
        <w:szCs w:val="18"/>
      </w:rPr>
      <w:t>Donnafugata - Cantine Storiche e Uffici: Via S. Lipari 18 - 91025 Marsala (TP)</w:t>
    </w:r>
  </w:p>
  <w:p w:rsidR="00A127A7" w:rsidRPr="00A97148" w:rsidRDefault="00020886" w:rsidP="00CA028F">
    <w:pPr>
      <w:pStyle w:val="Pidipagina"/>
      <w:jc w:val="center"/>
      <w:rPr>
        <w:sz w:val="18"/>
        <w:szCs w:val="18"/>
        <w:lang w:val="en-US"/>
      </w:rPr>
    </w:pPr>
    <w:r>
      <w:rPr>
        <w:rFonts w:asciiTheme="minorHAnsi" w:hAnsiTheme="minorHAnsi" w:cs="Arial"/>
        <w:sz w:val="18"/>
        <w:szCs w:val="18"/>
        <w:lang w:val="en-US"/>
      </w:rPr>
      <w:t xml:space="preserve">Tel. 0923 724 200 </w:t>
    </w:r>
    <w:r w:rsidR="00A127A7" w:rsidRPr="009C1EB0">
      <w:rPr>
        <w:rFonts w:asciiTheme="minorHAnsi" w:hAnsiTheme="minorHAnsi" w:cs="Arial"/>
        <w:sz w:val="18"/>
        <w:szCs w:val="18"/>
        <w:lang w:val="en-US"/>
      </w:rPr>
      <w:t xml:space="preserve">Fax 0923 722 042  </w:t>
    </w:r>
    <w:hyperlink r:id="rId1" w:history="1">
      <w:r w:rsidR="00A127A7" w:rsidRPr="00A97148">
        <w:rPr>
          <w:rStyle w:val="Collegamentoipertestuale"/>
          <w:rFonts w:asciiTheme="minorHAnsi" w:hAnsiTheme="minorHAnsi" w:cs="Arial"/>
          <w:sz w:val="18"/>
          <w:szCs w:val="18"/>
          <w:lang w:val="en-US"/>
        </w:rPr>
        <w:t>www.donnafugata.it</w:t>
      </w:r>
    </w:hyperlink>
    <w:r w:rsidR="00A127A7" w:rsidRPr="00A97148">
      <w:rPr>
        <w:rFonts w:asciiTheme="minorHAnsi" w:hAnsiTheme="minorHAnsi" w:cs="Arial"/>
        <w:sz w:val="18"/>
        <w:szCs w:val="18"/>
        <w:lang w:val="en-US"/>
      </w:rPr>
      <w:t xml:space="preserve">   </w:t>
    </w:r>
    <w:hyperlink r:id="rId2" w:history="1">
      <w:r w:rsidR="00A127A7" w:rsidRPr="00A97148">
        <w:rPr>
          <w:rStyle w:val="Collegamentoipertestuale"/>
          <w:rFonts w:asciiTheme="minorHAnsi" w:hAnsiTheme="minorHAnsi" w:cs="Arial"/>
          <w:sz w:val="18"/>
          <w:szCs w:val="18"/>
          <w:lang w:val="en-US"/>
        </w:rPr>
        <w:t>info</w:t>
      </w:r>
      <w:r w:rsidR="00A127A7" w:rsidRPr="00A97148">
        <w:rPr>
          <w:rStyle w:val="Collegamentoipertestuale"/>
          <w:sz w:val="18"/>
          <w:szCs w:val="18"/>
          <w:lang w:val="en-US"/>
        </w:rPr>
        <w:t>@donnafugata.it</w:t>
      </w:r>
    </w:hyperlink>
    <w:r w:rsidR="00A127A7" w:rsidRPr="00A97148">
      <w:rPr>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DB6" w:rsidRDefault="00BD2D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EE1" w:rsidRDefault="00BB2EE1" w:rsidP="00D171F7">
      <w:pPr>
        <w:spacing w:after="0" w:line="240" w:lineRule="auto"/>
      </w:pPr>
      <w:r>
        <w:separator/>
      </w:r>
    </w:p>
  </w:footnote>
  <w:footnote w:type="continuationSeparator" w:id="0">
    <w:p w:rsidR="00BB2EE1" w:rsidRDefault="00BB2EE1" w:rsidP="00D1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DB6" w:rsidRDefault="00BD2D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7A7" w:rsidRDefault="00A127A7" w:rsidP="00A154F1">
    <w:pPr>
      <w:pStyle w:val="Intestazione"/>
      <w:tabs>
        <w:tab w:val="clear" w:pos="4819"/>
      </w:tabs>
      <w:jc w:val="center"/>
    </w:pPr>
    <w:r>
      <w:rPr>
        <w:noProof/>
        <w:sz w:val="16"/>
        <w:lang w:eastAsia="it-IT"/>
      </w:rPr>
      <w:drawing>
        <wp:inline distT="0" distB="0" distL="0" distR="0">
          <wp:extent cx="883395" cy="457200"/>
          <wp:effectExtent l="0" t="0" r="0" b="0"/>
          <wp:docPr id="3" name="Immagine 3"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srcRect/>
                  <a:stretch>
                    <a:fillRect/>
                  </a:stretch>
                </pic:blipFill>
                <pic:spPr bwMode="auto">
                  <a:xfrm>
                    <a:off x="0" y="0"/>
                    <a:ext cx="891761" cy="4615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DB6" w:rsidRDefault="00BD2D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2B20"/>
    <w:multiLevelType w:val="hybridMultilevel"/>
    <w:tmpl w:val="36523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F6A77"/>
    <w:multiLevelType w:val="hybridMultilevel"/>
    <w:tmpl w:val="60422A12"/>
    <w:lvl w:ilvl="0" w:tplc="6BCCF29A">
      <w:start w:val="1"/>
      <w:numFmt w:val="bullet"/>
      <w:lvlText w:val="o"/>
      <w:lvlJc w:val="left"/>
      <w:pPr>
        <w:tabs>
          <w:tab w:val="num" w:pos="720"/>
        </w:tabs>
        <w:ind w:left="720" w:hanging="360"/>
      </w:pPr>
      <w:rPr>
        <w:rFonts w:ascii="Courier New" w:hAnsi="Courier New" w:hint="default"/>
      </w:rPr>
    </w:lvl>
    <w:lvl w:ilvl="1" w:tplc="C3308494" w:tentative="1">
      <w:start w:val="1"/>
      <w:numFmt w:val="bullet"/>
      <w:lvlText w:val="o"/>
      <w:lvlJc w:val="left"/>
      <w:pPr>
        <w:tabs>
          <w:tab w:val="num" w:pos="1440"/>
        </w:tabs>
        <w:ind w:left="1440" w:hanging="360"/>
      </w:pPr>
      <w:rPr>
        <w:rFonts w:ascii="Courier New" w:hAnsi="Courier New" w:hint="default"/>
      </w:rPr>
    </w:lvl>
    <w:lvl w:ilvl="2" w:tplc="992CDD80" w:tentative="1">
      <w:start w:val="1"/>
      <w:numFmt w:val="bullet"/>
      <w:lvlText w:val="o"/>
      <w:lvlJc w:val="left"/>
      <w:pPr>
        <w:tabs>
          <w:tab w:val="num" w:pos="2160"/>
        </w:tabs>
        <w:ind w:left="2160" w:hanging="360"/>
      </w:pPr>
      <w:rPr>
        <w:rFonts w:ascii="Courier New" w:hAnsi="Courier New" w:hint="default"/>
      </w:rPr>
    </w:lvl>
    <w:lvl w:ilvl="3" w:tplc="F1D04B50" w:tentative="1">
      <w:start w:val="1"/>
      <w:numFmt w:val="bullet"/>
      <w:lvlText w:val="o"/>
      <w:lvlJc w:val="left"/>
      <w:pPr>
        <w:tabs>
          <w:tab w:val="num" w:pos="2880"/>
        </w:tabs>
        <w:ind w:left="2880" w:hanging="360"/>
      </w:pPr>
      <w:rPr>
        <w:rFonts w:ascii="Courier New" w:hAnsi="Courier New" w:hint="default"/>
      </w:rPr>
    </w:lvl>
    <w:lvl w:ilvl="4" w:tplc="D12C264A" w:tentative="1">
      <w:start w:val="1"/>
      <w:numFmt w:val="bullet"/>
      <w:lvlText w:val="o"/>
      <w:lvlJc w:val="left"/>
      <w:pPr>
        <w:tabs>
          <w:tab w:val="num" w:pos="3600"/>
        </w:tabs>
        <w:ind w:left="3600" w:hanging="360"/>
      </w:pPr>
      <w:rPr>
        <w:rFonts w:ascii="Courier New" w:hAnsi="Courier New" w:hint="default"/>
      </w:rPr>
    </w:lvl>
    <w:lvl w:ilvl="5" w:tplc="378A04A6" w:tentative="1">
      <w:start w:val="1"/>
      <w:numFmt w:val="bullet"/>
      <w:lvlText w:val="o"/>
      <w:lvlJc w:val="left"/>
      <w:pPr>
        <w:tabs>
          <w:tab w:val="num" w:pos="4320"/>
        </w:tabs>
        <w:ind w:left="4320" w:hanging="360"/>
      </w:pPr>
      <w:rPr>
        <w:rFonts w:ascii="Courier New" w:hAnsi="Courier New" w:hint="default"/>
      </w:rPr>
    </w:lvl>
    <w:lvl w:ilvl="6" w:tplc="D7C08692" w:tentative="1">
      <w:start w:val="1"/>
      <w:numFmt w:val="bullet"/>
      <w:lvlText w:val="o"/>
      <w:lvlJc w:val="left"/>
      <w:pPr>
        <w:tabs>
          <w:tab w:val="num" w:pos="5040"/>
        </w:tabs>
        <w:ind w:left="5040" w:hanging="360"/>
      </w:pPr>
      <w:rPr>
        <w:rFonts w:ascii="Courier New" w:hAnsi="Courier New" w:hint="default"/>
      </w:rPr>
    </w:lvl>
    <w:lvl w:ilvl="7" w:tplc="24BA7224" w:tentative="1">
      <w:start w:val="1"/>
      <w:numFmt w:val="bullet"/>
      <w:lvlText w:val="o"/>
      <w:lvlJc w:val="left"/>
      <w:pPr>
        <w:tabs>
          <w:tab w:val="num" w:pos="5760"/>
        </w:tabs>
        <w:ind w:left="5760" w:hanging="360"/>
      </w:pPr>
      <w:rPr>
        <w:rFonts w:ascii="Courier New" w:hAnsi="Courier New" w:hint="default"/>
      </w:rPr>
    </w:lvl>
    <w:lvl w:ilvl="8" w:tplc="5FB29542"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2D391ABF"/>
    <w:multiLevelType w:val="hybridMultilevel"/>
    <w:tmpl w:val="9BA233E0"/>
    <w:lvl w:ilvl="0" w:tplc="6332E180">
      <w:start w:val="1"/>
      <w:numFmt w:val="bullet"/>
      <w:lvlText w:val=""/>
      <w:lvlJc w:val="left"/>
      <w:pPr>
        <w:tabs>
          <w:tab w:val="num" w:pos="720"/>
        </w:tabs>
        <w:ind w:left="720" w:hanging="360"/>
      </w:pPr>
      <w:rPr>
        <w:rFonts w:ascii="Wingdings" w:hAnsi="Wingdings" w:hint="default"/>
      </w:rPr>
    </w:lvl>
    <w:lvl w:ilvl="1" w:tplc="8F2AB0DC">
      <w:start w:val="1"/>
      <w:numFmt w:val="bullet"/>
      <w:lvlText w:val=""/>
      <w:lvlJc w:val="left"/>
      <w:pPr>
        <w:tabs>
          <w:tab w:val="num" w:pos="1440"/>
        </w:tabs>
        <w:ind w:left="1440" w:hanging="360"/>
      </w:pPr>
      <w:rPr>
        <w:rFonts w:ascii="Wingdings" w:hAnsi="Wingdings" w:hint="default"/>
      </w:rPr>
    </w:lvl>
    <w:lvl w:ilvl="2" w:tplc="6C347640" w:tentative="1">
      <w:start w:val="1"/>
      <w:numFmt w:val="bullet"/>
      <w:lvlText w:val=""/>
      <w:lvlJc w:val="left"/>
      <w:pPr>
        <w:tabs>
          <w:tab w:val="num" w:pos="2160"/>
        </w:tabs>
        <w:ind w:left="2160" w:hanging="360"/>
      </w:pPr>
      <w:rPr>
        <w:rFonts w:ascii="Wingdings" w:hAnsi="Wingdings" w:hint="default"/>
      </w:rPr>
    </w:lvl>
    <w:lvl w:ilvl="3" w:tplc="F184D510" w:tentative="1">
      <w:start w:val="1"/>
      <w:numFmt w:val="bullet"/>
      <w:lvlText w:val=""/>
      <w:lvlJc w:val="left"/>
      <w:pPr>
        <w:tabs>
          <w:tab w:val="num" w:pos="2880"/>
        </w:tabs>
        <w:ind w:left="2880" w:hanging="360"/>
      </w:pPr>
      <w:rPr>
        <w:rFonts w:ascii="Wingdings" w:hAnsi="Wingdings" w:hint="default"/>
      </w:rPr>
    </w:lvl>
    <w:lvl w:ilvl="4" w:tplc="55D4165E" w:tentative="1">
      <w:start w:val="1"/>
      <w:numFmt w:val="bullet"/>
      <w:lvlText w:val=""/>
      <w:lvlJc w:val="left"/>
      <w:pPr>
        <w:tabs>
          <w:tab w:val="num" w:pos="3600"/>
        </w:tabs>
        <w:ind w:left="3600" w:hanging="360"/>
      </w:pPr>
      <w:rPr>
        <w:rFonts w:ascii="Wingdings" w:hAnsi="Wingdings" w:hint="default"/>
      </w:rPr>
    </w:lvl>
    <w:lvl w:ilvl="5" w:tplc="83C4731A" w:tentative="1">
      <w:start w:val="1"/>
      <w:numFmt w:val="bullet"/>
      <w:lvlText w:val=""/>
      <w:lvlJc w:val="left"/>
      <w:pPr>
        <w:tabs>
          <w:tab w:val="num" w:pos="4320"/>
        </w:tabs>
        <w:ind w:left="4320" w:hanging="360"/>
      </w:pPr>
      <w:rPr>
        <w:rFonts w:ascii="Wingdings" w:hAnsi="Wingdings" w:hint="default"/>
      </w:rPr>
    </w:lvl>
    <w:lvl w:ilvl="6" w:tplc="2EB4FCE4" w:tentative="1">
      <w:start w:val="1"/>
      <w:numFmt w:val="bullet"/>
      <w:lvlText w:val=""/>
      <w:lvlJc w:val="left"/>
      <w:pPr>
        <w:tabs>
          <w:tab w:val="num" w:pos="5040"/>
        </w:tabs>
        <w:ind w:left="5040" w:hanging="360"/>
      </w:pPr>
      <w:rPr>
        <w:rFonts w:ascii="Wingdings" w:hAnsi="Wingdings" w:hint="default"/>
      </w:rPr>
    </w:lvl>
    <w:lvl w:ilvl="7" w:tplc="6674D7F6" w:tentative="1">
      <w:start w:val="1"/>
      <w:numFmt w:val="bullet"/>
      <w:lvlText w:val=""/>
      <w:lvlJc w:val="left"/>
      <w:pPr>
        <w:tabs>
          <w:tab w:val="num" w:pos="5760"/>
        </w:tabs>
        <w:ind w:left="5760" w:hanging="360"/>
      </w:pPr>
      <w:rPr>
        <w:rFonts w:ascii="Wingdings" w:hAnsi="Wingdings" w:hint="default"/>
      </w:rPr>
    </w:lvl>
    <w:lvl w:ilvl="8" w:tplc="728E15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14533"/>
    <w:multiLevelType w:val="hybridMultilevel"/>
    <w:tmpl w:val="D2C46A4C"/>
    <w:lvl w:ilvl="0" w:tplc="45344B48">
      <w:start w:val="1"/>
      <w:numFmt w:val="bullet"/>
      <w:lvlText w:val=""/>
      <w:lvlJc w:val="left"/>
      <w:pPr>
        <w:tabs>
          <w:tab w:val="num" w:pos="720"/>
        </w:tabs>
        <w:ind w:left="720" w:hanging="360"/>
      </w:pPr>
      <w:rPr>
        <w:rFonts w:ascii="Wingdings" w:hAnsi="Wingdings" w:hint="default"/>
      </w:rPr>
    </w:lvl>
    <w:lvl w:ilvl="1" w:tplc="60DA1840">
      <w:start w:val="1"/>
      <w:numFmt w:val="bullet"/>
      <w:lvlText w:val=""/>
      <w:lvlJc w:val="left"/>
      <w:pPr>
        <w:tabs>
          <w:tab w:val="num" w:pos="1440"/>
        </w:tabs>
        <w:ind w:left="1440" w:hanging="360"/>
      </w:pPr>
      <w:rPr>
        <w:rFonts w:ascii="Wingdings" w:hAnsi="Wingdings" w:hint="default"/>
      </w:rPr>
    </w:lvl>
    <w:lvl w:ilvl="2" w:tplc="ABDA59F6" w:tentative="1">
      <w:start w:val="1"/>
      <w:numFmt w:val="bullet"/>
      <w:lvlText w:val=""/>
      <w:lvlJc w:val="left"/>
      <w:pPr>
        <w:tabs>
          <w:tab w:val="num" w:pos="2160"/>
        </w:tabs>
        <w:ind w:left="2160" w:hanging="360"/>
      </w:pPr>
      <w:rPr>
        <w:rFonts w:ascii="Wingdings" w:hAnsi="Wingdings" w:hint="default"/>
      </w:rPr>
    </w:lvl>
    <w:lvl w:ilvl="3" w:tplc="C9929D08" w:tentative="1">
      <w:start w:val="1"/>
      <w:numFmt w:val="bullet"/>
      <w:lvlText w:val=""/>
      <w:lvlJc w:val="left"/>
      <w:pPr>
        <w:tabs>
          <w:tab w:val="num" w:pos="2880"/>
        </w:tabs>
        <w:ind w:left="2880" w:hanging="360"/>
      </w:pPr>
      <w:rPr>
        <w:rFonts w:ascii="Wingdings" w:hAnsi="Wingdings" w:hint="default"/>
      </w:rPr>
    </w:lvl>
    <w:lvl w:ilvl="4" w:tplc="E0ACA1D4" w:tentative="1">
      <w:start w:val="1"/>
      <w:numFmt w:val="bullet"/>
      <w:lvlText w:val=""/>
      <w:lvlJc w:val="left"/>
      <w:pPr>
        <w:tabs>
          <w:tab w:val="num" w:pos="3600"/>
        </w:tabs>
        <w:ind w:left="3600" w:hanging="360"/>
      </w:pPr>
      <w:rPr>
        <w:rFonts w:ascii="Wingdings" w:hAnsi="Wingdings" w:hint="default"/>
      </w:rPr>
    </w:lvl>
    <w:lvl w:ilvl="5" w:tplc="D4AC4FF4" w:tentative="1">
      <w:start w:val="1"/>
      <w:numFmt w:val="bullet"/>
      <w:lvlText w:val=""/>
      <w:lvlJc w:val="left"/>
      <w:pPr>
        <w:tabs>
          <w:tab w:val="num" w:pos="4320"/>
        </w:tabs>
        <w:ind w:left="4320" w:hanging="360"/>
      </w:pPr>
      <w:rPr>
        <w:rFonts w:ascii="Wingdings" w:hAnsi="Wingdings" w:hint="default"/>
      </w:rPr>
    </w:lvl>
    <w:lvl w:ilvl="6" w:tplc="9D184F32" w:tentative="1">
      <w:start w:val="1"/>
      <w:numFmt w:val="bullet"/>
      <w:lvlText w:val=""/>
      <w:lvlJc w:val="left"/>
      <w:pPr>
        <w:tabs>
          <w:tab w:val="num" w:pos="5040"/>
        </w:tabs>
        <w:ind w:left="5040" w:hanging="360"/>
      </w:pPr>
      <w:rPr>
        <w:rFonts w:ascii="Wingdings" w:hAnsi="Wingdings" w:hint="default"/>
      </w:rPr>
    </w:lvl>
    <w:lvl w:ilvl="7" w:tplc="B7B41B42" w:tentative="1">
      <w:start w:val="1"/>
      <w:numFmt w:val="bullet"/>
      <w:lvlText w:val=""/>
      <w:lvlJc w:val="left"/>
      <w:pPr>
        <w:tabs>
          <w:tab w:val="num" w:pos="5760"/>
        </w:tabs>
        <w:ind w:left="5760" w:hanging="360"/>
      </w:pPr>
      <w:rPr>
        <w:rFonts w:ascii="Wingdings" w:hAnsi="Wingdings" w:hint="default"/>
      </w:rPr>
    </w:lvl>
    <w:lvl w:ilvl="8" w:tplc="FA960E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A163B"/>
    <w:multiLevelType w:val="hybridMultilevel"/>
    <w:tmpl w:val="148A3FF0"/>
    <w:lvl w:ilvl="0" w:tplc="4C782AD8">
      <w:start w:val="7"/>
      <w:numFmt w:val="decimal"/>
      <w:lvlText w:val="%1."/>
      <w:lvlJc w:val="left"/>
      <w:pPr>
        <w:tabs>
          <w:tab w:val="num" w:pos="720"/>
        </w:tabs>
        <w:ind w:left="720" w:hanging="360"/>
      </w:pPr>
    </w:lvl>
    <w:lvl w:ilvl="1" w:tplc="1D92BADE" w:tentative="1">
      <w:start w:val="1"/>
      <w:numFmt w:val="decimal"/>
      <w:lvlText w:val="%2."/>
      <w:lvlJc w:val="left"/>
      <w:pPr>
        <w:tabs>
          <w:tab w:val="num" w:pos="1440"/>
        </w:tabs>
        <w:ind w:left="1440" w:hanging="360"/>
      </w:pPr>
    </w:lvl>
    <w:lvl w:ilvl="2" w:tplc="8C9004FA" w:tentative="1">
      <w:start w:val="1"/>
      <w:numFmt w:val="decimal"/>
      <w:lvlText w:val="%3."/>
      <w:lvlJc w:val="left"/>
      <w:pPr>
        <w:tabs>
          <w:tab w:val="num" w:pos="2160"/>
        </w:tabs>
        <w:ind w:left="2160" w:hanging="360"/>
      </w:pPr>
    </w:lvl>
    <w:lvl w:ilvl="3" w:tplc="439C4E72" w:tentative="1">
      <w:start w:val="1"/>
      <w:numFmt w:val="decimal"/>
      <w:lvlText w:val="%4."/>
      <w:lvlJc w:val="left"/>
      <w:pPr>
        <w:tabs>
          <w:tab w:val="num" w:pos="2880"/>
        </w:tabs>
        <w:ind w:left="2880" w:hanging="360"/>
      </w:pPr>
    </w:lvl>
    <w:lvl w:ilvl="4" w:tplc="EFAE70F4" w:tentative="1">
      <w:start w:val="1"/>
      <w:numFmt w:val="decimal"/>
      <w:lvlText w:val="%5."/>
      <w:lvlJc w:val="left"/>
      <w:pPr>
        <w:tabs>
          <w:tab w:val="num" w:pos="3600"/>
        </w:tabs>
        <w:ind w:left="3600" w:hanging="360"/>
      </w:pPr>
    </w:lvl>
    <w:lvl w:ilvl="5" w:tplc="9D262F80" w:tentative="1">
      <w:start w:val="1"/>
      <w:numFmt w:val="decimal"/>
      <w:lvlText w:val="%6."/>
      <w:lvlJc w:val="left"/>
      <w:pPr>
        <w:tabs>
          <w:tab w:val="num" w:pos="4320"/>
        </w:tabs>
        <w:ind w:left="4320" w:hanging="360"/>
      </w:pPr>
    </w:lvl>
    <w:lvl w:ilvl="6" w:tplc="87D8FB76" w:tentative="1">
      <w:start w:val="1"/>
      <w:numFmt w:val="decimal"/>
      <w:lvlText w:val="%7."/>
      <w:lvlJc w:val="left"/>
      <w:pPr>
        <w:tabs>
          <w:tab w:val="num" w:pos="5040"/>
        </w:tabs>
        <w:ind w:left="5040" w:hanging="360"/>
      </w:pPr>
    </w:lvl>
    <w:lvl w:ilvl="7" w:tplc="A9AA8520" w:tentative="1">
      <w:start w:val="1"/>
      <w:numFmt w:val="decimal"/>
      <w:lvlText w:val="%8."/>
      <w:lvlJc w:val="left"/>
      <w:pPr>
        <w:tabs>
          <w:tab w:val="num" w:pos="5760"/>
        </w:tabs>
        <w:ind w:left="5760" w:hanging="360"/>
      </w:pPr>
    </w:lvl>
    <w:lvl w:ilvl="8" w:tplc="8F702710" w:tentative="1">
      <w:start w:val="1"/>
      <w:numFmt w:val="decimal"/>
      <w:lvlText w:val="%9."/>
      <w:lvlJc w:val="left"/>
      <w:pPr>
        <w:tabs>
          <w:tab w:val="num" w:pos="6480"/>
        </w:tabs>
        <w:ind w:left="6480" w:hanging="360"/>
      </w:pPr>
    </w:lvl>
  </w:abstractNum>
  <w:abstractNum w:abstractNumId="5" w15:restartNumberingAfterBreak="0">
    <w:nsid w:val="61EF52D8"/>
    <w:multiLevelType w:val="hybridMultilevel"/>
    <w:tmpl w:val="C43CDC4E"/>
    <w:lvl w:ilvl="0" w:tplc="5A701838">
      <w:start w:val="1"/>
      <w:numFmt w:val="bullet"/>
      <w:lvlText w:val=""/>
      <w:lvlJc w:val="left"/>
      <w:pPr>
        <w:tabs>
          <w:tab w:val="num" w:pos="720"/>
        </w:tabs>
        <w:ind w:left="720" w:hanging="360"/>
      </w:pPr>
      <w:rPr>
        <w:rFonts w:ascii="Wingdings" w:hAnsi="Wingdings" w:hint="default"/>
      </w:rPr>
    </w:lvl>
    <w:lvl w:ilvl="1" w:tplc="71E4CA3E">
      <w:start w:val="1"/>
      <w:numFmt w:val="bullet"/>
      <w:lvlText w:val=""/>
      <w:lvlJc w:val="left"/>
      <w:pPr>
        <w:tabs>
          <w:tab w:val="num" w:pos="1440"/>
        </w:tabs>
        <w:ind w:left="1440" w:hanging="360"/>
      </w:pPr>
      <w:rPr>
        <w:rFonts w:ascii="Wingdings" w:hAnsi="Wingdings" w:hint="default"/>
      </w:rPr>
    </w:lvl>
    <w:lvl w:ilvl="2" w:tplc="6B2E2E00" w:tentative="1">
      <w:start w:val="1"/>
      <w:numFmt w:val="bullet"/>
      <w:lvlText w:val=""/>
      <w:lvlJc w:val="left"/>
      <w:pPr>
        <w:tabs>
          <w:tab w:val="num" w:pos="2160"/>
        </w:tabs>
        <w:ind w:left="2160" w:hanging="360"/>
      </w:pPr>
      <w:rPr>
        <w:rFonts w:ascii="Wingdings" w:hAnsi="Wingdings" w:hint="default"/>
      </w:rPr>
    </w:lvl>
    <w:lvl w:ilvl="3" w:tplc="30825522" w:tentative="1">
      <w:start w:val="1"/>
      <w:numFmt w:val="bullet"/>
      <w:lvlText w:val=""/>
      <w:lvlJc w:val="left"/>
      <w:pPr>
        <w:tabs>
          <w:tab w:val="num" w:pos="2880"/>
        </w:tabs>
        <w:ind w:left="2880" w:hanging="360"/>
      </w:pPr>
      <w:rPr>
        <w:rFonts w:ascii="Wingdings" w:hAnsi="Wingdings" w:hint="default"/>
      </w:rPr>
    </w:lvl>
    <w:lvl w:ilvl="4" w:tplc="56625680" w:tentative="1">
      <w:start w:val="1"/>
      <w:numFmt w:val="bullet"/>
      <w:lvlText w:val=""/>
      <w:lvlJc w:val="left"/>
      <w:pPr>
        <w:tabs>
          <w:tab w:val="num" w:pos="3600"/>
        </w:tabs>
        <w:ind w:left="3600" w:hanging="360"/>
      </w:pPr>
      <w:rPr>
        <w:rFonts w:ascii="Wingdings" w:hAnsi="Wingdings" w:hint="default"/>
      </w:rPr>
    </w:lvl>
    <w:lvl w:ilvl="5" w:tplc="C5EC7CCE" w:tentative="1">
      <w:start w:val="1"/>
      <w:numFmt w:val="bullet"/>
      <w:lvlText w:val=""/>
      <w:lvlJc w:val="left"/>
      <w:pPr>
        <w:tabs>
          <w:tab w:val="num" w:pos="4320"/>
        </w:tabs>
        <w:ind w:left="4320" w:hanging="360"/>
      </w:pPr>
      <w:rPr>
        <w:rFonts w:ascii="Wingdings" w:hAnsi="Wingdings" w:hint="default"/>
      </w:rPr>
    </w:lvl>
    <w:lvl w:ilvl="6" w:tplc="5D169BD4" w:tentative="1">
      <w:start w:val="1"/>
      <w:numFmt w:val="bullet"/>
      <w:lvlText w:val=""/>
      <w:lvlJc w:val="left"/>
      <w:pPr>
        <w:tabs>
          <w:tab w:val="num" w:pos="5040"/>
        </w:tabs>
        <w:ind w:left="5040" w:hanging="360"/>
      </w:pPr>
      <w:rPr>
        <w:rFonts w:ascii="Wingdings" w:hAnsi="Wingdings" w:hint="default"/>
      </w:rPr>
    </w:lvl>
    <w:lvl w:ilvl="7" w:tplc="BBF05EC8" w:tentative="1">
      <w:start w:val="1"/>
      <w:numFmt w:val="bullet"/>
      <w:lvlText w:val=""/>
      <w:lvlJc w:val="left"/>
      <w:pPr>
        <w:tabs>
          <w:tab w:val="num" w:pos="5760"/>
        </w:tabs>
        <w:ind w:left="5760" w:hanging="360"/>
      </w:pPr>
      <w:rPr>
        <w:rFonts w:ascii="Wingdings" w:hAnsi="Wingdings" w:hint="default"/>
      </w:rPr>
    </w:lvl>
    <w:lvl w:ilvl="8" w:tplc="9EE2C6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686C5E"/>
    <w:multiLevelType w:val="hybridMultilevel"/>
    <w:tmpl w:val="3ECC9870"/>
    <w:lvl w:ilvl="0" w:tplc="7DF20F90">
      <w:start w:val="1"/>
      <w:numFmt w:val="bullet"/>
      <w:lvlText w:val=""/>
      <w:lvlJc w:val="left"/>
      <w:pPr>
        <w:tabs>
          <w:tab w:val="num" w:pos="720"/>
        </w:tabs>
        <w:ind w:left="720" w:hanging="360"/>
      </w:pPr>
      <w:rPr>
        <w:rFonts w:ascii="Wingdings" w:hAnsi="Wingdings" w:hint="default"/>
      </w:rPr>
    </w:lvl>
    <w:lvl w:ilvl="1" w:tplc="46A6C03A" w:tentative="1">
      <w:start w:val="1"/>
      <w:numFmt w:val="bullet"/>
      <w:lvlText w:val=""/>
      <w:lvlJc w:val="left"/>
      <w:pPr>
        <w:tabs>
          <w:tab w:val="num" w:pos="1440"/>
        </w:tabs>
        <w:ind w:left="1440" w:hanging="360"/>
      </w:pPr>
      <w:rPr>
        <w:rFonts w:ascii="Wingdings" w:hAnsi="Wingdings" w:hint="default"/>
      </w:rPr>
    </w:lvl>
    <w:lvl w:ilvl="2" w:tplc="E1E80B6C" w:tentative="1">
      <w:start w:val="1"/>
      <w:numFmt w:val="bullet"/>
      <w:lvlText w:val=""/>
      <w:lvlJc w:val="left"/>
      <w:pPr>
        <w:tabs>
          <w:tab w:val="num" w:pos="2160"/>
        </w:tabs>
        <w:ind w:left="2160" w:hanging="360"/>
      </w:pPr>
      <w:rPr>
        <w:rFonts w:ascii="Wingdings" w:hAnsi="Wingdings" w:hint="default"/>
      </w:rPr>
    </w:lvl>
    <w:lvl w:ilvl="3" w:tplc="694A960A" w:tentative="1">
      <w:start w:val="1"/>
      <w:numFmt w:val="bullet"/>
      <w:lvlText w:val=""/>
      <w:lvlJc w:val="left"/>
      <w:pPr>
        <w:tabs>
          <w:tab w:val="num" w:pos="2880"/>
        </w:tabs>
        <w:ind w:left="2880" w:hanging="360"/>
      </w:pPr>
      <w:rPr>
        <w:rFonts w:ascii="Wingdings" w:hAnsi="Wingdings" w:hint="default"/>
      </w:rPr>
    </w:lvl>
    <w:lvl w:ilvl="4" w:tplc="A8649248" w:tentative="1">
      <w:start w:val="1"/>
      <w:numFmt w:val="bullet"/>
      <w:lvlText w:val=""/>
      <w:lvlJc w:val="left"/>
      <w:pPr>
        <w:tabs>
          <w:tab w:val="num" w:pos="3600"/>
        </w:tabs>
        <w:ind w:left="3600" w:hanging="360"/>
      </w:pPr>
      <w:rPr>
        <w:rFonts w:ascii="Wingdings" w:hAnsi="Wingdings" w:hint="default"/>
      </w:rPr>
    </w:lvl>
    <w:lvl w:ilvl="5" w:tplc="49826FAE" w:tentative="1">
      <w:start w:val="1"/>
      <w:numFmt w:val="bullet"/>
      <w:lvlText w:val=""/>
      <w:lvlJc w:val="left"/>
      <w:pPr>
        <w:tabs>
          <w:tab w:val="num" w:pos="4320"/>
        </w:tabs>
        <w:ind w:left="4320" w:hanging="360"/>
      </w:pPr>
      <w:rPr>
        <w:rFonts w:ascii="Wingdings" w:hAnsi="Wingdings" w:hint="default"/>
      </w:rPr>
    </w:lvl>
    <w:lvl w:ilvl="6" w:tplc="F5A67332" w:tentative="1">
      <w:start w:val="1"/>
      <w:numFmt w:val="bullet"/>
      <w:lvlText w:val=""/>
      <w:lvlJc w:val="left"/>
      <w:pPr>
        <w:tabs>
          <w:tab w:val="num" w:pos="5040"/>
        </w:tabs>
        <w:ind w:left="5040" w:hanging="360"/>
      </w:pPr>
      <w:rPr>
        <w:rFonts w:ascii="Wingdings" w:hAnsi="Wingdings" w:hint="default"/>
      </w:rPr>
    </w:lvl>
    <w:lvl w:ilvl="7" w:tplc="CB2A8AE2" w:tentative="1">
      <w:start w:val="1"/>
      <w:numFmt w:val="bullet"/>
      <w:lvlText w:val=""/>
      <w:lvlJc w:val="left"/>
      <w:pPr>
        <w:tabs>
          <w:tab w:val="num" w:pos="5760"/>
        </w:tabs>
        <w:ind w:left="5760" w:hanging="360"/>
      </w:pPr>
      <w:rPr>
        <w:rFonts w:ascii="Wingdings" w:hAnsi="Wingdings" w:hint="default"/>
      </w:rPr>
    </w:lvl>
    <w:lvl w:ilvl="8" w:tplc="90E644D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15964"/>
    <w:multiLevelType w:val="hybridMultilevel"/>
    <w:tmpl w:val="B66E3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FD26BF"/>
    <w:multiLevelType w:val="hybridMultilevel"/>
    <w:tmpl w:val="4D2C2420"/>
    <w:lvl w:ilvl="0" w:tplc="3F004D5A">
      <w:start w:val="1"/>
      <w:numFmt w:val="bullet"/>
      <w:lvlText w:val="•"/>
      <w:lvlJc w:val="left"/>
      <w:pPr>
        <w:tabs>
          <w:tab w:val="num" w:pos="720"/>
        </w:tabs>
        <w:ind w:left="720" w:hanging="360"/>
      </w:pPr>
      <w:rPr>
        <w:rFonts w:ascii="Arial" w:hAnsi="Arial" w:hint="default"/>
      </w:rPr>
    </w:lvl>
    <w:lvl w:ilvl="1" w:tplc="F8D46388">
      <w:start w:val="1"/>
      <w:numFmt w:val="bullet"/>
      <w:lvlText w:val="•"/>
      <w:lvlJc w:val="left"/>
      <w:pPr>
        <w:tabs>
          <w:tab w:val="num" w:pos="1440"/>
        </w:tabs>
        <w:ind w:left="1440" w:hanging="360"/>
      </w:pPr>
      <w:rPr>
        <w:rFonts w:ascii="Arial" w:hAnsi="Arial" w:hint="default"/>
      </w:rPr>
    </w:lvl>
    <w:lvl w:ilvl="2" w:tplc="EDA2F054" w:tentative="1">
      <w:start w:val="1"/>
      <w:numFmt w:val="bullet"/>
      <w:lvlText w:val="•"/>
      <w:lvlJc w:val="left"/>
      <w:pPr>
        <w:tabs>
          <w:tab w:val="num" w:pos="2160"/>
        </w:tabs>
        <w:ind w:left="2160" w:hanging="360"/>
      </w:pPr>
      <w:rPr>
        <w:rFonts w:ascii="Arial" w:hAnsi="Arial" w:hint="default"/>
      </w:rPr>
    </w:lvl>
    <w:lvl w:ilvl="3" w:tplc="65028664" w:tentative="1">
      <w:start w:val="1"/>
      <w:numFmt w:val="bullet"/>
      <w:lvlText w:val="•"/>
      <w:lvlJc w:val="left"/>
      <w:pPr>
        <w:tabs>
          <w:tab w:val="num" w:pos="2880"/>
        </w:tabs>
        <w:ind w:left="2880" w:hanging="360"/>
      </w:pPr>
      <w:rPr>
        <w:rFonts w:ascii="Arial" w:hAnsi="Arial" w:hint="default"/>
      </w:rPr>
    </w:lvl>
    <w:lvl w:ilvl="4" w:tplc="2DA22716" w:tentative="1">
      <w:start w:val="1"/>
      <w:numFmt w:val="bullet"/>
      <w:lvlText w:val="•"/>
      <w:lvlJc w:val="left"/>
      <w:pPr>
        <w:tabs>
          <w:tab w:val="num" w:pos="3600"/>
        </w:tabs>
        <w:ind w:left="3600" w:hanging="360"/>
      </w:pPr>
      <w:rPr>
        <w:rFonts w:ascii="Arial" w:hAnsi="Arial" w:hint="default"/>
      </w:rPr>
    </w:lvl>
    <w:lvl w:ilvl="5" w:tplc="DD3015C4" w:tentative="1">
      <w:start w:val="1"/>
      <w:numFmt w:val="bullet"/>
      <w:lvlText w:val="•"/>
      <w:lvlJc w:val="left"/>
      <w:pPr>
        <w:tabs>
          <w:tab w:val="num" w:pos="4320"/>
        </w:tabs>
        <w:ind w:left="4320" w:hanging="360"/>
      </w:pPr>
      <w:rPr>
        <w:rFonts w:ascii="Arial" w:hAnsi="Arial" w:hint="default"/>
      </w:rPr>
    </w:lvl>
    <w:lvl w:ilvl="6" w:tplc="81C0347E" w:tentative="1">
      <w:start w:val="1"/>
      <w:numFmt w:val="bullet"/>
      <w:lvlText w:val="•"/>
      <w:lvlJc w:val="left"/>
      <w:pPr>
        <w:tabs>
          <w:tab w:val="num" w:pos="5040"/>
        </w:tabs>
        <w:ind w:left="5040" w:hanging="360"/>
      </w:pPr>
      <w:rPr>
        <w:rFonts w:ascii="Arial" w:hAnsi="Arial" w:hint="default"/>
      </w:rPr>
    </w:lvl>
    <w:lvl w:ilvl="7" w:tplc="51604A34" w:tentative="1">
      <w:start w:val="1"/>
      <w:numFmt w:val="bullet"/>
      <w:lvlText w:val="•"/>
      <w:lvlJc w:val="left"/>
      <w:pPr>
        <w:tabs>
          <w:tab w:val="num" w:pos="5760"/>
        </w:tabs>
        <w:ind w:left="5760" w:hanging="360"/>
      </w:pPr>
      <w:rPr>
        <w:rFonts w:ascii="Arial" w:hAnsi="Arial" w:hint="default"/>
      </w:rPr>
    </w:lvl>
    <w:lvl w:ilvl="8" w:tplc="326A6F6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ED"/>
    <w:rsid w:val="00000F57"/>
    <w:rsid w:val="0000492A"/>
    <w:rsid w:val="00005B26"/>
    <w:rsid w:val="000151C9"/>
    <w:rsid w:val="00020886"/>
    <w:rsid w:val="00034D25"/>
    <w:rsid w:val="000371F8"/>
    <w:rsid w:val="000473CC"/>
    <w:rsid w:val="0005302B"/>
    <w:rsid w:val="00066729"/>
    <w:rsid w:val="00071F1D"/>
    <w:rsid w:val="00076549"/>
    <w:rsid w:val="0008594D"/>
    <w:rsid w:val="000B0414"/>
    <w:rsid w:val="000B3611"/>
    <w:rsid w:val="000C08B3"/>
    <w:rsid w:val="000D44C5"/>
    <w:rsid w:val="000E5766"/>
    <w:rsid w:val="000E686D"/>
    <w:rsid w:val="000F0919"/>
    <w:rsid w:val="00152574"/>
    <w:rsid w:val="00160B4E"/>
    <w:rsid w:val="00162CED"/>
    <w:rsid w:val="00171C56"/>
    <w:rsid w:val="0017585C"/>
    <w:rsid w:val="001806D5"/>
    <w:rsid w:val="001A37F2"/>
    <w:rsid w:val="001A63BD"/>
    <w:rsid w:val="001B5FED"/>
    <w:rsid w:val="001C0ADE"/>
    <w:rsid w:val="001D726E"/>
    <w:rsid w:val="001E0FE4"/>
    <w:rsid w:val="001E3D94"/>
    <w:rsid w:val="001F0C4D"/>
    <w:rsid w:val="0021337D"/>
    <w:rsid w:val="002164F3"/>
    <w:rsid w:val="00216673"/>
    <w:rsid w:val="00222E25"/>
    <w:rsid w:val="002512B2"/>
    <w:rsid w:val="00257204"/>
    <w:rsid w:val="00282F38"/>
    <w:rsid w:val="002906E3"/>
    <w:rsid w:val="00294D75"/>
    <w:rsid w:val="002C46C5"/>
    <w:rsid w:val="002C5666"/>
    <w:rsid w:val="003077BA"/>
    <w:rsid w:val="0032291A"/>
    <w:rsid w:val="00330F31"/>
    <w:rsid w:val="00332B93"/>
    <w:rsid w:val="003356F1"/>
    <w:rsid w:val="00345E89"/>
    <w:rsid w:val="00370826"/>
    <w:rsid w:val="0037123E"/>
    <w:rsid w:val="00383AEE"/>
    <w:rsid w:val="00386EF4"/>
    <w:rsid w:val="003B267B"/>
    <w:rsid w:val="003C0FE2"/>
    <w:rsid w:val="003C49B0"/>
    <w:rsid w:val="003D41F9"/>
    <w:rsid w:val="003D6402"/>
    <w:rsid w:val="003F412C"/>
    <w:rsid w:val="004071B9"/>
    <w:rsid w:val="004075AE"/>
    <w:rsid w:val="00431C9B"/>
    <w:rsid w:val="00435A3C"/>
    <w:rsid w:val="00440B1D"/>
    <w:rsid w:val="00447772"/>
    <w:rsid w:val="0046345C"/>
    <w:rsid w:val="00471847"/>
    <w:rsid w:val="00485793"/>
    <w:rsid w:val="00496FE9"/>
    <w:rsid w:val="004A3E8B"/>
    <w:rsid w:val="004C1DD0"/>
    <w:rsid w:val="004C6DE4"/>
    <w:rsid w:val="004D2E0A"/>
    <w:rsid w:val="00503992"/>
    <w:rsid w:val="0051099F"/>
    <w:rsid w:val="00516C65"/>
    <w:rsid w:val="005338E7"/>
    <w:rsid w:val="00561849"/>
    <w:rsid w:val="005620CF"/>
    <w:rsid w:val="00562EFE"/>
    <w:rsid w:val="0057398E"/>
    <w:rsid w:val="00576E27"/>
    <w:rsid w:val="00581DA3"/>
    <w:rsid w:val="00583AD6"/>
    <w:rsid w:val="005B712A"/>
    <w:rsid w:val="005C0082"/>
    <w:rsid w:val="005C0BF1"/>
    <w:rsid w:val="005C5FCF"/>
    <w:rsid w:val="005E7373"/>
    <w:rsid w:val="005F16A1"/>
    <w:rsid w:val="005F79B5"/>
    <w:rsid w:val="00604C13"/>
    <w:rsid w:val="00611679"/>
    <w:rsid w:val="0061600C"/>
    <w:rsid w:val="00621014"/>
    <w:rsid w:val="00624B3E"/>
    <w:rsid w:val="0063138A"/>
    <w:rsid w:val="0063506B"/>
    <w:rsid w:val="006443DC"/>
    <w:rsid w:val="00653289"/>
    <w:rsid w:val="00654A72"/>
    <w:rsid w:val="00654D50"/>
    <w:rsid w:val="00662C0C"/>
    <w:rsid w:val="00662EF0"/>
    <w:rsid w:val="00672AC3"/>
    <w:rsid w:val="00692B54"/>
    <w:rsid w:val="006B3CE8"/>
    <w:rsid w:val="006B7E2A"/>
    <w:rsid w:val="006C5AC7"/>
    <w:rsid w:val="006D0663"/>
    <w:rsid w:val="006D2EA6"/>
    <w:rsid w:val="006D6736"/>
    <w:rsid w:val="006F11C4"/>
    <w:rsid w:val="00710A70"/>
    <w:rsid w:val="007122CB"/>
    <w:rsid w:val="00713C66"/>
    <w:rsid w:val="00722D73"/>
    <w:rsid w:val="0074531E"/>
    <w:rsid w:val="007661AE"/>
    <w:rsid w:val="0076713D"/>
    <w:rsid w:val="00774F3F"/>
    <w:rsid w:val="007A75CA"/>
    <w:rsid w:val="007B0532"/>
    <w:rsid w:val="007B07EA"/>
    <w:rsid w:val="007C1DED"/>
    <w:rsid w:val="007D4FD6"/>
    <w:rsid w:val="007E34A9"/>
    <w:rsid w:val="007E51C7"/>
    <w:rsid w:val="00812C4B"/>
    <w:rsid w:val="00814148"/>
    <w:rsid w:val="00832366"/>
    <w:rsid w:val="008433CD"/>
    <w:rsid w:val="00843C20"/>
    <w:rsid w:val="0087249C"/>
    <w:rsid w:val="008A767B"/>
    <w:rsid w:val="008B4170"/>
    <w:rsid w:val="008C2513"/>
    <w:rsid w:val="008C7B68"/>
    <w:rsid w:val="008D0AC4"/>
    <w:rsid w:val="008D16CC"/>
    <w:rsid w:val="008D2B5A"/>
    <w:rsid w:val="008D3654"/>
    <w:rsid w:val="00901906"/>
    <w:rsid w:val="00915DAD"/>
    <w:rsid w:val="00943CD2"/>
    <w:rsid w:val="009524D9"/>
    <w:rsid w:val="00980C36"/>
    <w:rsid w:val="00994CCA"/>
    <w:rsid w:val="009956B6"/>
    <w:rsid w:val="009A0589"/>
    <w:rsid w:val="009B636F"/>
    <w:rsid w:val="009D25A1"/>
    <w:rsid w:val="009F0047"/>
    <w:rsid w:val="00A0359A"/>
    <w:rsid w:val="00A049D8"/>
    <w:rsid w:val="00A127A7"/>
    <w:rsid w:val="00A12D41"/>
    <w:rsid w:val="00A13535"/>
    <w:rsid w:val="00A13FD5"/>
    <w:rsid w:val="00A154F1"/>
    <w:rsid w:val="00A24CB8"/>
    <w:rsid w:val="00A27683"/>
    <w:rsid w:val="00A325D4"/>
    <w:rsid w:val="00A51188"/>
    <w:rsid w:val="00A97148"/>
    <w:rsid w:val="00AA71E0"/>
    <w:rsid w:val="00AB38FD"/>
    <w:rsid w:val="00AD06EF"/>
    <w:rsid w:val="00B051C3"/>
    <w:rsid w:val="00B06C96"/>
    <w:rsid w:val="00B15192"/>
    <w:rsid w:val="00B34CE8"/>
    <w:rsid w:val="00B62221"/>
    <w:rsid w:val="00B75EDD"/>
    <w:rsid w:val="00BA508E"/>
    <w:rsid w:val="00BA650E"/>
    <w:rsid w:val="00BB2EE1"/>
    <w:rsid w:val="00BD2DB6"/>
    <w:rsid w:val="00BD7943"/>
    <w:rsid w:val="00BE69ED"/>
    <w:rsid w:val="00BF6D14"/>
    <w:rsid w:val="00C00364"/>
    <w:rsid w:val="00C2111D"/>
    <w:rsid w:val="00C26D34"/>
    <w:rsid w:val="00C37B64"/>
    <w:rsid w:val="00C41CBC"/>
    <w:rsid w:val="00C44140"/>
    <w:rsid w:val="00C46E31"/>
    <w:rsid w:val="00C55257"/>
    <w:rsid w:val="00C63C1F"/>
    <w:rsid w:val="00C75CE3"/>
    <w:rsid w:val="00C90F08"/>
    <w:rsid w:val="00CA028F"/>
    <w:rsid w:val="00CA553D"/>
    <w:rsid w:val="00CC0589"/>
    <w:rsid w:val="00CD0293"/>
    <w:rsid w:val="00CD3611"/>
    <w:rsid w:val="00CF1916"/>
    <w:rsid w:val="00D00C2B"/>
    <w:rsid w:val="00D055FD"/>
    <w:rsid w:val="00D1475B"/>
    <w:rsid w:val="00D171F7"/>
    <w:rsid w:val="00D24CB8"/>
    <w:rsid w:val="00D279D2"/>
    <w:rsid w:val="00D27CE4"/>
    <w:rsid w:val="00D37628"/>
    <w:rsid w:val="00D43644"/>
    <w:rsid w:val="00D46CCF"/>
    <w:rsid w:val="00D50BC7"/>
    <w:rsid w:val="00D63804"/>
    <w:rsid w:val="00D66348"/>
    <w:rsid w:val="00D73BF8"/>
    <w:rsid w:val="00D854AA"/>
    <w:rsid w:val="00DA2137"/>
    <w:rsid w:val="00DA7F3D"/>
    <w:rsid w:val="00DB4161"/>
    <w:rsid w:val="00DC189B"/>
    <w:rsid w:val="00DD249B"/>
    <w:rsid w:val="00DE688F"/>
    <w:rsid w:val="00DF51DD"/>
    <w:rsid w:val="00E35533"/>
    <w:rsid w:val="00E86423"/>
    <w:rsid w:val="00EA3CD6"/>
    <w:rsid w:val="00EB61B8"/>
    <w:rsid w:val="00EC64AE"/>
    <w:rsid w:val="00EF7376"/>
    <w:rsid w:val="00F16D1C"/>
    <w:rsid w:val="00F323DD"/>
    <w:rsid w:val="00F42414"/>
    <w:rsid w:val="00F5052A"/>
    <w:rsid w:val="00F64301"/>
    <w:rsid w:val="00F7281E"/>
    <w:rsid w:val="00F75063"/>
    <w:rsid w:val="00F830A3"/>
    <w:rsid w:val="00F952E8"/>
    <w:rsid w:val="00FC29BC"/>
    <w:rsid w:val="00FC6174"/>
    <w:rsid w:val="00FE2405"/>
    <w:rsid w:val="00FE6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4DC4D6"/>
  <w15:docId w15:val="{F5BD730B-010F-41AE-85B7-B958A240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77BA"/>
    <w:pPr>
      <w:spacing w:after="200" w:line="276" w:lineRule="auto"/>
    </w:pPr>
    <w:rPr>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B3611"/>
    <w:rPr>
      <w:rFonts w:ascii="Times New Roman" w:hAnsi="Times New Roman" w:cs="Times New Roman"/>
      <w:b/>
      <w:bCs/>
    </w:rPr>
  </w:style>
  <w:style w:type="character" w:styleId="Collegamentoipertestuale">
    <w:name w:val="Hyperlink"/>
    <w:basedOn w:val="Carpredefinitoparagrafo"/>
    <w:uiPriority w:val="99"/>
    <w:unhideWhenUsed/>
    <w:rsid w:val="005E7373"/>
    <w:rPr>
      <w:b w:val="0"/>
      <w:bCs w:val="0"/>
      <w:strike w:val="0"/>
      <w:dstrike w:val="0"/>
      <w:color w:val="FF0099"/>
      <w:u w:val="none"/>
      <w:effect w:val="none"/>
    </w:rPr>
  </w:style>
  <w:style w:type="paragraph" w:customStyle="1" w:styleId="titolo">
    <w:name w:val="titolo"/>
    <w:basedOn w:val="Normale"/>
    <w:rsid w:val="005E7373"/>
    <w:pPr>
      <w:spacing w:after="0" w:line="240" w:lineRule="auto"/>
    </w:pPr>
    <w:rPr>
      <w:rFonts w:ascii="Georgia" w:eastAsia="Times New Roman" w:hAnsi="Georgia"/>
      <w:b/>
      <w:bCs/>
      <w:color w:val="CC0000"/>
      <w:sz w:val="35"/>
      <w:szCs w:val="35"/>
      <w:lang w:eastAsia="it-IT"/>
    </w:rPr>
  </w:style>
  <w:style w:type="paragraph" w:styleId="Testofumetto">
    <w:name w:val="Balloon Text"/>
    <w:basedOn w:val="Normale"/>
    <w:link w:val="TestofumettoCarattere"/>
    <w:uiPriority w:val="99"/>
    <w:semiHidden/>
    <w:unhideWhenUsed/>
    <w:rsid w:val="005E73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373"/>
    <w:rPr>
      <w:rFonts w:ascii="Tahoma" w:hAnsi="Tahoma" w:cs="Tahoma"/>
      <w:sz w:val="16"/>
      <w:szCs w:val="16"/>
    </w:rPr>
  </w:style>
  <w:style w:type="paragraph" w:styleId="NormaleWeb">
    <w:name w:val="Normal (Web)"/>
    <w:basedOn w:val="Normale"/>
    <w:uiPriority w:val="99"/>
    <w:unhideWhenUsed/>
    <w:rsid w:val="0087249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D171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71F7"/>
  </w:style>
  <w:style w:type="paragraph" w:styleId="Pidipagina">
    <w:name w:val="footer"/>
    <w:basedOn w:val="Normale"/>
    <w:link w:val="PidipaginaCarattere"/>
    <w:unhideWhenUsed/>
    <w:rsid w:val="00D171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71F7"/>
  </w:style>
  <w:style w:type="paragraph" w:styleId="Paragrafoelenco">
    <w:name w:val="List Paragraph"/>
    <w:basedOn w:val="Normale"/>
    <w:uiPriority w:val="34"/>
    <w:qFormat/>
    <w:rsid w:val="005C0BF1"/>
    <w:pPr>
      <w:ind w:left="720"/>
      <w:contextualSpacing/>
    </w:pPr>
  </w:style>
  <w:style w:type="table" w:styleId="Grigliatabella">
    <w:name w:val="Table Grid"/>
    <w:basedOn w:val="Tabellanormale"/>
    <w:uiPriority w:val="59"/>
    <w:rsid w:val="008C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164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64F3"/>
    <w:rPr>
      <w:sz w:val="20"/>
      <w:szCs w:val="20"/>
    </w:rPr>
  </w:style>
  <w:style w:type="character" w:styleId="Rimandonotaapidipagina">
    <w:name w:val="footnote reference"/>
    <w:basedOn w:val="Carpredefinitoparagrafo"/>
    <w:uiPriority w:val="99"/>
    <w:semiHidden/>
    <w:unhideWhenUsed/>
    <w:rsid w:val="002164F3"/>
    <w:rPr>
      <w:vertAlign w:val="superscript"/>
    </w:rPr>
  </w:style>
  <w:style w:type="character" w:customStyle="1" w:styleId="stilemessaggiodipostaelettronica16">
    <w:name w:val="stilemessaggiodipostaelettronica16"/>
    <w:basedOn w:val="Carpredefinitoparagrafo"/>
    <w:rsid w:val="003C0FE2"/>
  </w:style>
  <w:style w:type="paragraph" w:styleId="Titolo0">
    <w:name w:val="Title"/>
    <w:basedOn w:val="Normale"/>
    <w:link w:val="TitoloCarattere"/>
    <w:qFormat/>
    <w:rsid w:val="00D279D2"/>
    <w:pPr>
      <w:spacing w:before="75" w:after="75" w:line="240" w:lineRule="auto"/>
      <w:jc w:val="center"/>
    </w:pPr>
    <w:rPr>
      <w:rFonts w:ascii="Garamond" w:eastAsia="Times New Roman" w:hAnsi="Garamond"/>
      <w:i/>
      <w:iCs/>
      <w:color w:val="E3007F"/>
      <w:sz w:val="36"/>
      <w:szCs w:val="24"/>
      <w:lang w:eastAsia="it-IT"/>
    </w:rPr>
  </w:style>
  <w:style w:type="character" w:customStyle="1" w:styleId="TitoloCarattere">
    <w:name w:val="Titolo Carattere"/>
    <w:basedOn w:val="Carpredefinitoparagrafo"/>
    <w:link w:val="Titolo0"/>
    <w:rsid w:val="00D279D2"/>
    <w:rPr>
      <w:rFonts w:ascii="Garamond" w:eastAsia="Times New Roman" w:hAnsi="Garamond"/>
      <w:i/>
      <w:iCs/>
      <w:color w:val="E3007F"/>
      <w:sz w:val="36"/>
      <w:szCs w:val="24"/>
      <w:lang w:val="it-IT" w:eastAsia="it-IT"/>
    </w:rPr>
  </w:style>
  <w:style w:type="paragraph" w:styleId="Corpotesto">
    <w:name w:val="Body Text"/>
    <w:basedOn w:val="Normale"/>
    <w:link w:val="CorpotestoCarattere"/>
    <w:semiHidden/>
    <w:rsid w:val="00D279D2"/>
    <w:pPr>
      <w:spacing w:before="80" w:after="80" w:line="300" w:lineRule="atLeast"/>
      <w:jc w:val="both"/>
    </w:pPr>
    <w:rPr>
      <w:rFonts w:ascii="Arial" w:eastAsia="Times New Roman" w:hAnsi="Arial" w:cs="Arial"/>
      <w:b/>
      <w:bCs/>
      <w:sz w:val="24"/>
      <w:szCs w:val="24"/>
      <w:lang w:eastAsia="it-IT"/>
    </w:rPr>
  </w:style>
  <w:style w:type="character" w:customStyle="1" w:styleId="CorpotestoCarattere">
    <w:name w:val="Corpo testo Carattere"/>
    <w:basedOn w:val="Carpredefinitoparagrafo"/>
    <w:link w:val="Corpotesto"/>
    <w:semiHidden/>
    <w:rsid w:val="00D279D2"/>
    <w:rPr>
      <w:rFonts w:ascii="Arial" w:eastAsia="Times New Roman" w:hAnsi="Arial" w:cs="Arial"/>
      <w:b/>
      <w:bCs/>
      <w:sz w:val="24"/>
      <w:szCs w:val="24"/>
      <w:lang w:val="it-IT" w:eastAsia="it-IT"/>
    </w:rPr>
  </w:style>
  <w:style w:type="paragraph" w:styleId="Rientrocorpodeltesto3">
    <w:name w:val="Body Text Indent 3"/>
    <w:basedOn w:val="Normale"/>
    <w:link w:val="Rientrocorpodeltesto3Carattere"/>
    <w:semiHidden/>
    <w:rsid w:val="00EF7376"/>
    <w:pPr>
      <w:spacing w:after="120" w:line="240" w:lineRule="auto"/>
      <w:ind w:left="283"/>
    </w:pPr>
    <w:rPr>
      <w:rFonts w:ascii="Times New Roman" w:eastAsia="SimSun" w:hAnsi="Times New Roman"/>
      <w:sz w:val="16"/>
      <w:szCs w:val="16"/>
      <w:lang w:eastAsia="zh-CN"/>
    </w:rPr>
  </w:style>
  <w:style w:type="character" w:customStyle="1" w:styleId="Rientrocorpodeltesto3Carattere">
    <w:name w:val="Rientro corpo del testo 3 Carattere"/>
    <w:basedOn w:val="Carpredefinitoparagrafo"/>
    <w:link w:val="Rientrocorpodeltesto3"/>
    <w:semiHidden/>
    <w:rsid w:val="00EF7376"/>
    <w:rPr>
      <w:rFonts w:ascii="Times New Roman" w:eastAsia="SimSun" w:hAnsi="Times New Roman"/>
      <w:sz w:val="16"/>
      <w:szCs w:val="16"/>
      <w:lang w:val="it-IT" w:eastAsia="zh-CN"/>
    </w:rPr>
  </w:style>
  <w:style w:type="paragraph" w:styleId="Didascalia">
    <w:name w:val="caption"/>
    <w:basedOn w:val="Normale"/>
    <w:next w:val="Normale"/>
    <w:qFormat/>
    <w:rsid w:val="00CA028F"/>
    <w:pPr>
      <w:jc w:val="center"/>
    </w:pPr>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93282">
      <w:bodyDiv w:val="1"/>
      <w:marLeft w:val="0"/>
      <w:marRight w:val="0"/>
      <w:marTop w:val="75"/>
      <w:marBottom w:val="0"/>
      <w:divBdr>
        <w:top w:val="none" w:sz="0" w:space="0" w:color="auto"/>
        <w:left w:val="none" w:sz="0" w:space="0" w:color="auto"/>
        <w:bottom w:val="none" w:sz="0" w:space="0" w:color="auto"/>
        <w:right w:val="none" w:sz="0" w:space="0" w:color="auto"/>
      </w:divBdr>
      <w:divsChild>
        <w:div w:id="1937594367">
          <w:marLeft w:val="0"/>
          <w:marRight w:val="0"/>
          <w:marTop w:val="0"/>
          <w:marBottom w:val="0"/>
          <w:divBdr>
            <w:top w:val="none" w:sz="0" w:space="0" w:color="auto"/>
            <w:left w:val="none" w:sz="0" w:space="0" w:color="auto"/>
            <w:bottom w:val="none" w:sz="0" w:space="0" w:color="auto"/>
            <w:right w:val="none" w:sz="0" w:space="0" w:color="auto"/>
          </w:divBdr>
          <w:divsChild>
            <w:div w:id="532964112">
              <w:marLeft w:val="0"/>
              <w:marRight w:val="0"/>
              <w:marTop w:val="0"/>
              <w:marBottom w:val="0"/>
              <w:divBdr>
                <w:top w:val="none" w:sz="0" w:space="0" w:color="auto"/>
                <w:left w:val="none" w:sz="0" w:space="0" w:color="auto"/>
                <w:bottom w:val="none" w:sz="0" w:space="0" w:color="auto"/>
                <w:right w:val="none" w:sz="0" w:space="0" w:color="auto"/>
              </w:divBdr>
              <w:divsChild>
                <w:div w:id="1852717875">
                  <w:marLeft w:val="120"/>
                  <w:marRight w:val="0"/>
                  <w:marTop w:val="450"/>
                  <w:marBottom w:val="0"/>
                  <w:divBdr>
                    <w:top w:val="none" w:sz="0" w:space="0" w:color="auto"/>
                    <w:left w:val="none" w:sz="0" w:space="0" w:color="auto"/>
                    <w:bottom w:val="none" w:sz="0" w:space="0" w:color="auto"/>
                    <w:right w:val="none" w:sz="0" w:space="0" w:color="auto"/>
                  </w:divBdr>
                  <w:divsChild>
                    <w:div w:id="274334809">
                      <w:marLeft w:val="0"/>
                      <w:marRight w:val="0"/>
                      <w:marTop w:val="0"/>
                      <w:marBottom w:val="0"/>
                      <w:divBdr>
                        <w:top w:val="none" w:sz="0" w:space="0" w:color="auto"/>
                        <w:left w:val="none" w:sz="0" w:space="0" w:color="auto"/>
                        <w:bottom w:val="none" w:sz="0" w:space="0" w:color="auto"/>
                        <w:right w:val="none" w:sz="0" w:space="0" w:color="auto"/>
                      </w:divBdr>
                      <w:divsChild>
                        <w:div w:id="1511918483">
                          <w:marLeft w:val="0"/>
                          <w:marRight w:val="0"/>
                          <w:marTop w:val="0"/>
                          <w:marBottom w:val="0"/>
                          <w:divBdr>
                            <w:top w:val="none" w:sz="0" w:space="0" w:color="auto"/>
                            <w:left w:val="none" w:sz="0" w:space="0" w:color="auto"/>
                            <w:bottom w:val="none" w:sz="0" w:space="0" w:color="auto"/>
                            <w:right w:val="none" w:sz="0" w:space="0" w:color="auto"/>
                          </w:divBdr>
                          <w:divsChild>
                            <w:div w:id="1550993625">
                              <w:marLeft w:val="0"/>
                              <w:marRight w:val="0"/>
                              <w:marTop w:val="0"/>
                              <w:marBottom w:val="0"/>
                              <w:divBdr>
                                <w:top w:val="none" w:sz="0" w:space="0" w:color="auto"/>
                                <w:left w:val="none" w:sz="0" w:space="0" w:color="auto"/>
                                <w:bottom w:val="none" w:sz="0" w:space="0" w:color="auto"/>
                                <w:right w:val="none" w:sz="0" w:space="0" w:color="auto"/>
                              </w:divBdr>
                              <w:divsChild>
                                <w:div w:id="19255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1141">
                      <w:marLeft w:val="300"/>
                      <w:marRight w:val="0"/>
                      <w:marTop w:val="0"/>
                      <w:marBottom w:val="0"/>
                      <w:divBdr>
                        <w:top w:val="none" w:sz="0" w:space="0" w:color="auto"/>
                        <w:left w:val="none" w:sz="0" w:space="0" w:color="auto"/>
                        <w:bottom w:val="none" w:sz="0" w:space="0" w:color="auto"/>
                        <w:right w:val="none" w:sz="0" w:space="0" w:color="auto"/>
                      </w:divBdr>
                      <w:divsChild>
                        <w:div w:id="2128161813">
                          <w:marLeft w:val="0"/>
                          <w:marRight w:val="0"/>
                          <w:marTop w:val="0"/>
                          <w:marBottom w:val="0"/>
                          <w:divBdr>
                            <w:top w:val="none" w:sz="0" w:space="0" w:color="auto"/>
                            <w:left w:val="none" w:sz="0" w:space="0" w:color="auto"/>
                            <w:bottom w:val="none" w:sz="0" w:space="0" w:color="auto"/>
                            <w:right w:val="none" w:sz="0" w:space="0" w:color="auto"/>
                          </w:divBdr>
                          <w:divsChild>
                            <w:div w:id="12076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nnafugata.it/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it.donnafugata.it/d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1830-A2E0-4169-9302-3EF5155C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756</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5061</CharactersWithSpaces>
  <SharedDoc>false</SharedDoc>
  <HLinks>
    <vt:vector size="18" baseType="variant">
      <vt:variant>
        <vt:i4>5046314</vt:i4>
      </vt:variant>
      <vt:variant>
        <vt:i4>6</vt:i4>
      </vt:variant>
      <vt:variant>
        <vt:i4>0</vt:i4>
      </vt:variant>
      <vt:variant>
        <vt:i4>5</vt:i4>
      </vt:variant>
      <vt:variant>
        <vt:lpwstr>mailto:pr.international@donnafugata.it</vt:lpwstr>
      </vt:variant>
      <vt:variant>
        <vt:lpwstr/>
      </vt:variant>
      <vt:variant>
        <vt:i4>65593</vt:i4>
      </vt:variant>
      <vt:variant>
        <vt:i4>3</vt:i4>
      </vt:variant>
      <vt:variant>
        <vt:i4>0</vt:i4>
      </vt:variant>
      <vt:variant>
        <vt:i4>5</vt:i4>
      </vt:variant>
      <vt:variant>
        <vt:lpwstr>mailto:calaciura@granviasc.it</vt:lpwstr>
      </vt:variant>
      <vt:variant>
        <vt:lpwstr/>
      </vt:variant>
      <vt:variant>
        <vt:i4>7798857</vt:i4>
      </vt:variant>
      <vt:variant>
        <vt:i4>0</vt:i4>
      </vt:variant>
      <vt:variant>
        <vt:i4>0</vt:i4>
      </vt:variant>
      <vt:variant>
        <vt:i4>5</vt:i4>
      </vt:variant>
      <vt:variant>
        <vt:lpwstr>mailto:enoturismo@donnafugata.it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PC-SONY</dc:creator>
  <cp:lastModifiedBy>Laura Ellwanger</cp:lastModifiedBy>
  <cp:revision>3</cp:revision>
  <cp:lastPrinted>2019-04-01T16:29:00Z</cp:lastPrinted>
  <dcterms:created xsi:type="dcterms:W3CDTF">2019-04-04T07:08:00Z</dcterms:created>
  <dcterms:modified xsi:type="dcterms:W3CDTF">2019-04-04T07:17:00Z</dcterms:modified>
</cp:coreProperties>
</file>