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6E0" w:rsidRPr="003E3B96" w:rsidRDefault="000060C7" w:rsidP="00866662">
      <w:pPr>
        <w:pStyle w:val="Didascalia"/>
        <w:spacing w:after="120" w:line="240" w:lineRule="auto"/>
        <w:rPr>
          <w:rFonts w:ascii="Calibri" w:hAnsi="Calibri"/>
          <w:sz w:val="18"/>
          <w:szCs w:val="18"/>
          <w:lang w:val="it-IT"/>
        </w:rPr>
      </w:pPr>
      <w:r>
        <w:rPr>
          <w:rFonts w:ascii="Calibri" w:hAnsi="Calibri"/>
          <w:sz w:val="18"/>
          <w:szCs w:val="18"/>
          <w:lang w:val="it-IT"/>
        </w:rPr>
        <w:t>SCHEDA</w:t>
      </w:r>
    </w:p>
    <w:p w:rsidR="00152EFD" w:rsidRPr="001C6840" w:rsidRDefault="006B4C17" w:rsidP="00866662">
      <w:pPr>
        <w:pStyle w:val="Titolo2"/>
        <w:spacing w:after="0" w:line="240" w:lineRule="auto"/>
        <w:ind w:left="-284" w:right="-567"/>
        <w:rPr>
          <w:rFonts w:ascii="Calibri" w:hAnsi="Calibri"/>
          <w:spacing w:val="0"/>
          <w:sz w:val="32"/>
          <w:lang w:val="it-IT"/>
        </w:rPr>
      </w:pPr>
      <w:r w:rsidRPr="001C6840">
        <w:rPr>
          <w:rFonts w:ascii="Calibri" w:hAnsi="Calibri"/>
          <w:spacing w:val="0"/>
          <w:sz w:val="32"/>
          <w:lang w:val="it-IT"/>
        </w:rPr>
        <w:t>Donnafugata</w:t>
      </w:r>
      <w:r w:rsidR="00381F12" w:rsidRPr="001C6840">
        <w:rPr>
          <w:rFonts w:ascii="Calibri" w:hAnsi="Calibri"/>
          <w:spacing w:val="0"/>
          <w:sz w:val="32"/>
          <w:lang w:val="it-IT"/>
        </w:rPr>
        <w:t xml:space="preserve"> è sempre più sostenibile</w:t>
      </w:r>
      <w:r w:rsidRPr="001C6840">
        <w:rPr>
          <w:rFonts w:ascii="Calibri" w:hAnsi="Calibri"/>
          <w:spacing w:val="0"/>
          <w:sz w:val="32"/>
          <w:lang w:val="it-IT"/>
        </w:rPr>
        <w:t xml:space="preserve">. </w:t>
      </w:r>
    </w:p>
    <w:p w:rsidR="006B4C17" w:rsidRPr="00EA2681" w:rsidRDefault="006B4C17" w:rsidP="00866662">
      <w:pPr>
        <w:pStyle w:val="Titolo2"/>
        <w:spacing w:after="0" w:line="240" w:lineRule="auto"/>
        <w:ind w:left="-284" w:right="-567"/>
        <w:rPr>
          <w:rFonts w:ascii="Calibri" w:hAnsi="Calibri"/>
          <w:spacing w:val="0"/>
          <w:sz w:val="32"/>
          <w:lang w:val="it-IT"/>
        </w:rPr>
      </w:pPr>
      <w:r w:rsidRPr="001C6840">
        <w:rPr>
          <w:rFonts w:ascii="Calibri" w:hAnsi="Calibri"/>
          <w:spacing w:val="0"/>
          <w:sz w:val="32"/>
          <w:lang w:val="it-IT"/>
        </w:rPr>
        <w:t>La Carbon Footprint</w:t>
      </w:r>
      <w:r w:rsidR="00381F12" w:rsidRPr="001C6840">
        <w:rPr>
          <w:rFonts w:ascii="Calibri" w:hAnsi="Calibri"/>
          <w:spacing w:val="0"/>
          <w:sz w:val="32"/>
          <w:lang w:val="it-IT"/>
        </w:rPr>
        <w:t xml:space="preserve"> certifica </w:t>
      </w:r>
      <w:r w:rsidRPr="001C6840">
        <w:rPr>
          <w:rFonts w:ascii="Calibri" w:hAnsi="Calibri"/>
          <w:spacing w:val="0"/>
          <w:sz w:val="32"/>
          <w:lang w:val="it-IT"/>
        </w:rPr>
        <w:t>la riduzione delle emissioni di CO2.</w:t>
      </w:r>
      <w:r w:rsidRPr="00EA2681">
        <w:rPr>
          <w:rFonts w:ascii="Calibri" w:hAnsi="Calibri"/>
          <w:spacing w:val="0"/>
          <w:sz w:val="32"/>
          <w:lang w:val="it-IT"/>
        </w:rPr>
        <w:t xml:space="preserve">   </w:t>
      </w:r>
    </w:p>
    <w:p w:rsidR="00EA2681" w:rsidRPr="001517A9" w:rsidRDefault="00063785" w:rsidP="00866662">
      <w:pPr>
        <w:pStyle w:val="Titolo2"/>
        <w:spacing w:after="0" w:line="240" w:lineRule="auto"/>
        <w:ind w:left="-284" w:right="-567"/>
        <w:rPr>
          <w:rFonts w:ascii="Calibri" w:hAnsi="Calibri"/>
          <w:i w:val="0"/>
          <w:spacing w:val="0"/>
          <w:sz w:val="26"/>
          <w:szCs w:val="26"/>
          <w:lang w:val="it-IT"/>
        </w:rPr>
      </w:pPr>
      <w:r w:rsidRPr="00EA2681">
        <w:rPr>
          <w:rFonts w:ascii="Calibri" w:hAnsi="Calibri"/>
          <w:i w:val="0"/>
          <w:spacing w:val="0"/>
          <w:sz w:val="26"/>
          <w:szCs w:val="26"/>
          <w:lang w:val="it-IT"/>
        </w:rPr>
        <w:t>Buone pratiche in vigna, biodiversità, energia pulita e carbon footprint, dimostrano l</w:t>
      </w:r>
      <w:r w:rsidR="006B4C17" w:rsidRPr="00EA2681">
        <w:rPr>
          <w:rFonts w:ascii="Calibri" w:hAnsi="Calibri"/>
          <w:i w:val="0"/>
          <w:spacing w:val="0"/>
          <w:sz w:val="26"/>
          <w:szCs w:val="26"/>
          <w:lang w:val="it-IT"/>
        </w:rPr>
        <w:t>’impegno dell’azienda siciliana per un equilibrio vincente</w:t>
      </w:r>
      <w:r w:rsidRPr="00EA2681">
        <w:rPr>
          <w:rFonts w:ascii="Calibri" w:hAnsi="Calibri"/>
          <w:i w:val="0"/>
          <w:spacing w:val="0"/>
          <w:sz w:val="26"/>
          <w:szCs w:val="26"/>
          <w:lang w:val="it-IT"/>
        </w:rPr>
        <w:t xml:space="preserve"> </w:t>
      </w:r>
      <w:r w:rsidR="006B4C17" w:rsidRPr="00EA2681">
        <w:rPr>
          <w:rFonts w:ascii="Calibri" w:hAnsi="Calibri"/>
          <w:i w:val="0"/>
          <w:spacing w:val="0"/>
          <w:sz w:val="26"/>
          <w:szCs w:val="26"/>
          <w:lang w:val="it-IT"/>
        </w:rPr>
        <w:t>tra qualità e sostenibilità, dalla vigna alla cantina.</w:t>
      </w:r>
    </w:p>
    <w:p w:rsidR="00277F16" w:rsidRPr="001517A9" w:rsidRDefault="00277F16" w:rsidP="001517A9">
      <w:pPr>
        <w:spacing w:before="240" w:after="80" w:line="240" w:lineRule="auto"/>
        <w:jc w:val="both"/>
        <w:rPr>
          <w:spacing w:val="-6"/>
          <w:lang w:val="it-IT"/>
        </w:rPr>
      </w:pPr>
      <w:r w:rsidRPr="001517A9">
        <w:rPr>
          <w:spacing w:val="-6"/>
          <w:lang w:val="it-IT"/>
        </w:rPr>
        <w:t xml:space="preserve">Un profondo </w:t>
      </w:r>
      <w:r w:rsidRPr="001517A9">
        <w:rPr>
          <w:b/>
          <w:spacing w:val="-6"/>
          <w:lang w:val="it-IT"/>
        </w:rPr>
        <w:t>amore per la propria terra</w:t>
      </w:r>
      <w:r w:rsidRPr="001517A9">
        <w:rPr>
          <w:spacing w:val="-6"/>
          <w:lang w:val="it-IT"/>
        </w:rPr>
        <w:t xml:space="preserve"> anima da sempre Donnafugata. Un desiderio di produrre vini capaci di rappresentare al meglio la Sicilia nel mondo, preservando le risorse naturali e valorizzando la biodiversità. “Dalla vigna alla bottiglia, </w:t>
      </w:r>
      <w:r w:rsidRPr="001517A9">
        <w:rPr>
          <w:b/>
          <w:spacing w:val="-6"/>
          <w:lang w:val="it-IT"/>
        </w:rPr>
        <w:t>non c‘è qualità senza sostenibilità</w:t>
      </w:r>
      <w:r w:rsidRPr="001517A9">
        <w:rPr>
          <w:spacing w:val="-6"/>
          <w:lang w:val="it-IT"/>
        </w:rPr>
        <w:t>". Questa la filosofia dell’azienda.</w:t>
      </w:r>
    </w:p>
    <w:p w:rsidR="00152EFD" w:rsidRPr="001517A9" w:rsidRDefault="00152EFD" w:rsidP="00F419DA">
      <w:pPr>
        <w:spacing w:after="0" w:line="240" w:lineRule="auto"/>
        <w:jc w:val="both"/>
        <w:rPr>
          <w:spacing w:val="-6"/>
          <w:lang w:val="it-IT"/>
        </w:rPr>
      </w:pPr>
    </w:p>
    <w:p w:rsidR="00094F2C" w:rsidRPr="001517A9" w:rsidRDefault="00094F2C" w:rsidP="00F419DA">
      <w:pPr>
        <w:spacing w:after="120" w:line="240" w:lineRule="auto"/>
        <w:jc w:val="both"/>
        <w:rPr>
          <w:b/>
          <w:spacing w:val="-6"/>
          <w:lang w:val="it-IT"/>
        </w:rPr>
      </w:pPr>
      <w:r w:rsidRPr="001517A9">
        <w:rPr>
          <w:b/>
          <w:spacing w:val="-6"/>
          <w:lang w:val="it-IT"/>
        </w:rPr>
        <w:t>CARBON FOOTPRINT</w:t>
      </w:r>
    </w:p>
    <w:p w:rsidR="007212CC" w:rsidRPr="001517A9" w:rsidRDefault="00094F2C" w:rsidP="00F419DA">
      <w:pPr>
        <w:spacing w:after="120" w:line="240" w:lineRule="auto"/>
        <w:jc w:val="both"/>
        <w:rPr>
          <w:spacing w:val="-6"/>
          <w:lang w:val="it-IT"/>
        </w:rPr>
      </w:pPr>
      <w:r w:rsidRPr="001517A9">
        <w:rPr>
          <w:spacing w:val="-6"/>
          <w:lang w:val="it-IT"/>
        </w:rPr>
        <w:t xml:space="preserve">Per accrescere la sostenibilità delle proprie scelte produttive, Donnafugata nel 2011 calcola per la prima volta la </w:t>
      </w:r>
      <w:r w:rsidRPr="001517A9">
        <w:rPr>
          <w:b/>
          <w:spacing w:val="-6"/>
          <w:lang w:val="it-IT"/>
        </w:rPr>
        <w:t>Carbon Footprint</w:t>
      </w:r>
      <w:r w:rsidRPr="001517A9">
        <w:rPr>
          <w:spacing w:val="-6"/>
          <w:lang w:val="it-IT"/>
        </w:rPr>
        <w:t xml:space="preserve"> (impronta ecologica) dei propri vini. Insieme al DNV-GL, uno dei principali enti di certificazione mondiali, Donnafugata ha quantificato le emissioni di CO</w:t>
      </w:r>
      <w:r w:rsidRPr="001517A9">
        <w:rPr>
          <w:spacing w:val="-6"/>
          <w:vertAlign w:val="subscript"/>
          <w:lang w:val="it-IT"/>
        </w:rPr>
        <w:t>2</w:t>
      </w:r>
      <w:r w:rsidRPr="001517A9">
        <w:rPr>
          <w:spacing w:val="-6"/>
          <w:lang w:val="it-IT"/>
        </w:rPr>
        <w:t xml:space="preserve"> lungo l’intero ciclo produttivo, dal vigneto all’imbottigliamento. </w:t>
      </w:r>
    </w:p>
    <w:p w:rsidR="00C2578D" w:rsidRPr="001517A9" w:rsidRDefault="00170730" w:rsidP="00F419DA">
      <w:pPr>
        <w:spacing w:before="80" w:after="80" w:line="240" w:lineRule="auto"/>
        <w:jc w:val="both"/>
        <w:rPr>
          <w:spacing w:val="-6"/>
          <w:lang w:val="it-IT"/>
        </w:rPr>
      </w:pPr>
      <w:r w:rsidRPr="001517A9">
        <w:rPr>
          <w:spacing w:val="-6"/>
          <w:lang w:val="it-IT"/>
        </w:rPr>
        <w:t>L’ultimo</w:t>
      </w:r>
      <w:r w:rsidR="0019638A" w:rsidRPr="001517A9">
        <w:rPr>
          <w:spacing w:val="-6"/>
          <w:lang w:val="it-IT"/>
        </w:rPr>
        <w:t xml:space="preserve"> </w:t>
      </w:r>
      <w:r w:rsidR="00C2578D" w:rsidRPr="001517A9">
        <w:rPr>
          <w:spacing w:val="-6"/>
          <w:lang w:val="it-IT"/>
        </w:rPr>
        <w:t xml:space="preserve">aggiornamento della Carbon Footprint ha dimostrato che rispetto al 2011 </w:t>
      </w:r>
      <w:r w:rsidR="00C2578D" w:rsidRPr="001517A9">
        <w:rPr>
          <w:b/>
          <w:spacing w:val="-6"/>
          <w:lang w:val="it-IT"/>
        </w:rPr>
        <w:t xml:space="preserve">le emissioni di CO2 sono diminuite del 10% </w:t>
      </w:r>
      <w:r w:rsidR="00C2578D" w:rsidRPr="001517A9">
        <w:rPr>
          <w:spacing w:val="-6"/>
          <w:lang w:val="it-IT"/>
        </w:rPr>
        <w:t xml:space="preserve">grazie ad alcune scelte: </w:t>
      </w:r>
    </w:p>
    <w:p w:rsidR="00094F2C" w:rsidRPr="001517A9" w:rsidRDefault="00094F2C" w:rsidP="00F419DA">
      <w:pPr>
        <w:pStyle w:val="Paragrafoelenco"/>
        <w:numPr>
          <w:ilvl w:val="0"/>
          <w:numId w:val="1"/>
        </w:numPr>
        <w:spacing w:after="120" w:line="240" w:lineRule="auto"/>
        <w:jc w:val="both"/>
        <w:rPr>
          <w:spacing w:val="-6"/>
          <w:lang w:val="it-IT"/>
        </w:rPr>
      </w:pPr>
      <w:r w:rsidRPr="001517A9">
        <w:rPr>
          <w:spacing w:val="-6"/>
          <w:lang w:val="it-IT"/>
        </w:rPr>
        <w:t xml:space="preserve">la commercializzazione in </w:t>
      </w:r>
      <w:r w:rsidRPr="001517A9">
        <w:rPr>
          <w:b/>
          <w:spacing w:val="-6"/>
          <w:lang w:val="it-IT"/>
        </w:rPr>
        <w:t>bottiglie di vetro più leggere</w:t>
      </w:r>
      <w:r w:rsidRPr="001517A9">
        <w:rPr>
          <w:spacing w:val="-6"/>
          <w:lang w:val="it-IT"/>
        </w:rPr>
        <w:t xml:space="preserve"> e con tappo a vite, per alcuni vini destinati nei mercati del Nord America, dell’Australia, dell’Inghilterra e dell’India; scelta che punta a risparmiare sulle emissioni derivanti dalla produzione del vetro e sul trasporto delle bottiglie stesse. </w:t>
      </w:r>
    </w:p>
    <w:p w:rsidR="00094F2C" w:rsidRPr="001517A9" w:rsidRDefault="00866662" w:rsidP="00F419DA">
      <w:pPr>
        <w:pStyle w:val="Paragrafoelenco"/>
        <w:numPr>
          <w:ilvl w:val="0"/>
          <w:numId w:val="1"/>
        </w:numPr>
        <w:spacing w:after="120" w:line="240" w:lineRule="auto"/>
        <w:jc w:val="both"/>
        <w:rPr>
          <w:spacing w:val="-6"/>
          <w:lang w:val="it-IT"/>
        </w:rPr>
      </w:pPr>
      <w:r w:rsidRPr="001517A9">
        <w:rPr>
          <w:noProof/>
          <w:spacing w:val="-6"/>
          <w:lang w:val="it-IT" w:eastAsia="it-IT"/>
        </w:rPr>
        <w:drawing>
          <wp:anchor distT="0" distB="0" distL="114300" distR="114300" simplePos="0" relativeHeight="251659264" behindDoc="1" locked="0" layoutInCell="1" allowOverlap="1" wp14:anchorId="7493B6C0" wp14:editId="61D6D963">
            <wp:simplePos x="0" y="0"/>
            <wp:positionH relativeFrom="margin">
              <wp:posOffset>4044950</wp:posOffset>
            </wp:positionH>
            <wp:positionV relativeFrom="paragraph">
              <wp:posOffset>288925</wp:posOffset>
            </wp:positionV>
            <wp:extent cx="897890" cy="3362325"/>
            <wp:effectExtent l="6032" t="0" r="3493" b="3492"/>
            <wp:wrapTight wrapText="bothSides">
              <wp:wrapPolygon edited="0">
                <wp:start x="21455" y="-39"/>
                <wp:lineTo x="374" y="-39"/>
                <wp:lineTo x="374" y="21500"/>
                <wp:lineTo x="21455" y="21500"/>
                <wp:lineTo x="21455" y="-39"/>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_BT_Anthilia con Carbon Footprint.jpg"/>
                    <pic:cNvPicPr/>
                  </pic:nvPicPr>
                  <pic:blipFill rotWithShape="1">
                    <a:blip r:embed="rId8" cstate="print">
                      <a:extLst>
                        <a:ext uri="{28A0092B-C50C-407E-A947-70E740481C1C}">
                          <a14:useLocalDpi xmlns:a14="http://schemas.microsoft.com/office/drawing/2010/main" val="0"/>
                        </a:ext>
                      </a:extLst>
                    </a:blip>
                    <a:srcRect l="32216" t="7508" r="34011" b="7716"/>
                    <a:stretch/>
                  </pic:blipFill>
                  <pic:spPr bwMode="auto">
                    <a:xfrm rot="16200000">
                      <a:off x="0" y="0"/>
                      <a:ext cx="897890" cy="3362325"/>
                    </a:xfrm>
                    <a:prstGeom prst="rect">
                      <a:avLst/>
                    </a:prstGeom>
                    <a:ln>
                      <a:noFill/>
                    </a:ln>
                    <a:extLst>
                      <a:ext uri="{53640926-AAD7-44D8-BBD7-CCE9431645EC}">
                        <a14:shadowObscured xmlns:a14="http://schemas.microsoft.com/office/drawing/2010/main"/>
                      </a:ext>
                    </a:extLst>
                  </pic:spPr>
                </pic:pic>
              </a:graphicData>
            </a:graphic>
          </wp:anchor>
        </w:drawing>
      </w:r>
      <w:r w:rsidR="00094F2C" w:rsidRPr="001517A9">
        <w:rPr>
          <w:spacing w:val="-6"/>
          <w:lang w:val="it-IT"/>
        </w:rPr>
        <w:t xml:space="preserve">la sostituzione dei tappi tecnici in sughero con </w:t>
      </w:r>
      <w:r w:rsidR="00094F2C" w:rsidRPr="001517A9">
        <w:rPr>
          <w:b/>
          <w:spacing w:val="-6"/>
          <w:lang w:val="it-IT"/>
        </w:rPr>
        <w:t xml:space="preserve">tappi sintetici Selezione BIO </w:t>
      </w:r>
      <w:r w:rsidR="00094F2C" w:rsidRPr="001517A9">
        <w:rPr>
          <w:spacing w:val="-6"/>
          <w:lang w:val="it-IT"/>
        </w:rPr>
        <w:t>con impronta a zero emissioni di carbonio, riciclabili al 100% e realizzati con materiali rinnovabili derivati dalla canna da zucchero.</w:t>
      </w:r>
    </w:p>
    <w:p w:rsidR="00094F2C" w:rsidRPr="001517A9" w:rsidRDefault="000375DC" w:rsidP="00F419DA">
      <w:pPr>
        <w:spacing w:after="120" w:line="240" w:lineRule="auto"/>
        <w:jc w:val="both"/>
        <w:rPr>
          <w:spacing w:val="-6"/>
          <w:lang w:val="it-IT"/>
        </w:rPr>
      </w:pPr>
      <w:r w:rsidRPr="001517A9">
        <w:rPr>
          <w:spacing w:val="-6"/>
          <w:lang w:val="it-IT"/>
        </w:rPr>
        <w:t>Da</w:t>
      </w:r>
      <w:r w:rsidR="00094F2C" w:rsidRPr="001517A9">
        <w:rPr>
          <w:spacing w:val="-6"/>
          <w:lang w:val="it-IT"/>
        </w:rPr>
        <w:t>l 201</w:t>
      </w:r>
      <w:r w:rsidRPr="001517A9">
        <w:rPr>
          <w:spacing w:val="-6"/>
          <w:lang w:val="it-IT"/>
        </w:rPr>
        <w:t>6</w:t>
      </w:r>
      <w:r w:rsidR="00094F2C" w:rsidRPr="001517A9">
        <w:rPr>
          <w:spacing w:val="-6"/>
          <w:lang w:val="it-IT"/>
        </w:rPr>
        <w:t xml:space="preserve"> inoltre, la gestione tecnica dei consumi energetici è stata affidata ad un </w:t>
      </w:r>
      <w:r w:rsidR="00094F2C" w:rsidRPr="001517A9">
        <w:rPr>
          <w:b/>
          <w:spacing w:val="-6"/>
          <w:lang w:val="it-IT"/>
        </w:rPr>
        <w:t>energy manager</w:t>
      </w:r>
      <w:r w:rsidR="00094F2C" w:rsidRPr="001517A9">
        <w:rPr>
          <w:spacing w:val="-6"/>
          <w:lang w:val="it-IT"/>
        </w:rPr>
        <w:t xml:space="preserve"> che, con l’utilizzo di apposita strumentazione di monitoraggio, ha permesso di avere un quadro completo dei consumi aziendali e di poter valutare sempre meglio tutte le azioni da porre in essere per migliorare l’efficienza energetica e ridurre i consumi.</w:t>
      </w:r>
    </w:p>
    <w:p w:rsidR="00094F2C" w:rsidRPr="001517A9" w:rsidRDefault="00094F2C" w:rsidP="00866662">
      <w:pPr>
        <w:spacing w:after="0" w:line="240" w:lineRule="auto"/>
        <w:jc w:val="both"/>
        <w:rPr>
          <w:spacing w:val="-6"/>
          <w:lang w:val="it-IT"/>
        </w:rPr>
      </w:pPr>
      <w:r w:rsidRPr="001517A9">
        <w:rPr>
          <w:spacing w:val="-6"/>
          <w:lang w:val="it-IT"/>
        </w:rPr>
        <w:t xml:space="preserve">A seguito della prima certificazione nel 2014, importante anche la scelta di </w:t>
      </w:r>
      <w:r w:rsidRPr="001517A9">
        <w:rPr>
          <w:b/>
          <w:spacing w:val="-6"/>
          <w:lang w:val="it-IT"/>
        </w:rPr>
        <w:t>esporre la Carbon Footprint Accountabil</w:t>
      </w:r>
      <w:r w:rsidR="00466F5F" w:rsidRPr="001517A9">
        <w:rPr>
          <w:b/>
          <w:spacing w:val="-6"/>
          <w:lang w:val="it-IT"/>
        </w:rPr>
        <w:t>i</w:t>
      </w:r>
      <w:r w:rsidRPr="001517A9">
        <w:rPr>
          <w:b/>
          <w:spacing w:val="-6"/>
          <w:lang w:val="it-IT"/>
        </w:rPr>
        <w:t>ty su ogni bottiglia</w:t>
      </w:r>
      <w:r w:rsidRPr="001517A9">
        <w:rPr>
          <w:spacing w:val="-6"/>
          <w:lang w:val="it-IT"/>
        </w:rPr>
        <w:t xml:space="preserve"> con un apposito adesivo. Un impegno nei confronti del consumatore. </w:t>
      </w:r>
      <w:r w:rsidRPr="001517A9">
        <w:rPr>
          <w:b/>
          <w:spacing w:val="-6"/>
          <w:lang w:val="it-IT"/>
        </w:rPr>
        <w:t>Una comunicazione trasparente</w:t>
      </w:r>
      <w:r w:rsidRPr="001517A9">
        <w:rPr>
          <w:spacing w:val="-6"/>
          <w:lang w:val="it-IT"/>
        </w:rPr>
        <w:t xml:space="preserve"> favorita dall’utilizzo di un Q</w:t>
      </w:r>
      <w:r w:rsidR="00466F5F" w:rsidRPr="001517A9">
        <w:rPr>
          <w:spacing w:val="-6"/>
          <w:lang w:val="it-IT"/>
        </w:rPr>
        <w:t>R-</w:t>
      </w:r>
      <w:r w:rsidRPr="001517A9">
        <w:rPr>
          <w:spacing w:val="-6"/>
          <w:lang w:val="it-IT"/>
        </w:rPr>
        <w:t>code leggibile da smartphone che rimanda ad una pagina del sito aziendale in cui sono riportati i principali risultati del calcolo della Carbon Footprint, espressi per bottiglia da 0,75 l e segmentati per categoria di prodotto.</w:t>
      </w:r>
    </w:p>
    <w:p w:rsidR="00094F2C" w:rsidRPr="001517A9" w:rsidRDefault="00094F2C" w:rsidP="00866662">
      <w:pPr>
        <w:spacing w:after="0" w:line="240" w:lineRule="auto"/>
        <w:jc w:val="both"/>
        <w:rPr>
          <w:spacing w:val="-6"/>
          <w:lang w:val="it-IT"/>
        </w:rPr>
      </w:pPr>
    </w:p>
    <w:p w:rsidR="002454CC" w:rsidRPr="001517A9" w:rsidRDefault="002454CC" w:rsidP="00866662">
      <w:pPr>
        <w:spacing w:after="0" w:line="240" w:lineRule="auto"/>
        <w:jc w:val="both"/>
        <w:rPr>
          <w:b/>
          <w:spacing w:val="-6"/>
          <w:lang w:val="it-IT"/>
        </w:rPr>
      </w:pPr>
      <w:r w:rsidRPr="001517A9">
        <w:rPr>
          <w:b/>
          <w:spacing w:val="-6"/>
          <w:lang w:val="it-IT"/>
        </w:rPr>
        <w:t xml:space="preserve">LE BUONE PRATICHE NEL VIGNETO </w:t>
      </w:r>
    </w:p>
    <w:p w:rsidR="00277F16" w:rsidRPr="001517A9" w:rsidRDefault="00277F16" w:rsidP="00F419DA">
      <w:pPr>
        <w:spacing w:before="80" w:after="80" w:line="240" w:lineRule="auto"/>
        <w:jc w:val="both"/>
        <w:rPr>
          <w:spacing w:val="-6"/>
          <w:lang w:val="it-IT"/>
        </w:rPr>
      </w:pPr>
      <w:r w:rsidRPr="001517A9">
        <w:rPr>
          <w:rFonts w:cs="Calibri"/>
          <w:spacing w:val="-6"/>
          <w:lang w:val="it-IT"/>
        </w:rPr>
        <w:t xml:space="preserve">Donnafugata in vigna ha adottato un </w:t>
      </w:r>
      <w:r w:rsidRPr="001517A9">
        <w:rPr>
          <w:rFonts w:cs="Calibri"/>
          <w:b/>
          <w:bCs/>
          <w:spacing w:val="-6"/>
          <w:lang w:val="it-IT"/>
        </w:rPr>
        <w:t>sistema di produzione integrata</w:t>
      </w:r>
      <w:r w:rsidRPr="001517A9">
        <w:rPr>
          <w:rFonts w:cs="Calibri"/>
          <w:spacing w:val="-6"/>
          <w:lang w:val="it-IT"/>
        </w:rPr>
        <w:t xml:space="preserve"> che assicura la gestione eco-sostenibile delle attività agricole (</w:t>
      </w:r>
      <w:r w:rsidRPr="001517A9">
        <w:rPr>
          <w:i/>
          <w:spacing w:val="-6"/>
          <w:lang w:val="it-IT"/>
        </w:rPr>
        <w:t xml:space="preserve">Good </w:t>
      </w:r>
      <w:proofErr w:type="spellStart"/>
      <w:r w:rsidRPr="001517A9">
        <w:rPr>
          <w:i/>
          <w:spacing w:val="-6"/>
          <w:lang w:val="it-IT"/>
        </w:rPr>
        <w:t>Agriculture</w:t>
      </w:r>
      <w:proofErr w:type="spellEnd"/>
      <w:r w:rsidRPr="001517A9">
        <w:rPr>
          <w:i/>
          <w:spacing w:val="-6"/>
          <w:lang w:val="it-IT"/>
        </w:rPr>
        <w:t xml:space="preserve"> </w:t>
      </w:r>
      <w:proofErr w:type="spellStart"/>
      <w:r w:rsidRPr="001517A9">
        <w:rPr>
          <w:i/>
          <w:spacing w:val="-6"/>
          <w:lang w:val="it-IT"/>
        </w:rPr>
        <w:t>Practices</w:t>
      </w:r>
      <w:proofErr w:type="spellEnd"/>
      <w:r w:rsidRPr="001517A9">
        <w:rPr>
          <w:i/>
          <w:spacing w:val="-6"/>
          <w:lang w:val="it-IT"/>
        </w:rPr>
        <w:t>,</w:t>
      </w:r>
      <w:r w:rsidRPr="001517A9">
        <w:rPr>
          <w:rFonts w:cs="Calibri"/>
          <w:b/>
          <w:bCs/>
          <w:spacing w:val="-6"/>
          <w:lang w:val="it-IT"/>
        </w:rPr>
        <w:t xml:space="preserve"> </w:t>
      </w:r>
      <w:r w:rsidRPr="001517A9">
        <w:rPr>
          <w:rFonts w:cs="Calibri"/>
          <w:spacing w:val="-6"/>
          <w:lang w:val="it-IT"/>
        </w:rPr>
        <w:t>GAP)</w:t>
      </w:r>
      <w:r w:rsidRPr="001517A9">
        <w:rPr>
          <w:spacing w:val="-6"/>
          <w:lang w:val="it-IT"/>
        </w:rPr>
        <w:t xml:space="preserve">. L’azienda </w:t>
      </w:r>
      <w:r w:rsidRPr="001517A9">
        <w:rPr>
          <w:b/>
          <w:spacing w:val="-6"/>
          <w:lang w:val="it-IT"/>
        </w:rPr>
        <w:t>ha rinunciato ad usare diserbanti e concimi chimici</w:t>
      </w:r>
      <w:r w:rsidRPr="001517A9">
        <w:rPr>
          <w:spacing w:val="-6"/>
          <w:lang w:val="it-IT"/>
        </w:rPr>
        <w:t xml:space="preserve"> e ha ridotto al minimo l’utilizzo di </w:t>
      </w:r>
      <w:proofErr w:type="spellStart"/>
      <w:r w:rsidRPr="001517A9">
        <w:rPr>
          <w:spacing w:val="-6"/>
          <w:lang w:val="it-IT"/>
        </w:rPr>
        <w:t>fito</w:t>
      </w:r>
      <w:proofErr w:type="spellEnd"/>
      <w:r w:rsidRPr="001517A9">
        <w:rPr>
          <w:spacing w:val="-6"/>
          <w:lang w:val="it-IT"/>
        </w:rPr>
        <w:t xml:space="preserve">-farmaci grazie a tecniche di lotta integrata, come il monitoraggio dei parametri climatici (precipitazioni, temperatura, umidità </w:t>
      </w:r>
      <w:proofErr w:type="spellStart"/>
      <w:r w:rsidRPr="001517A9">
        <w:rPr>
          <w:spacing w:val="-6"/>
          <w:lang w:val="it-IT"/>
        </w:rPr>
        <w:t>etc</w:t>
      </w:r>
      <w:proofErr w:type="spellEnd"/>
      <w:r w:rsidRPr="001517A9">
        <w:rPr>
          <w:spacing w:val="-6"/>
          <w:lang w:val="it-IT"/>
        </w:rPr>
        <w:t xml:space="preserve">) e il controllo degli insetti (tignola) presenti in vigna, attraverso l’utilizzo di trappole a feromoni. </w:t>
      </w:r>
    </w:p>
    <w:p w:rsidR="00277F16" w:rsidRPr="001517A9" w:rsidRDefault="00277F16" w:rsidP="00F419DA">
      <w:pPr>
        <w:spacing w:before="80" w:after="80" w:line="240" w:lineRule="auto"/>
        <w:jc w:val="both"/>
        <w:rPr>
          <w:spacing w:val="-6"/>
          <w:lang w:val="it-IT"/>
        </w:rPr>
      </w:pPr>
      <w:r w:rsidRPr="001517A9">
        <w:rPr>
          <w:spacing w:val="-6"/>
          <w:lang w:val="it-IT"/>
        </w:rPr>
        <w:t xml:space="preserve">Sostenibilità ed eccellenza nella produzione delle uve si perseguono inoltre con il ricorso al sovescio, la concimazione organica, l‘irrigazione di soccorso e i diradamenti, </w:t>
      </w:r>
      <w:r w:rsidRPr="001517A9">
        <w:rPr>
          <w:b/>
          <w:spacing w:val="-6"/>
          <w:lang w:val="it-IT"/>
        </w:rPr>
        <w:t>razionalizzando così l’impiego di risorse naturali</w:t>
      </w:r>
      <w:r w:rsidRPr="001517A9">
        <w:rPr>
          <w:spacing w:val="-6"/>
          <w:lang w:val="it-IT"/>
        </w:rPr>
        <w:t xml:space="preserve"> quali il suolo, l’acqua, l’aria e l’energia. Le buone pratiche adottate da Donnafugata nel vigneto rappresentano uno strumento indispensabile per la produzione di uve sane e perfettamente mature, minimizzando l’impatto ambientale.</w:t>
      </w:r>
    </w:p>
    <w:p w:rsidR="002454CC" w:rsidRPr="001517A9" w:rsidRDefault="002454CC" w:rsidP="00F419DA">
      <w:pPr>
        <w:spacing w:before="80" w:after="80" w:line="240" w:lineRule="auto"/>
        <w:jc w:val="both"/>
        <w:rPr>
          <w:spacing w:val="-6"/>
          <w:lang w:val="it-IT"/>
        </w:rPr>
      </w:pPr>
    </w:p>
    <w:p w:rsidR="002454CC" w:rsidRPr="001517A9" w:rsidRDefault="002454CC" w:rsidP="00F419DA">
      <w:pPr>
        <w:spacing w:after="120" w:line="240" w:lineRule="auto"/>
        <w:jc w:val="both"/>
        <w:rPr>
          <w:b/>
          <w:spacing w:val="-6"/>
          <w:lang w:val="it-IT"/>
        </w:rPr>
      </w:pPr>
      <w:r w:rsidRPr="001517A9">
        <w:rPr>
          <w:b/>
          <w:spacing w:val="-6"/>
          <w:lang w:val="it-IT"/>
        </w:rPr>
        <w:t>BIODIVERSITA’ E RECUPERO DI VARIETA’ AUTOCOTONE</w:t>
      </w:r>
    </w:p>
    <w:p w:rsidR="00277F16" w:rsidRPr="001517A9" w:rsidRDefault="00277F16" w:rsidP="00F419DA">
      <w:pPr>
        <w:spacing w:before="80" w:after="80" w:line="240" w:lineRule="auto"/>
        <w:jc w:val="both"/>
        <w:rPr>
          <w:noProof/>
          <w:spacing w:val="-6"/>
          <w:lang w:val="it-IT" w:eastAsia="it-IT"/>
        </w:rPr>
      </w:pPr>
      <w:r w:rsidRPr="001517A9">
        <w:rPr>
          <w:spacing w:val="-6"/>
          <w:lang w:val="it-IT"/>
        </w:rPr>
        <w:t xml:space="preserve">Il desiderio di una qualità che cresca nel tempo trova un importante alleato nella </w:t>
      </w:r>
      <w:r w:rsidRPr="001517A9">
        <w:rPr>
          <w:b/>
          <w:spacing w:val="-6"/>
          <w:lang w:val="it-IT"/>
        </w:rPr>
        <w:t>biodiversità</w:t>
      </w:r>
      <w:r w:rsidRPr="001517A9">
        <w:rPr>
          <w:spacing w:val="-6"/>
          <w:lang w:val="it-IT"/>
        </w:rPr>
        <w:t xml:space="preserve">. L’interazione dei vitigni e dei diversi biotipi con i singoli </w:t>
      </w:r>
      <w:r w:rsidRPr="001517A9">
        <w:rPr>
          <w:i/>
          <w:spacing w:val="-6"/>
          <w:lang w:val="it-IT"/>
        </w:rPr>
        <w:t xml:space="preserve">terroir </w:t>
      </w:r>
      <w:r w:rsidRPr="001517A9">
        <w:rPr>
          <w:spacing w:val="-6"/>
          <w:lang w:val="it-IT"/>
        </w:rPr>
        <w:t xml:space="preserve">permette, infatti, produzioni uniche e fortemente identitarie. Per questo Donnafugata ha realizzato </w:t>
      </w:r>
      <w:r w:rsidRPr="001517A9">
        <w:rPr>
          <w:b/>
          <w:spacing w:val="-6"/>
          <w:lang w:val="it-IT"/>
        </w:rPr>
        <w:t>due vigneti sperimentali</w:t>
      </w:r>
      <w:r w:rsidRPr="001517A9">
        <w:rPr>
          <w:spacing w:val="-6"/>
          <w:lang w:val="it-IT"/>
        </w:rPr>
        <w:t xml:space="preserve"> finalizzati alla valorizzazione delle varietà autoctone</w:t>
      </w:r>
      <w:r w:rsidRPr="001517A9">
        <w:rPr>
          <w:noProof/>
          <w:spacing w:val="-6"/>
          <w:lang w:val="it-IT" w:eastAsia="it-IT"/>
        </w:rPr>
        <w:t>.</w:t>
      </w:r>
    </w:p>
    <w:p w:rsidR="00277F16" w:rsidRPr="001517A9" w:rsidRDefault="00277F16" w:rsidP="00F419DA">
      <w:pPr>
        <w:spacing w:before="80" w:after="80" w:line="240" w:lineRule="auto"/>
        <w:jc w:val="both"/>
        <w:rPr>
          <w:noProof/>
          <w:spacing w:val="-6"/>
          <w:lang w:val="it-IT" w:eastAsia="it-IT"/>
        </w:rPr>
      </w:pPr>
      <w:r w:rsidRPr="001517A9">
        <w:rPr>
          <w:spacing w:val="-6"/>
          <w:lang w:val="it-IT"/>
        </w:rPr>
        <w:lastRenderedPageBreak/>
        <w:t xml:space="preserve">A </w:t>
      </w:r>
      <w:r w:rsidRPr="001517A9">
        <w:rPr>
          <w:b/>
          <w:spacing w:val="-6"/>
          <w:lang w:val="it-IT"/>
        </w:rPr>
        <w:t>Contessa Entellina</w:t>
      </w:r>
      <w:r w:rsidRPr="001517A9">
        <w:rPr>
          <w:spacing w:val="-6"/>
          <w:lang w:val="it-IT"/>
        </w:rPr>
        <w:t xml:space="preserve"> Donnafugata, in collaborazione con la Regione Sicilia, ha piantato un campo sperimentale con </w:t>
      </w:r>
      <w:r w:rsidRPr="001517A9">
        <w:rPr>
          <w:b/>
          <w:spacing w:val="-6"/>
          <w:lang w:val="it-IT"/>
        </w:rPr>
        <w:t>19 differenti varietà autoctone</w:t>
      </w:r>
      <w:r w:rsidRPr="001517A9">
        <w:rPr>
          <w:spacing w:val="-6"/>
          <w:lang w:val="it-IT"/>
        </w:rPr>
        <w:t xml:space="preserve">, per un totale di 30 biotipi. Si tratta di vitigni ampiamente diffusi in Sicilia (tra i quali Nero d’Avola, Catarratto, Ansonica) e anche di </w:t>
      </w:r>
      <w:r w:rsidRPr="001517A9">
        <w:rPr>
          <w:b/>
          <w:spacing w:val="-6"/>
          <w:lang w:val="it-IT"/>
        </w:rPr>
        <w:t>varietà “reliquia”</w:t>
      </w:r>
      <w:r w:rsidRPr="001517A9">
        <w:rPr>
          <w:spacing w:val="-6"/>
          <w:lang w:val="it-IT"/>
        </w:rPr>
        <w:t xml:space="preserve"> (Alzano, Nocera, Vitrarolo e altre), quasi completamente scomparse. L’iniziativa</w:t>
      </w:r>
      <w:r w:rsidRPr="001517A9">
        <w:rPr>
          <w:rFonts w:cs="Arial"/>
          <w:iCs/>
          <w:spacing w:val="-6"/>
          <w:lang w:val="it-IT"/>
        </w:rPr>
        <w:t xml:space="preserve"> coinvolge un gruppo di aziende dislocate in diverse zone della Sicilia ed ha lo scopo di individuare e </w:t>
      </w:r>
      <w:r w:rsidRPr="001517A9">
        <w:rPr>
          <w:rFonts w:cs="Arial"/>
          <w:spacing w:val="-6"/>
          <w:lang w:val="it-IT"/>
        </w:rPr>
        <w:t xml:space="preserve">selezionare per ogni territorio – attraverso </w:t>
      </w:r>
      <w:r w:rsidRPr="001517A9">
        <w:rPr>
          <w:spacing w:val="-6"/>
          <w:lang w:val="it-IT"/>
        </w:rPr>
        <w:t>le micro</w:t>
      </w:r>
      <w:r w:rsidR="00466F5F" w:rsidRPr="001517A9">
        <w:rPr>
          <w:spacing w:val="-6"/>
          <w:lang w:val="it-IT"/>
        </w:rPr>
        <w:t>-</w:t>
      </w:r>
      <w:r w:rsidRPr="001517A9">
        <w:rPr>
          <w:spacing w:val="-6"/>
          <w:lang w:val="it-IT"/>
        </w:rPr>
        <w:t xml:space="preserve">vinificazioni - </w:t>
      </w:r>
      <w:r w:rsidRPr="001517A9">
        <w:rPr>
          <w:rFonts w:cs="Arial"/>
          <w:spacing w:val="-6"/>
          <w:lang w:val="it-IT"/>
        </w:rPr>
        <w:t>i vitigni che possono dare i migliori risultati enologici.</w:t>
      </w:r>
      <w:r w:rsidRPr="001517A9">
        <w:rPr>
          <w:noProof/>
          <w:spacing w:val="-6"/>
          <w:lang w:val="it-IT" w:eastAsia="it-IT"/>
        </w:rPr>
        <w:t xml:space="preserve"> </w:t>
      </w:r>
    </w:p>
    <w:p w:rsidR="00277F16" w:rsidRPr="001517A9" w:rsidRDefault="00277F16" w:rsidP="00F419DA">
      <w:pPr>
        <w:spacing w:before="80" w:after="80" w:line="240" w:lineRule="auto"/>
        <w:jc w:val="both"/>
        <w:rPr>
          <w:rFonts w:cs="Arial"/>
          <w:spacing w:val="-6"/>
          <w:lang w:val="it-IT"/>
        </w:rPr>
      </w:pPr>
      <w:r w:rsidRPr="001517A9">
        <w:rPr>
          <w:spacing w:val="-6"/>
          <w:lang w:val="it-IT"/>
        </w:rPr>
        <w:t>A</w:t>
      </w:r>
      <w:r w:rsidRPr="001517A9">
        <w:rPr>
          <w:b/>
          <w:spacing w:val="-6"/>
          <w:lang w:val="it-IT"/>
        </w:rPr>
        <w:t xml:space="preserve"> Pantelleria</w:t>
      </w:r>
      <w:r w:rsidRPr="001517A9">
        <w:rPr>
          <w:spacing w:val="-6"/>
          <w:lang w:val="it-IT"/>
        </w:rPr>
        <w:t xml:space="preserve">, sotto la supervisione del professor </w:t>
      </w:r>
      <w:r w:rsidRPr="001517A9">
        <w:rPr>
          <w:b/>
          <w:spacing w:val="-6"/>
          <w:lang w:val="it-IT"/>
        </w:rPr>
        <w:t>Attilio Scienza</w:t>
      </w:r>
      <w:r w:rsidRPr="001517A9">
        <w:rPr>
          <w:spacing w:val="-6"/>
          <w:lang w:val="it-IT"/>
        </w:rPr>
        <w:t xml:space="preserve">, sono stati impiantati </w:t>
      </w:r>
      <w:r w:rsidRPr="001517A9">
        <w:rPr>
          <w:b/>
          <w:spacing w:val="-6"/>
          <w:lang w:val="it-IT"/>
        </w:rPr>
        <w:t>33 biotipi di Zibibbo</w:t>
      </w:r>
      <w:r w:rsidRPr="001517A9">
        <w:rPr>
          <w:spacing w:val="-6"/>
          <w:lang w:val="it-IT"/>
        </w:rPr>
        <w:t xml:space="preserve"> provenienti da diverse aree del Mediterraneo (Spagna, Francia, Grecia e Italia meridionale). </w:t>
      </w:r>
      <w:r w:rsidR="0019638A" w:rsidRPr="001517A9">
        <w:rPr>
          <w:rFonts w:cs="Arial"/>
          <w:spacing w:val="-6"/>
          <w:lang w:val="it-IT"/>
        </w:rPr>
        <w:t>Le</w:t>
      </w:r>
      <w:r w:rsidRPr="001517A9">
        <w:rPr>
          <w:rFonts w:cs="Arial"/>
          <w:spacing w:val="-6"/>
          <w:lang w:val="it-IT"/>
        </w:rPr>
        <w:t xml:space="preserve"> 2.117 viti (circa 64 piante per ogni biotipo) coprono 0,6 ettari di terreno in contrada Barone, nella parte sud dell’isola, ad un’altezza di circa 400 metri s.l.m. La ricerca riguarda sia l'uva fresca che quella appassita, nonché i vini ottenuti da micro</w:t>
      </w:r>
      <w:r w:rsidR="00466F5F" w:rsidRPr="001517A9">
        <w:rPr>
          <w:rFonts w:cs="Arial"/>
          <w:spacing w:val="-6"/>
          <w:lang w:val="it-IT"/>
        </w:rPr>
        <w:t>-</w:t>
      </w:r>
      <w:r w:rsidRPr="001517A9">
        <w:rPr>
          <w:rFonts w:cs="Arial"/>
          <w:spacing w:val="-6"/>
          <w:lang w:val="it-IT"/>
        </w:rPr>
        <w:t>vinificazioni. Obiettivo della ricerca è quello di individuare dei cloni di Zibibbo che esprimano al meglio il potenziale viticolo ed enologico nel contesto dell’isola di Pantelleria.</w:t>
      </w:r>
    </w:p>
    <w:p w:rsidR="00F419DA" w:rsidRPr="001517A9" w:rsidRDefault="00F419DA" w:rsidP="00F419DA">
      <w:pPr>
        <w:spacing w:before="80" w:after="80" w:line="240" w:lineRule="auto"/>
        <w:jc w:val="both"/>
        <w:rPr>
          <w:rFonts w:cs="Arial"/>
          <w:spacing w:val="-6"/>
          <w:lang w:val="it-IT"/>
        </w:rPr>
      </w:pPr>
    </w:p>
    <w:p w:rsidR="00F419DA" w:rsidRPr="001517A9" w:rsidRDefault="00F419DA" w:rsidP="00F419DA">
      <w:pPr>
        <w:spacing w:before="80" w:after="80" w:line="240" w:lineRule="auto"/>
        <w:jc w:val="both"/>
        <w:rPr>
          <w:b/>
          <w:spacing w:val="-6"/>
          <w:lang w:val="it-IT"/>
        </w:rPr>
      </w:pPr>
      <w:r w:rsidRPr="001517A9">
        <w:rPr>
          <w:b/>
          <w:spacing w:val="-6"/>
          <w:lang w:val="it-IT"/>
        </w:rPr>
        <w:t>VIGNA CENTENARIA</w:t>
      </w:r>
    </w:p>
    <w:p w:rsidR="00F419DA" w:rsidRPr="001517A9" w:rsidRDefault="00F419DA" w:rsidP="00F419DA">
      <w:pPr>
        <w:spacing w:before="80" w:after="80" w:line="240" w:lineRule="auto"/>
        <w:jc w:val="both"/>
        <w:rPr>
          <w:rFonts w:cs="Arial"/>
          <w:spacing w:val="-6"/>
          <w:lang w:val="it-IT"/>
        </w:rPr>
      </w:pPr>
      <w:r w:rsidRPr="001517A9">
        <w:rPr>
          <w:spacing w:val="-6"/>
          <w:lang w:val="it-IT"/>
        </w:rPr>
        <w:t>Nel 1999 Donnafugata recupera a</w:t>
      </w:r>
      <w:r w:rsidRPr="001517A9">
        <w:rPr>
          <w:b/>
          <w:spacing w:val="-6"/>
          <w:lang w:val="it-IT"/>
        </w:rPr>
        <w:t xml:space="preserve"> Pantelleria</w:t>
      </w:r>
      <w:r w:rsidRPr="001517A9">
        <w:rPr>
          <w:spacing w:val="-6"/>
          <w:lang w:val="it-IT"/>
        </w:rPr>
        <w:t xml:space="preserve">, in contrada </w:t>
      </w:r>
      <w:proofErr w:type="spellStart"/>
      <w:r w:rsidRPr="001517A9">
        <w:rPr>
          <w:spacing w:val="-6"/>
          <w:lang w:val="it-IT"/>
        </w:rPr>
        <w:t>Khamma</w:t>
      </w:r>
      <w:proofErr w:type="spellEnd"/>
      <w:r w:rsidRPr="001517A9">
        <w:rPr>
          <w:spacing w:val="-6"/>
          <w:lang w:val="it-IT"/>
        </w:rPr>
        <w:t xml:space="preserve">, una vigna di Zibibbo con diverse piante a piede franco (non innestate) sopravvissute alla fillossera che superano 100 anni di età. Viti uniche, più sane e longeve delle piante innestate, capaci di resistere molto bene alla siccità, al calcare e alla salinità, con un equilibrio vegeto-produttivo che dà vita ad uve eccezionali. </w:t>
      </w:r>
      <w:r w:rsidRPr="001517A9">
        <w:rPr>
          <w:rFonts w:cs="Arial"/>
          <w:spacing w:val="-6"/>
          <w:lang w:val="it-IT"/>
        </w:rPr>
        <w:t xml:space="preserve">Questi esemplari che rappresentano un “reperto storico” per la viticultura siciliana, così come dimostrato dal </w:t>
      </w:r>
      <w:r w:rsidRPr="001517A9">
        <w:rPr>
          <w:rFonts w:cs="Arial"/>
          <w:b/>
          <w:spacing w:val="-6"/>
          <w:lang w:val="it-IT"/>
        </w:rPr>
        <w:t xml:space="preserve">Prof. Mario </w:t>
      </w:r>
      <w:proofErr w:type="spellStart"/>
      <w:r w:rsidRPr="001517A9">
        <w:rPr>
          <w:rFonts w:cs="Arial"/>
          <w:b/>
          <w:spacing w:val="-6"/>
          <w:lang w:val="it-IT"/>
        </w:rPr>
        <w:t>Fregoni</w:t>
      </w:r>
      <w:proofErr w:type="spellEnd"/>
      <w:r w:rsidRPr="001517A9">
        <w:rPr>
          <w:rFonts w:cs="Arial"/>
          <w:spacing w:val="-6"/>
          <w:lang w:val="it-IT"/>
        </w:rPr>
        <w:t xml:space="preserve"> dell’Università Cattolica di Piacenza, hanno reso il Ben </w:t>
      </w:r>
      <w:proofErr w:type="spellStart"/>
      <w:r w:rsidRPr="001517A9">
        <w:rPr>
          <w:rFonts w:cs="Arial"/>
          <w:spacing w:val="-6"/>
          <w:lang w:val="it-IT"/>
        </w:rPr>
        <w:t>Ryé</w:t>
      </w:r>
      <w:proofErr w:type="spellEnd"/>
      <w:r w:rsidRPr="001517A9">
        <w:rPr>
          <w:rFonts w:cs="Arial"/>
          <w:spacing w:val="-6"/>
          <w:lang w:val="it-IT"/>
        </w:rPr>
        <w:t xml:space="preserve"> Passito di Pantelleria ancora più complesso ed elegante. </w:t>
      </w:r>
    </w:p>
    <w:p w:rsidR="00FB32D9" w:rsidRPr="001517A9" w:rsidRDefault="00FB32D9" w:rsidP="00F419DA">
      <w:pPr>
        <w:spacing w:before="80" w:after="80" w:line="240" w:lineRule="auto"/>
        <w:jc w:val="both"/>
        <w:rPr>
          <w:rFonts w:cs="Arial"/>
          <w:spacing w:val="-6"/>
          <w:lang w:val="it-IT"/>
        </w:rPr>
      </w:pPr>
    </w:p>
    <w:p w:rsidR="00F419DA" w:rsidRPr="001517A9" w:rsidRDefault="00F419DA" w:rsidP="00F419DA">
      <w:pPr>
        <w:spacing w:before="80" w:after="80" w:line="240" w:lineRule="auto"/>
        <w:jc w:val="both"/>
        <w:rPr>
          <w:rFonts w:cs="Arial"/>
          <w:b/>
          <w:spacing w:val="-6"/>
          <w:lang w:val="it-IT"/>
        </w:rPr>
      </w:pPr>
      <w:r w:rsidRPr="001517A9">
        <w:rPr>
          <w:rFonts w:cs="Arial"/>
          <w:b/>
          <w:spacing w:val="-6"/>
          <w:lang w:val="it-IT"/>
        </w:rPr>
        <w:t>L’ALBERELLO PANTESCO</w:t>
      </w:r>
    </w:p>
    <w:p w:rsidR="00F419DA" w:rsidRPr="001517A9" w:rsidRDefault="00F419DA" w:rsidP="00F419DA">
      <w:pPr>
        <w:spacing w:before="80" w:after="80" w:line="240" w:lineRule="auto"/>
        <w:jc w:val="both"/>
        <w:rPr>
          <w:rFonts w:cs="Arial"/>
          <w:i/>
          <w:spacing w:val="-6"/>
          <w:lang w:val="it-IT"/>
        </w:rPr>
      </w:pPr>
      <w:bookmarkStart w:id="0" w:name="_GoBack"/>
      <w:r w:rsidRPr="001517A9">
        <w:rPr>
          <w:noProof/>
          <w:spacing w:val="-6"/>
          <w:lang w:eastAsia="it-IT"/>
        </w:rPr>
        <mc:AlternateContent>
          <mc:Choice Requires="wpg">
            <w:drawing>
              <wp:anchor distT="0" distB="0" distL="114300" distR="114300" simplePos="0" relativeHeight="251663360" behindDoc="0" locked="0" layoutInCell="1" allowOverlap="1" wp14:anchorId="6667E558" wp14:editId="3AD63F74">
                <wp:simplePos x="0" y="0"/>
                <wp:positionH relativeFrom="margin">
                  <wp:posOffset>5178425</wp:posOffset>
                </wp:positionH>
                <wp:positionV relativeFrom="paragraph">
                  <wp:posOffset>59641</wp:posOffset>
                </wp:positionV>
                <wp:extent cx="941705" cy="396240"/>
                <wp:effectExtent l="0" t="0" r="0" b="3810"/>
                <wp:wrapSquare wrapText="bothSides"/>
                <wp:docPr id="37" name="Gruppo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41705" cy="396240"/>
                          <a:chOff x="1343" y="6468"/>
                          <a:chExt cx="2032" cy="845"/>
                        </a:xfrm>
                      </wpg:grpSpPr>
                      <pic:pic xmlns:pic="http://schemas.openxmlformats.org/drawingml/2006/picture">
                        <pic:nvPicPr>
                          <pic:cNvPr id="38" name="Picture 7" descr="Risultati immagini per unesco world heritage symbol"/>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1343" y="6468"/>
                            <a:ext cx="1149" cy="8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8" descr="http://asmaliana.com/blog/wp-content/uploads/2008/04/world_heritage_logo.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2530" y="6468"/>
                            <a:ext cx="845" cy="8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E110B0" id="Gruppo 37" o:spid="_x0000_s1026" style="position:absolute;margin-left:407.75pt;margin-top:4.7pt;width:74.15pt;height:31.2pt;z-index:251663360;mso-position-horizontal-relative:margin" coordorigin="1343,6468" coordsize="203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Risultati immagini per unesco world heritage symbol" style="position:absolute;left:1343;top:6468;width:1149;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">
                  <v:imagedata r:id="rId13" r:href="rId14"/>
                </v:shape>
                <v:shape id="Picture 8" o:spid="_x0000_s1028" type="#_x0000_t75" alt="http://asmaliana.com/blog/wp-content/uploads/2008/04/world_heritage_logo.png" style="position:absolute;left:2530;top:6468;width:845;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">
                  <v:imagedata r:id="rId15" r:href="rId16"/>
                </v:shape>
                <w10:wrap type="square" anchorx="margin"/>
              </v:group>
            </w:pict>
          </mc:Fallback>
        </mc:AlternateContent>
      </w:r>
      <w:bookmarkEnd w:id="0"/>
      <w:r w:rsidRPr="001517A9">
        <w:rPr>
          <w:rFonts w:cs="Arial"/>
          <w:spacing w:val="-6"/>
          <w:lang w:val="it-IT"/>
        </w:rPr>
        <w:t xml:space="preserve">La vite è allevata all’interno di “conche. Il sistema di potatura fa sviluppare la pianta con un andamento orizzontale, quasi strisciante sul terreno, che permette di resistere al vento dell’isola. </w:t>
      </w:r>
      <w:r w:rsidRPr="001517A9">
        <w:rPr>
          <w:b/>
          <w:noProof/>
          <w:spacing w:val="-6"/>
          <w:lang w:val="it-IT"/>
        </w:rPr>
        <w:t>L</w:t>
      </w:r>
      <w:r w:rsidRPr="001517A9">
        <w:rPr>
          <w:rFonts w:cs="Arial"/>
          <w:b/>
          <w:spacing w:val="-6"/>
          <w:lang w:val="it-IT"/>
        </w:rPr>
        <w:t>’alberello pantesco</w:t>
      </w:r>
      <w:r w:rsidRPr="001517A9">
        <w:rPr>
          <w:rFonts w:cs="Arial"/>
          <w:spacing w:val="-6"/>
          <w:lang w:val="it-IT"/>
        </w:rPr>
        <w:t xml:space="preserve"> in quanto </w:t>
      </w:r>
      <w:r w:rsidRPr="001517A9">
        <w:rPr>
          <w:rFonts w:cs="Arial"/>
          <w:i/>
          <w:spacing w:val="-6"/>
          <w:lang w:val="it-IT"/>
        </w:rPr>
        <w:t>“pratica agricola altamente sostenibile e creativa”</w:t>
      </w:r>
      <w:r w:rsidRPr="001517A9">
        <w:rPr>
          <w:rFonts w:cs="Arial"/>
          <w:spacing w:val="-6"/>
          <w:lang w:val="it-IT"/>
        </w:rPr>
        <w:t xml:space="preserve"> è stato inserito dall’</w:t>
      </w:r>
      <w:r w:rsidRPr="001517A9">
        <w:rPr>
          <w:rFonts w:cs="Arial"/>
          <w:b/>
          <w:spacing w:val="-6"/>
          <w:lang w:val="it-IT"/>
        </w:rPr>
        <w:t xml:space="preserve">Unesco </w:t>
      </w:r>
      <w:r w:rsidRPr="001517A9">
        <w:rPr>
          <w:rFonts w:cs="Arial"/>
          <w:spacing w:val="-6"/>
          <w:lang w:val="it-IT"/>
        </w:rPr>
        <w:t>tra i</w:t>
      </w:r>
      <w:r w:rsidRPr="001517A9">
        <w:rPr>
          <w:rFonts w:cs="Arial"/>
          <w:b/>
          <w:spacing w:val="-6"/>
          <w:lang w:val="it-IT"/>
        </w:rPr>
        <w:t xml:space="preserve"> beni patrimonio dell'umanità</w:t>
      </w:r>
      <w:r w:rsidRPr="001517A9">
        <w:rPr>
          <w:rFonts w:cs="Arial"/>
          <w:i/>
          <w:spacing w:val="-6"/>
          <w:lang w:val="it-IT"/>
        </w:rPr>
        <w:t xml:space="preserve">. </w:t>
      </w:r>
    </w:p>
    <w:p w:rsidR="00F419DA" w:rsidRPr="001517A9" w:rsidRDefault="00F419DA" w:rsidP="00F419DA">
      <w:pPr>
        <w:spacing w:before="80" w:after="80" w:line="240" w:lineRule="auto"/>
        <w:jc w:val="both"/>
        <w:rPr>
          <w:rFonts w:cs="Arial"/>
          <w:i/>
          <w:spacing w:val="-6"/>
          <w:lang w:val="it-IT"/>
        </w:rPr>
      </w:pPr>
    </w:p>
    <w:p w:rsidR="00A87C20" w:rsidRPr="001517A9" w:rsidRDefault="001517A9" w:rsidP="00F419DA">
      <w:pPr>
        <w:spacing w:before="80" w:after="80" w:line="240" w:lineRule="auto"/>
        <w:jc w:val="both"/>
        <w:rPr>
          <w:rFonts w:cs="Arial"/>
          <w:b/>
          <w:spacing w:val="-6"/>
          <w:lang w:val="it-IT"/>
        </w:rPr>
      </w:pPr>
      <w:r w:rsidRPr="001517A9">
        <w:rPr>
          <w:rFonts w:cs="Arial"/>
          <w:b/>
          <w:spacing w:val="-6"/>
          <w:lang w:val="it-IT"/>
        </w:rPr>
        <w:t xml:space="preserve">L’ARTE DEI </w:t>
      </w:r>
      <w:r w:rsidR="00A87C20" w:rsidRPr="001517A9">
        <w:rPr>
          <w:rFonts w:cs="Arial"/>
          <w:b/>
          <w:spacing w:val="-6"/>
          <w:lang w:val="it-IT"/>
        </w:rPr>
        <w:t>MURETTI A SECCO</w:t>
      </w:r>
    </w:p>
    <w:p w:rsidR="00F419DA" w:rsidRPr="001517A9" w:rsidRDefault="00F419DA" w:rsidP="00F419DA">
      <w:pPr>
        <w:spacing w:before="80" w:after="80" w:line="240" w:lineRule="auto"/>
        <w:jc w:val="both"/>
        <w:rPr>
          <w:rFonts w:eastAsia="Times New Roman" w:cs="Arial"/>
          <w:bCs/>
          <w:spacing w:val="-6"/>
          <w:lang w:val="it-IT" w:eastAsia="it-IT"/>
        </w:rPr>
      </w:pPr>
      <w:r w:rsidRPr="001517A9">
        <w:rPr>
          <w:rFonts w:cs="Arial"/>
          <w:spacing w:val="-6"/>
          <w:lang w:val="it-IT"/>
        </w:rPr>
        <w:t>Dopo la vite ad alberello, l'arte dei muretti a secco nel 2018 è entrata a far parte dei Patrimoni Immateriali dell'Umanità protetti dall'</w:t>
      </w:r>
      <w:r w:rsidRPr="001517A9">
        <w:rPr>
          <w:rFonts w:cs="Arial"/>
          <w:b/>
          <w:spacing w:val="-6"/>
          <w:lang w:val="it-IT"/>
        </w:rPr>
        <w:t>Unesco</w:t>
      </w:r>
      <w:r w:rsidRPr="001517A9">
        <w:rPr>
          <w:rFonts w:cs="Arial"/>
          <w:spacing w:val="-6"/>
          <w:lang w:val="it-IT"/>
        </w:rPr>
        <w:t>. Negli</w:t>
      </w:r>
      <w:r w:rsidR="00A87C20" w:rsidRPr="001517A9">
        <w:rPr>
          <w:rFonts w:cs="Arial"/>
          <w:spacing w:val="-6"/>
          <w:lang w:val="it-IT"/>
        </w:rPr>
        <w:t xml:space="preserve"> ultimi 25 anni Donnafugata ne ha recuperati vari </w:t>
      </w:r>
      <w:r w:rsidR="00E479D9">
        <w:rPr>
          <w:rFonts w:cs="Arial"/>
          <w:spacing w:val="-6"/>
          <w:lang w:val="it-IT"/>
        </w:rPr>
        <w:t>ch</w:t>
      </w:r>
      <w:r w:rsidR="00A87C20" w:rsidRPr="001517A9">
        <w:rPr>
          <w:rFonts w:cs="Arial"/>
          <w:spacing w:val="-6"/>
          <w:lang w:val="it-IT"/>
        </w:rPr>
        <w:t xml:space="preserve">ilometri e complessivamente svolge un’accurata </w:t>
      </w:r>
      <w:r w:rsidR="00A87C20" w:rsidRPr="001517A9">
        <w:rPr>
          <w:rFonts w:cs="Arial"/>
          <w:b/>
          <w:spacing w:val="-6"/>
          <w:lang w:val="it-IT"/>
        </w:rPr>
        <w:t>manutenzione di circa 40 km</w:t>
      </w:r>
      <w:r w:rsidR="00A87C20" w:rsidRPr="001517A9">
        <w:rPr>
          <w:rFonts w:cs="Arial"/>
          <w:spacing w:val="-6"/>
          <w:lang w:val="it-IT"/>
        </w:rPr>
        <w:t xml:space="preserve"> di questi muretti, contribuendo in modo significativo a prevenire</w:t>
      </w:r>
      <w:r w:rsidR="00A87C20" w:rsidRPr="001517A9">
        <w:rPr>
          <w:rFonts w:cs="Arial"/>
          <w:b/>
          <w:spacing w:val="-6"/>
          <w:lang w:val="it-IT"/>
        </w:rPr>
        <w:t xml:space="preserve"> </w:t>
      </w:r>
      <w:r w:rsidR="00A87C20" w:rsidRPr="001517A9">
        <w:rPr>
          <w:rFonts w:cs="Arial"/>
          <w:spacing w:val="-6"/>
          <w:lang w:val="it-IT"/>
        </w:rPr>
        <w:t>l’erosione dei suoli e a tutelare il paesaggio</w:t>
      </w:r>
      <w:r w:rsidR="00A87C20" w:rsidRPr="001517A9">
        <w:rPr>
          <w:noProof/>
          <w:spacing w:val="-6"/>
          <w:lang w:eastAsia="it-IT"/>
        </w:rPr>
        <mc:AlternateContent>
          <mc:Choice Requires="wps">
            <w:drawing>
              <wp:anchor distT="0" distB="0" distL="114300" distR="114300" simplePos="0" relativeHeight="251662336" behindDoc="0" locked="0" layoutInCell="1" allowOverlap="1" wp14:anchorId="484D20DA" wp14:editId="51F2319F">
                <wp:simplePos x="0" y="0"/>
                <wp:positionH relativeFrom="column">
                  <wp:posOffset>5842000</wp:posOffset>
                </wp:positionH>
                <wp:positionV relativeFrom="paragraph">
                  <wp:posOffset>8255</wp:posOffset>
                </wp:positionV>
                <wp:extent cx="984885" cy="552450"/>
                <wp:effectExtent l="0" t="0" r="0" b="0"/>
                <wp:wrapNone/>
                <wp:docPr id="304" name="Rettangolo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88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2E0C99" id="Rettangolo 304" o:spid="_x0000_s1026" style="position:absolute;margin-left:460pt;margin-top:.65pt;width:77.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" filled="f" stroked="f" strokeweight="2pt"/>
            </w:pict>
          </mc:Fallback>
        </mc:AlternateContent>
      </w:r>
      <w:r w:rsidRPr="001517A9">
        <w:rPr>
          <w:rFonts w:eastAsia="Times New Roman" w:cs="Arial"/>
          <w:bCs/>
          <w:spacing w:val="-6"/>
          <w:lang w:val="it-IT" w:eastAsia="it-IT"/>
        </w:rPr>
        <w:t>.</w:t>
      </w:r>
    </w:p>
    <w:p w:rsidR="001517A9" w:rsidRPr="001517A9" w:rsidRDefault="001517A9" w:rsidP="00F419DA">
      <w:pPr>
        <w:spacing w:before="80" w:after="80" w:line="240" w:lineRule="auto"/>
        <w:jc w:val="both"/>
        <w:rPr>
          <w:rFonts w:eastAsia="Times New Roman" w:cs="Arial"/>
          <w:bCs/>
          <w:spacing w:val="-6"/>
          <w:lang w:val="it-IT" w:eastAsia="it-IT"/>
        </w:rPr>
      </w:pPr>
      <w:r w:rsidRPr="001517A9">
        <w:rPr>
          <w:rFonts w:cs="Arial"/>
          <w:bCs/>
          <w:spacing w:val="-6"/>
          <w:lang w:val="it-IT"/>
        </w:rPr>
        <w:t xml:space="preserve">Inoltre, a </w:t>
      </w:r>
      <w:proofErr w:type="spellStart"/>
      <w:r w:rsidRPr="001517A9">
        <w:rPr>
          <w:rFonts w:cs="Arial"/>
          <w:bCs/>
          <w:spacing w:val="-6"/>
          <w:lang w:val="it-IT"/>
        </w:rPr>
        <w:t>Khamma</w:t>
      </w:r>
      <w:proofErr w:type="spellEnd"/>
      <w:r w:rsidRPr="001517A9">
        <w:rPr>
          <w:rFonts w:cs="Arial"/>
          <w:bCs/>
          <w:spacing w:val="-6"/>
          <w:lang w:val="it-IT"/>
        </w:rPr>
        <w:t>, tra i vigneti aziendali, si può ammirare il suggestivo</w:t>
      </w:r>
      <w:r w:rsidRPr="001517A9">
        <w:rPr>
          <w:rFonts w:cs="Arial"/>
          <w:b/>
          <w:bCs/>
          <w:spacing w:val="-6"/>
          <w:lang w:val="it-IT"/>
        </w:rPr>
        <w:t xml:space="preserve"> giardino pantesco </w:t>
      </w:r>
      <w:r w:rsidRPr="001517A9">
        <w:rPr>
          <w:rFonts w:cs="Arial"/>
          <w:bCs/>
          <w:spacing w:val="-6"/>
          <w:lang w:val="it-IT"/>
        </w:rPr>
        <w:t>che</w:t>
      </w:r>
      <w:r w:rsidRPr="001517A9">
        <w:rPr>
          <w:rFonts w:cs="Arial"/>
          <w:b/>
          <w:bCs/>
          <w:spacing w:val="-6"/>
          <w:lang w:val="it-IT"/>
        </w:rPr>
        <w:t xml:space="preserve"> </w:t>
      </w:r>
      <w:r w:rsidRPr="001517A9">
        <w:rPr>
          <w:rFonts w:cs="Arial"/>
          <w:spacing w:val="-6"/>
          <w:lang w:val="it-IT"/>
        </w:rPr>
        <w:t xml:space="preserve">nel 2008 Donnafugata ha restaurato e donato al </w:t>
      </w:r>
      <w:r w:rsidRPr="001517A9">
        <w:rPr>
          <w:rFonts w:cs="Arial"/>
          <w:b/>
          <w:spacing w:val="-6"/>
          <w:lang w:val="it-IT"/>
        </w:rPr>
        <w:t>FAI</w:t>
      </w:r>
      <w:r w:rsidRPr="001517A9">
        <w:rPr>
          <w:rFonts w:cs="Arial"/>
          <w:spacing w:val="-6"/>
          <w:lang w:val="it-IT"/>
        </w:rPr>
        <w:t xml:space="preserve">, Fondo Ambiente Italiano. </w:t>
      </w:r>
      <w:proofErr w:type="gramStart"/>
      <w:r w:rsidRPr="001517A9">
        <w:rPr>
          <w:rFonts w:cs="Arial"/>
          <w:spacing w:val="-6"/>
          <w:lang w:val="it-IT"/>
        </w:rPr>
        <w:t>E’</w:t>
      </w:r>
      <w:proofErr w:type="gramEnd"/>
      <w:r w:rsidRPr="001517A9">
        <w:rPr>
          <w:rFonts w:cs="Arial"/>
          <w:bCs/>
          <w:spacing w:val="-6"/>
          <w:lang w:val="it-IT"/>
        </w:rPr>
        <w:t xml:space="preserve"> una </w:t>
      </w:r>
      <w:r w:rsidRPr="001517A9">
        <w:rPr>
          <w:rFonts w:cs="Arial"/>
          <w:spacing w:val="-6"/>
          <w:lang w:val="it-IT"/>
        </w:rPr>
        <w:t xml:space="preserve">tipica forma di architettura rurale con alti muri a secco. La pianta circolare, le dimensioni e la pietra lavica creano il </w:t>
      </w:r>
      <w:r w:rsidRPr="001517A9">
        <w:rPr>
          <w:rFonts w:cs="Arial"/>
          <w:bCs/>
          <w:spacing w:val="-6"/>
          <w:lang w:val="it-IT"/>
        </w:rPr>
        <w:t>microclima</w:t>
      </w:r>
      <w:r w:rsidRPr="001517A9">
        <w:rPr>
          <w:rFonts w:cs="Arial"/>
          <w:spacing w:val="-6"/>
          <w:lang w:val="it-IT"/>
        </w:rPr>
        <w:t xml:space="preserve"> ideale per coltivare e proteggere da </w:t>
      </w:r>
      <w:r w:rsidRPr="001517A9">
        <w:rPr>
          <w:rFonts w:cs="Arial"/>
          <w:bCs/>
          <w:spacing w:val="-6"/>
          <w:lang w:val="it-IT"/>
        </w:rPr>
        <w:t>vento e siccità</w:t>
      </w:r>
      <w:r w:rsidRPr="001517A9">
        <w:rPr>
          <w:rFonts w:cs="Arial"/>
          <w:spacing w:val="-6"/>
          <w:lang w:val="it-IT"/>
        </w:rPr>
        <w:t xml:space="preserve"> un arancio secolare, preziosa fabbrica di vitamine. Simbolo della sapienza del contadino dell’isola, il giardino </w:t>
      </w:r>
      <w:r w:rsidRPr="001517A9">
        <w:rPr>
          <w:rFonts w:cs="Arial"/>
          <w:b/>
          <w:spacing w:val="-6"/>
          <w:lang w:val="it-IT"/>
        </w:rPr>
        <w:t>è un sistema agronomico</w:t>
      </w:r>
      <w:r w:rsidRPr="001517A9">
        <w:rPr>
          <w:rFonts w:cs="Arial"/>
          <w:b/>
          <w:bCs/>
          <w:spacing w:val="-6"/>
          <w:lang w:val="it-IT"/>
        </w:rPr>
        <w:t xml:space="preserve"> autosufficiente dal punto di vista idrico</w:t>
      </w:r>
      <w:r w:rsidRPr="001517A9">
        <w:rPr>
          <w:rFonts w:cs="Arial"/>
          <w:spacing w:val="-6"/>
          <w:lang w:val="it-IT"/>
        </w:rPr>
        <w:t>.</w:t>
      </w:r>
    </w:p>
    <w:p w:rsidR="00F419DA" w:rsidRPr="001517A9" w:rsidRDefault="00F419DA" w:rsidP="00F419DA">
      <w:pPr>
        <w:spacing w:before="80" w:after="80" w:line="240" w:lineRule="auto"/>
        <w:jc w:val="both"/>
        <w:rPr>
          <w:rFonts w:eastAsia="Times New Roman" w:cs="Arial"/>
          <w:bCs/>
          <w:color w:val="C0504D" w:themeColor="accent2"/>
          <w:spacing w:val="-6"/>
          <w:lang w:val="it-IT" w:eastAsia="it-IT"/>
        </w:rPr>
      </w:pPr>
    </w:p>
    <w:p w:rsidR="00B606E0" w:rsidRPr="001517A9" w:rsidRDefault="00266EB9" w:rsidP="00F419DA">
      <w:pPr>
        <w:spacing w:after="120" w:line="240" w:lineRule="auto"/>
        <w:jc w:val="both"/>
        <w:rPr>
          <w:b/>
          <w:spacing w:val="-6"/>
          <w:lang w:val="it-IT"/>
        </w:rPr>
      </w:pPr>
      <w:r w:rsidRPr="001517A9">
        <w:rPr>
          <w:b/>
          <w:spacing w:val="-6"/>
          <w:lang w:val="it-IT"/>
        </w:rPr>
        <w:t>RISPARMIO ENERGETICO ED ENERGIA PULITA</w:t>
      </w:r>
    </w:p>
    <w:p w:rsidR="00B606E0" w:rsidRPr="001517A9" w:rsidRDefault="00266EB9" w:rsidP="00F419DA">
      <w:pPr>
        <w:spacing w:after="120" w:line="240" w:lineRule="auto"/>
        <w:jc w:val="both"/>
        <w:rPr>
          <w:strike/>
          <w:spacing w:val="-6"/>
          <w:lang w:val="it-IT"/>
        </w:rPr>
      </w:pPr>
      <w:r w:rsidRPr="001517A9">
        <w:rPr>
          <w:spacing w:val="-6"/>
          <w:lang w:val="it-IT"/>
        </w:rPr>
        <w:t xml:space="preserve">Sulla strada della sostenibilità, Donnafugata punta alla </w:t>
      </w:r>
      <w:r w:rsidRPr="001517A9">
        <w:rPr>
          <w:b/>
          <w:spacing w:val="-6"/>
          <w:lang w:val="it-IT"/>
        </w:rPr>
        <w:t>riduzione dei consumi di energia</w:t>
      </w:r>
      <w:r w:rsidRPr="001517A9">
        <w:rPr>
          <w:spacing w:val="-6"/>
          <w:lang w:val="it-IT"/>
        </w:rPr>
        <w:t xml:space="preserve"> attraverso diverse scelte: la </w:t>
      </w:r>
      <w:r w:rsidRPr="001517A9">
        <w:rPr>
          <w:b/>
          <w:spacing w:val="-6"/>
          <w:lang w:val="it-IT"/>
        </w:rPr>
        <w:t>vendemmia notturna</w:t>
      </w:r>
      <w:r w:rsidRPr="001517A9">
        <w:rPr>
          <w:spacing w:val="-6"/>
          <w:lang w:val="it-IT"/>
        </w:rPr>
        <w:t xml:space="preserve"> dello Chardonnay nella tenuta di Contessa Entellina, con un risparmio energetico del 70% nella fase di refrigerazione che precede la pressatura; la </w:t>
      </w:r>
      <w:proofErr w:type="spellStart"/>
      <w:r w:rsidRPr="001517A9">
        <w:rPr>
          <w:b/>
          <w:spacing w:val="-6"/>
          <w:lang w:val="it-IT"/>
        </w:rPr>
        <w:t>barricaia</w:t>
      </w:r>
      <w:proofErr w:type="spellEnd"/>
      <w:r w:rsidRPr="001517A9">
        <w:rPr>
          <w:b/>
          <w:spacing w:val="-6"/>
          <w:lang w:val="it-IT"/>
        </w:rPr>
        <w:t xml:space="preserve"> sotterranea</w:t>
      </w:r>
      <w:r w:rsidRPr="001517A9">
        <w:rPr>
          <w:spacing w:val="-6"/>
          <w:lang w:val="it-IT"/>
        </w:rPr>
        <w:t xml:space="preserve"> di Marsala </w:t>
      </w:r>
      <w:r w:rsidR="008F118B" w:rsidRPr="001517A9">
        <w:rPr>
          <w:spacing w:val="-6"/>
          <w:lang w:val="it-IT"/>
        </w:rPr>
        <w:t>che, scavata nella roccia di tufo, consente un ridotto dispendio di energia per mantenere i parametri di temperatura e umidità desiderati (15°</w:t>
      </w:r>
      <w:r w:rsidRPr="001517A9">
        <w:rPr>
          <w:spacing w:val="-6"/>
          <w:lang w:val="it-IT"/>
        </w:rPr>
        <w:t>C e 85</w:t>
      </w:r>
      <w:r w:rsidR="008F118B" w:rsidRPr="001517A9">
        <w:rPr>
          <w:spacing w:val="-6"/>
          <w:lang w:val="it-IT"/>
        </w:rPr>
        <w:t>%)</w:t>
      </w:r>
      <w:r w:rsidRPr="001517A9">
        <w:rPr>
          <w:spacing w:val="-6"/>
          <w:lang w:val="it-IT"/>
        </w:rPr>
        <w:t xml:space="preserve">; la </w:t>
      </w:r>
      <w:r w:rsidRPr="001517A9">
        <w:rPr>
          <w:b/>
          <w:bCs/>
          <w:spacing w:val="-6"/>
          <w:lang w:val="it-IT"/>
        </w:rPr>
        <w:t>produzione di energia pulita d</w:t>
      </w:r>
      <w:r w:rsidRPr="001517A9">
        <w:rPr>
          <w:b/>
          <w:spacing w:val="-6"/>
          <w:lang w:val="it-IT"/>
        </w:rPr>
        <w:t>a fonti rinnovabili</w:t>
      </w:r>
      <w:r w:rsidRPr="001517A9">
        <w:rPr>
          <w:spacing w:val="-6"/>
          <w:lang w:val="it-IT"/>
        </w:rPr>
        <w:t xml:space="preserve"> con gli impianti fotovoltaici di Contessa Entellina (68 </w:t>
      </w:r>
      <w:proofErr w:type="spellStart"/>
      <w:r w:rsidRPr="001517A9">
        <w:rPr>
          <w:spacing w:val="-6"/>
          <w:lang w:val="it-IT"/>
        </w:rPr>
        <w:t>Kw</w:t>
      </w:r>
      <w:proofErr w:type="spellEnd"/>
      <w:r w:rsidRPr="001517A9">
        <w:rPr>
          <w:spacing w:val="-6"/>
          <w:lang w:val="it-IT"/>
        </w:rPr>
        <w:t xml:space="preserve">) e Marsala (50 </w:t>
      </w:r>
      <w:proofErr w:type="spellStart"/>
      <w:r w:rsidRPr="001517A9">
        <w:rPr>
          <w:spacing w:val="-6"/>
          <w:lang w:val="it-IT"/>
        </w:rPr>
        <w:t>Kw</w:t>
      </w:r>
      <w:proofErr w:type="spellEnd"/>
      <w:r w:rsidRPr="001517A9">
        <w:rPr>
          <w:spacing w:val="-6"/>
          <w:lang w:val="it-IT"/>
        </w:rPr>
        <w:t xml:space="preserve">) </w:t>
      </w:r>
      <w:r w:rsidR="00F43AA0" w:rsidRPr="001517A9">
        <w:rPr>
          <w:spacing w:val="-6"/>
          <w:lang w:val="it-IT"/>
        </w:rPr>
        <w:t xml:space="preserve">e </w:t>
      </w:r>
      <w:r w:rsidRPr="001517A9">
        <w:rPr>
          <w:spacing w:val="-6"/>
          <w:lang w:val="it-IT"/>
        </w:rPr>
        <w:t xml:space="preserve">il conseguente risparmio di emissioni </w:t>
      </w:r>
      <w:r w:rsidR="002454CC" w:rsidRPr="001517A9">
        <w:rPr>
          <w:spacing w:val="-6"/>
          <w:lang w:val="it-IT"/>
        </w:rPr>
        <w:t>di CO2.</w:t>
      </w:r>
    </w:p>
    <w:p w:rsidR="00B606E0" w:rsidRPr="001517A9" w:rsidRDefault="00266EB9" w:rsidP="00F419DA">
      <w:pPr>
        <w:spacing w:after="120" w:line="240" w:lineRule="auto"/>
        <w:jc w:val="both"/>
        <w:rPr>
          <w:spacing w:val="-6"/>
          <w:lang w:val="it-IT"/>
        </w:rPr>
      </w:pPr>
      <w:r w:rsidRPr="001517A9">
        <w:rPr>
          <w:spacing w:val="-6"/>
          <w:lang w:val="it-IT"/>
        </w:rPr>
        <w:t>Tante quindi le strade della sostenibilità che portano a Donnafugata: un’azienda che non smette di perseguire traguardi sempre più avanzati.</w:t>
      </w:r>
    </w:p>
    <w:sectPr w:rsidR="00B606E0" w:rsidRPr="001517A9" w:rsidSect="00866662">
      <w:headerReference w:type="default" r:id="rId17"/>
      <w:footerReference w:type="default" r:id="rId18"/>
      <w:pgSz w:w="11906" w:h="16838"/>
      <w:pgMar w:top="922" w:right="1134" w:bottom="709" w:left="1134" w:header="284"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8B" w:rsidRDefault="008F118B" w:rsidP="00B606E0">
      <w:pPr>
        <w:spacing w:after="0" w:line="240" w:lineRule="auto"/>
      </w:pPr>
      <w:r>
        <w:separator/>
      </w:r>
    </w:p>
  </w:endnote>
  <w:endnote w:type="continuationSeparator" w:id="0">
    <w:p w:rsidR="008F118B" w:rsidRDefault="008F118B" w:rsidP="00B6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18B" w:rsidRPr="00EA2681" w:rsidRDefault="008F118B" w:rsidP="00EA2681">
    <w:pPr>
      <w:pStyle w:val="Pidipagina"/>
      <w:spacing w:after="0" w:line="240" w:lineRule="auto"/>
      <w:jc w:val="center"/>
      <w:rPr>
        <w:rFonts w:cs="Arial"/>
        <w:sz w:val="18"/>
        <w:szCs w:val="18"/>
        <w:lang w:val="it-IT"/>
      </w:rPr>
    </w:pPr>
    <w:r w:rsidRPr="003E3B96">
      <w:rPr>
        <w:rFonts w:cs="Arial"/>
        <w:sz w:val="18"/>
        <w:szCs w:val="18"/>
        <w:lang w:val="it-IT"/>
      </w:rPr>
      <w:t xml:space="preserve">Donnafugata - Cantine Storiche e Uffici: Via S. Lipari 18 - 91025 Marsala (TP)  </w:t>
    </w:r>
    <w:hyperlink r:id="rId1" w:history="1">
      <w:r w:rsidRPr="00EA2681">
        <w:rPr>
          <w:rStyle w:val="Collegamentoipertestuale"/>
          <w:rFonts w:cs="Arial"/>
          <w:sz w:val="18"/>
          <w:szCs w:val="18"/>
          <w:lang w:val="it-IT"/>
        </w:rPr>
        <w:t>www.donnafugata.it</w:t>
      </w:r>
    </w:hyperlink>
    <w:r w:rsidRPr="00EA2681">
      <w:rPr>
        <w:rFonts w:cs="Arial"/>
        <w:sz w:val="18"/>
        <w:szCs w:val="18"/>
        <w:lang w:val="it-IT"/>
      </w:rPr>
      <w:t xml:space="preserve">   </w:t>
    </w:r>
    <w:hyperlink r:id="rId2" w:history="1">
      <w:r w:rsidRPr="00EA2681">
        <w:rPr>
          <w:rStyle w:val="Collegamentoipertestuale"/>
          <w:rFonts w:cs="Arial"/>
          <w:sz w:val="18"/>
          <w:szCs w:val="18"/>
          <w:lang w:val="it-IT"/>
        </w:rPr>
        <w:t>mailto:info@donnafugata.it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8B" w:rsidRDefault="008F118B" w:rsidP="00B606E0">
      <w:pPr>
        <w:spacing w:after="0" w:line="240" w:lineRule="auto"/>
      </w:pPr>
      <w:r>
        <w:separator/>
      </w:r>
    </w:p>
  </w:footnote>
  <w:footnote w:type="continuationSeparator" w:id="0">
    <w:p w:rsidR="008F118B" w:rsidRDefault="008F118B" w:rsidP="00B6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18B" w:rsidRDefault="008F118B">
    <w:pPr>
      <w:pStyle w:val="Intestazione"/>
      <w:jc w:val="center"/>
    </w:pPr>
    <w:r>
      <w:rPr>
        <w:noProof/>
        <w:sz w:val="16"/>
        <w:lang w:val="it-IT" w:eastAsia="it-IT"/>
      </w:rPr>
      <w:drawing>
        <wp:inline distT="0" distB="0" distL="0" distR="0">
          <wp:extent cx="809584" cy="414997"/>
          <wp:effectExtent l="0" t="0" r="0" b="4445"/>
          <wp:docPr id="5"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55" cy="420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753E8"/>
    <w:multiLevelType w:val="hybridMultilevel"/>
    <w:tmpl w:val="81EA53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08"/>
  <w:hyphenationZone w:val="283"/>
  <w:drawingGridHorizontalSpacing w:val="110"/>
  <w:drawingGridVerticalSpacing w:val="0"/>
  <w:displayHorizontalDrawingGridEvery w:val="2"/>
  <w:characterSpacingControl w:val="doNotCompress"/>
  <w:hdrShapeDefaults>
    <o:shapedefaults v:ext="edit" spidmax="35841"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E0"/>
    <w:rsid w:val="000060C7"/>
    <w:rsid w:val="000375DC"/>
    <w:rsid w:val="00063785"/>
    <w:rsid w:val="0008485A"/>
    <w:rsid w:val="00086F9B"/>
    <w:rsid w:val="00094F2C"/>
    <w:rsid w:val="0011584D"/>
    <w:rsid w:val="001517A9"/>
    <w:rsid w:val="00152EFD"/>
    <w:rsid w:val="00170730"/>
    <w:rsid w:val="00182554"/>
    <w:rsid w:val="0019638A"/>
    <w:rsid w:val="001A052C"/>
    <w:rsid w:val="001C6840"/>
    <w:rsid w:val="001E75EC"/>
    <w:rsid w:val="00217243"/>
    <w:rsid w:val="00240499"/>
    <w:rsid w:val="002454CC"/>
    <w:rsid w:val="00247BF9"/>
    <w:rsid w:val="0025209E"/>
    <w:rsid w:val="002553C6"/>
    <w:rsid w:val="00266EB9"/>
    <w:rsid w:val="00277F16"/>
    <w:rsid w:val="002B5EF1"/>
    <w:rsid w:val="002E0B24"/>
    <w:rsid w:val="002F1823"/>
    <w:rsid w:val="00303F13"/>
    <w:rsid w:val="00325E31"/>
    <w:rsid w:val="00327BC4"/>
    <w:rsid w:val="00381F12"/>
    <w:rsid w:val="00394416"/>
    <w:rsid w:val="003A2092"/>
    <w:rsid w:val="003A57E5"/>
    <w:rsid w:val="003E3B96"/>
    <w:rsid w:val="00436F14"/>
    <w:rsid w:val="00466F5F"/>
    <w:rsid w:val="00504181"/>
    <w:rsid w:val="00522C8F"/>
    <w:rsid w:val="0055277B"/>
    <w:rsid w:val="00571D31"/>
    <w:rsid w:val="005B16E4"/>
    <w:rsid w:val="005F1A9A"/>
    <w:rsid w:val="0061615B"/>
    <w:rsid w:val="00686D31"/>
    <w:rsid w:val="0069552A"/>
    <w:rsid w:val="006B0A08"/>
    <w:rsid w:val="006B4C17"/>
    <w:rsid w:val="006C1384"/>
    <w:rsid w:val="006F3D4E"/>
    <w:rsid w:val="00707D75"/>
    <w:rsid w:val="007212CC"/>
    <w:rsid w:val="007A3C46"/>
    <w:rsid w:val="007A7F60"/>
    <w:rsid w:val="007E18FB"/>
    <w:rsid w:val="007E3496"/>
    <w:rsid w:val="007E49C3"/>
    <w:rsid w:val="007F574C"/>
    <w:rsid w:val="00831189"/>
    <w:rsid w:val="00866662"/>
    <w:rsid w:val="00876C2E"/>
    <w:rsid w:val="008C0EB8"/>
    <w:rsid w:val="008D688E"/>
    <w:rsid w:val="008F118B"/>
    <w:rsid w:val="0096220A"/>
    <w:rsid w:val="00A37D96"/>
    <w:rsid w:val="00A445D5"/>
    <w:rsid w:val="00A87C20"/>
    <w:rsid w:val="00AB4BEE"/>
    <w:rsid w:val="00AE2187"/>
    <w:rsid w:val="00B15441"/>
    <w:rsid w:val="00B31457"/>
    <w:rsid w:val="00B606E0"/>
    <w:rsid w:val="00B63EFC"/>
    <w:rsid w:val="00B76E09"/>
    <w:rsid w:val="00B82C6F"/>
    <w:rsid w:val="00B83012"/>
    <w:rsid w:val="00BE37AC"/>
    <w:rsid w:val="00C2578D"/>
    <w:rsid w:val="00C43D47"/>
    <w:rsid w:val="00CD4E0A"/>
    <w:rsid w:val="00CF7ADA"/>
    <w:rsid w:val="00D37B50"/>
    <w:rsid w:val="00D440E0"/>
    <w:rsid w:val="00D63DDE"/>
    <w:rsid w:val="00DC6F35"/>
    <w:rsid w:val="00DC762F"/>
    <w:rsid w:val="00DF67AE"/>
    <w:rsid w:val="00E24488"/>
    <w:rsid w:val="00E479D9"/>
    <w:rsid w:val="00EA2681"/>
    <w:rsid w:val="00F419DA"/>
    <w:rsid w:val="00F43AA0"/>
    <w:rsid w:val="00FB3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7E6F9BC9"/>
  <w15:docId w15:val="{213E8B97-A4C8-460C-9009-CEDD3E2F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606E0"/>
    <w:pPr>
      <w:spacing w:after="200" w:line="276" w:lineRule="auto"/>
    </w:pPr>
    <w:rPr>
      <w:rFonts w:ascii="Calibri" w:eastAsia="Calibri" w:hAnsi="Calibri"/>
      <w:sz w:val="22"/>
      <w:szCs w:val="22"/>
      <w:lang w:val="en-US" w:eastAsia="en-US"/>
    </w:rPr>
  </w:style>
  <w:style w:type="paragraph" w:styleId="Titolo1">
    <w:name w:val="heading 1"/>
    <w:basedOn w:val="Normale"/>
    <w:next w:val="Normale"/>
    <w:rsid w:val="00B606E0"/>
    <w:pPr>
      <w:keepNext/>
      <w:spacing w:after="0" w:line="240" w:lineRule="auto"/>
      <w:outlineLvl w:val="0"/>
    </w:pPr>
    <w:rPr>
      <w:rFonts w:ascii="Times New Roman" w:eastAsia="Times New Roman" w:hAnsi="Times New Roman"/>
      <w:b/>
      <w:bCs/>
      <w:sz w:val="24"/>
      <w:szCs w:val="24"/>
    </w:rPr>
  </w:style>
  <w:style w:type="paragraph" w:styleId="Titolo2">
    <w:name w:val="heading 2"/>
    <w:basedOn w:val="Normale"/>
    <w:next w:val="Normale"/>
    <w:rsid w:val="00B606E0"/>
    <w:pPr>
      <w:keepNext/>
      <w:ind w:left="-180" w:right="-262"/>
      <w:jc w:val="center"/>
      <w:outlineLvl w:val="1"/>
    </w:pPr>
    <w:rPr>
      <w:rFonts w:ascii="Arial" w:hAnsi="Arial" w:cs="Arial"/>
      <w:bCs/>
      <w:i/>
      <w:iCs/>
      <w:spacing w:val="-12"/>
      <w:sz w:val="36"/>
      <w:szCs w:val="32"/>
    </w:rPr>
  </w:style>
  <w:style w:type="paragraph" w:styleId="Titolo3">
    <w:name w:val="heading 3"/>
    <w:basedOn w:val="Normale"/>
    <w:next w:val="Normale"/>
    <w:rsid w:val="00B606E0"/>
    <w:pPr>
      <w:keepNext/>
      <w:spacing w:before="240"/>
      <w:outlineLvl w:val="2"/>
    </w:pPr>
    <w:rPr>
      <w:rFonts w:ascii="Arial" w:hAnsi="Arial" w:cs="Arial"/>
      <w:b/>
      <w:bCs/>
      <w:sz w:val="24"/>
      <w:szCs w:val="24"/>
      <w:u w:val="single"/>
    </w:rPr>
  </w:style>
  <w:style w:type="paragraph" w:styleId="Titolo4">
    <w:name w:val="heading 4"/>
    <w:basedOn w:val="Normale"/>
    <w:next w:val="Normale"/>
    <w:rsid w:val="00B606E0"/>
    <w:pPr>
      <w:keepNext/>
      <w:spacing w:after="120" w:line="280" w:lineRule="atLeast"/>
      <w:jc w:val="both"/>
      <w:outlineLvl w:val="3"/>
    </w:pPr>
    <w:rPr>
      <w:rFonts w:ascii="Arial" w:hAnsi="Arial" w:cs="Arial"/>
      <w:b/>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sid w:val="00B606E0"/>
    <w:pPr>
      <w:spacing w:after="0" w:line="240" w:lineRule="auto"/>
    </w:pPr>
    <w:rPr>
      <w:rFonts w:ascii="Tahoma" w:hAnsi="Tahoma" w:cs="Tahoma"/>
      <w:sz w:val="16"/>
      <w:szCs w:val="16"/>
    </w:rPr>
  </w:style>
  <w:style w:type="paragraph" w:styleId="Corpotesto">
    <w:name w:val="Body Text"/>
    <w:basedOn w:val="Normale"/>
    <w:rsid w:val="00B606E0"/>
    <w:pPr>
      <w:jc w:val="both"/>
    </w:pPr>
    <w:rPr>
      <w:rFonts w:ascii="Arial" w:hAnsi="Arial" w:cs="Arial"/>
      <w:sz w:val="24"/>
      <w:szCs w:val="24"/>
    </w:rPr>
  </w:style>
  <w:style w:type="paragraph" w:styleId="Didascalia">
    <w:name w:val="caption"/>
    <w:basedOn w:val="Normale"/>
    <w:next w:val="Normale"/>
    <w:rsid w:val="00B606E0"/>
    <w:pPr>
      <w:jc w:val="center"/>
    </w:pPr>
    <w:rPr>
      <w:rFonts w:ascii="Arial Narrow" w:hAnsi="Arial Narrow"/>
      <w:b/>
      <w:bCs/>
      <w:sz w:val="20"/>
      <w:szCs w:val="20"/>
    </w:rPr>
  </w:style>
  <w:style w:type="paragraph" w:styleId="Pidipagina">
    <w:name w:val="footer"/>
    <w:basedOn w:val="Normale"/>
    <w:rsid w:val="00B606E0"/>
    <w:pPr>
      <w:tabs>
        <w:tab w:val="center" w:pos="4819"/>
        <w:tab w:val="right" w:pos="9638"/>
      </w:tabs>
    </w:pPr>
  </w:style>
  <w:style w:type="paragraph" w:styleId="Intestazione">
    <w:name w:val="header"/>
    <w:basedOn w:val="Normale"/>
    <w:rsid w:val="00B606E0"/>
    <w:pPr>
      <w:tabs>
        <w:tab w:val="center" w:pos="4819"/>
        <w:tab w:val="right" w:pos="9638"/>
      </w:tabs>
    </w:pPr>
  </w:style>
  <w:style w:type="character" w:styleId="Enfasicorsivo">
    <w:name w:val="Emphasis"/>
    <w:basedOn w:val="Carpredefinitoparagrafo"/>
    <w:rsid w:val="00B606E0"/>
    <w:rPr>
      <w:i/>
      <w:iCs/>
    </w:rPr>
  </w:style>
  <w:style w:type="character" w:styleId="Collegamentovisitato">
    <w:name w:val="FollowedHyperlink"/>
    <w:basedOn w:val="Carpredefinitoparagrafo"/>
    <w:rsid w:val="00B606E0"/>
    <w:rPr>
      <w:color w:val="800080"/>
      <w:u w:val="single"/>
    </w:rPr>
  </w:style>
  <w:style w:type="character" w:styleId="Collegamentoipertestuale">
    <w:name w:val="Hyperlink"/>
    <w:basedOn w:val="Carpredefinitoparagrafo"/>
    <w:rsid w:val="00B606E0"/>
    <w:rPr>
      <w:u w:val="single"/>
    </w:rPr>
  </w:style>
  <w:style w:type="paragraph" w:customStyle="1" w:styleId="NormalWebCharChar">
    <w:name w:val="Normal (Web) Char Char"/>
    <w:basedOn w:val="Normale"/>
    <w:rsid w:val="00B606E0"/>
    <w:pPr>
      <w:spacing w:before="96" w:after="120" w:line="360" w:lineRule="atLeast"/>
    </w:pPr>
    <w:rPr>
      <w:rFonts w:ascii="Times New Roman" w:eastAsia="Times New Roman" w:hAnsi="Times New Roman"/>
      <w:sz w:val="24"/>
      <w:szCs w:val="24"/>
    </w:rPr>
  </w:style>
  <w:style w:type="character" w:customStyle="1" w:styleId="Titolo1Carattere">
    <w:name w:val="Titolo 1 Carattere"/>
    <w:basedOn w:val="Carpredefinitoparagrafo"/>
    <w:rsid w:val="00B606E0"/>
    <w:rPr>
      <w:rFonts w:ascii="Times New Roman" w:eastAsia="Times New Roman" w:hAnsi="Times New Roman" w:cs="Times New Roman"/>
      <w:b/>
      <w:bCs/>
      <w:sz w:val="24"/>
      <w:szCs w:val="24"/>
    </w:rPr>
  </w:style>
  <w:style w:type="character" w:customStyle="1" w:styleId="TestofumettoCarattere">
    <w:name w:val="Testo fumetto Carattere"/>
    <w:basedOn w:val="Carpredefinitoparagrafo"/>
    <w:rsid w:val="00B606E0"/>
    <w:rPr>
      <w:rFonts w:ascii="Tahoma" w:hAnsi="Tahoma" w:cs="Tahoma"/>
      <w:sz w:val="16"/>
      <w:szCs w:val="16"/>
    </w:rPr>
  </w:style>
  <w:style w:type="character" w:customStyle="1" w:styleId="mw-headline">
    <w:name w:val="mw-headline"/>
    <w:basedOn w:val="Carpredefinitoparagrafo"/>
    <w:rsid w:val="00B606E0"/>
  </w:style>
  <w:style w:type="character" w:customStyle="1" w:styleId="editsection7">
    <w:name w:val="editsection7"/>
    <w:basedOn w:val="Carpredefinitoparagrafo"/>
    <w:rsid w:val="00B606E0"/>
    <w:rPr>
      <w:sz w:val="16"/>
      <w:szCs w:val="16"/>
    </w:rPr>
  </w:style>
  <w:style w:type="character" w:customStyle="1" w:styleId="stilemessaggiodipostaelettronica16">
    <w:name w:val="stilemessaggiodipostaelettronica16"/>
    <w:basedOn w:val="Carpredefinitoparagrafo"/>
    <w:rsid w:val="00B606E0"/>
  </w:style>
  <w:style w:type="paragraph" w:styleId="Paragrafoelenco">
    <w:name w:val="List Paragraph"/>
    <w:basedOn w:val="Normale"/>
    <w:uiPriority w:val="34"/>
    <w:qFormat/>
    <w:rsid w:val="00094F2C"/>
    <w:pPr>
      <w:ind w:left="720"/>
      <w:contextualSpacing/>
    </w:pPr>
  </w:style>
  <w:style w:type="character" w:styleId="Enfasigrassetto">
    <w:name w:val="Strong"/>
    <w:basedOn w:val="Carpredefinitoparagrafo"/>
    <w:uiPriority w:val="22"/>
    <w:qFormat/>
    <w:rsid w:val="00F41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asmaliana.com/blog/wp-content/uploads/2008/04/world_heritage_logo.p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asmaliana.com/blog/wp-content/uploads/2008/04/world_heritage_logo.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https://encrypted-tbn3.gstatic.com/images?q=tbn:ANd9GcTDRdjGueQ-f9uFyUFaiMgC-dsNeCw3R6Phjgxhuco-jJ24EOw2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s://encrypted-tbn3.gstatic.com/images?q=tbn:ANd9GcTDRdjGueQ-f9uFyUFaiMgC-dsNeCw3R6Phjgxhuco-jJ24EOw2M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1197</Words>
  <Characters>6829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Baldo Palermo</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Baldo Palermo</dc:title>
  <dc:creator>Utente Windows</dc:creator>
  <cp:lastModifiedBy>Baldo Palermo</cp:lastModifiedBy>
  <cp:revision>8</cp:revision>
  <cp:lastPrinted>2019-04-01T15:58:00Z</cp:lastPrinted>
  <dcterms:created xsi:type="dcterms:W3CDTF">2019-04-01T15:47:00Z</dcterms:created>
  <dcterms:modified xsi:type="dcterms:W3CDTF">2019-04-05T14:02:00Z</dcterms:modified>
</cp:coreProperties>
</file>