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61F5" w:rsidRPr="009D34EC" w:rsidRDefault="000E61F5" w:rsidP="006841AC">
      <w:pPr>
        <w:pStyle w:val="Default"/>
        <w:spacing w:after="240"/>
        <w:jc w:val="center"/>
        <w:rPr>
          <w:rFonts w:ascii="Calibri" w:hAnsi="Calibri"/>
          <w:b/>
          <w:bCs/>
          <w:sz w:val="16"/>
          <w:szCs w:val="16"/>
        </w:rPr>
      </w:pPr>
      <w:r w:rsidRPr="009D34EC">
        <w:rPr>
          <w:rFonts w:ascii="Calibri" w:hAnsi="Calibri"/>
          <w:b/>
          <w:bCs/>
          <w:sz w:val="16"/>
          <w:szCs w:val="16"/>
        </w:rPr>
        <w:t>COMUNICATO STAMPA</w:t>
      </w:r>
    </w:p>
    <w:p w:rsidR="0005599F" w:rsidRPr="00B77EFC" w:rsidRDefault="00E2793B" w:rsidP="006221B0">
      <w:pPr>
        <w:spacing w:after="120"/>
        <w:jc w:val="center"/>
        <w:rPr>
          <w:rFonts w:cs="Tahoma"/>
          <w:i/>
          <w:sz w:val="40"/>
          <w:szCs w:val="40"/>
        </w:rPr>
      </w:pPr>
      <w:r>
        <w:rPr>
          <w:rFonts w:cs="Tahoma"/>
          <w:i/>
          <w:sz w:val="40"/>
          <w:szCs w:val="40"/>
        </w:rPr>
        <w:t>Bell’Assai, in anteprima il Frappato di Donnafugata</w:t>
      </w:r>
    </w:p>
    <w:p w:rsidR="00BD6118" w:rsidRDefault="00F5164C" w:rsidP="00B95A22">
      <w:pPr>
        <w:spacing w:after="0" w:line="240" w:lineRule="auto"/>
        <w:ind w:left="142" w:right="142"/>
        <w:jc w:val="center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A</w:t>
      </w:r>
      <w:r w:rsidR="00E2793B">
        <w:rPr>
          <w:rFonts w:cs="Tahoma"/>
          <w:sz w:val="28"/>
          <w:szCs w:val="28"/>
        </w:rPr>
        <w:t xml:space="preserve">l </w:t>
      </w:r>
      <w:r w:rsidR="00862FD8">
        <w:rPr>
          <w:rFonts w:cs="Tahoma"/>
          <w:sz w:val="28"/>
          <w:szCs w:val="28"/>
        </w:rPr>
        <w:t>Vinitaly</w:t>
      </w:r>
      <w:r w:rsidR="00E2793B">
        <w:rPr>
          <w:rFonts w:cs="Tahoma"/>
          <w:sz w:val="28"/>
          <w:szCs w:val="28"/>
        </w:rPr>
        <w:t xml:space="preserve"> il vino d’esordio del progetto di Donnafugata nella Sicilia orientale. </w:t>
      </w:r>
    </w:p>
    <w:p w:rsidR="00B95A22" w:rsidRDefault="00E2793B" w:rsidP="00B95A22">
      <w:pPr>
        <w:spacing w:after="0" w:line="240" w:lineRule="auto"/>
        <w:ind w:left="142" w:right="142"/>
        <w:jc w:val="center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Un Frappato di Vittoria dalla grande freschezza e dal morbido tannino</w:t>
      </w:r>
      <w:r w:rsidR="00F803A4">
        <w:rPr>
          <w:rFonts w:cs="Tahoma"/>
          <w:sz w:val="28"/>
          <w:szCs w:val="28"/>
        </w:rPr>
        <w:t>,</w:t>
      </w:r>
    </w:p>
    <w:p w:rsidR="001416C8" w:rsidRDefault="00F803A4" w:rsidP="00B95A22">
      <w:pPr>
        <w:spacing w:after="120" w:line="240" w:lineRule="auto"/>
        <w:ind w:left="142" w:right="142"/>
        <w:jc w:val="center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u</w:t>
      </w:r>
      <w:r w:rsidR="00E2793B">
        <w:rPr>
          <w:rFonts w:cs="Tahoma"/>
          <w:sz w:val="28"/>
          <w:szCs w:val="28"/>
        </w:rPr>
        <w:t>n rosso fragrante che stupisce per l’immediata piacevolezza.</w:t>
      </w:r>
    </w:p>
    <w:p w:rsidR="00613432" w:rsidRDefault="00B95A22" w:rsidP="00790219">
      <w:pPr>
        <w:spacing w:before="80" w:after="80" w:line="260" w:lineRule="atLeast"/>
        <w:jc w:val="both"/>
        <w:rPr>
          <w:noProof/>
          <w:sz w:val="24"/>
          <w:szCs w:val="24"/>
          <w:lang w:eastAsia="it-IT"/>
        </w:rPr>
      </w:pPr>
      <w:r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3766185</wp:posOffset>
            </wp:positionH>
            <wp:positionV relativeFrom="margin">
              <wp:posOffset>1475740</wp:posOffset>
            </wp:positionV>
            <wp:extent cx="2374900" cy="2905760"/>
            <wp:effectExtent l="0" t="0" r="0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_ET_Bell'Assai_LR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3432">
        <w:rPr>
          <w:noProof/>
          <w:sz w:val="24"/>
          <w:szCs w:val="24"/>
          <w:lang w:eastAsia="it-IT"/>
        </w:rPr>
        <w:t xml:space="preserve">Sarà il Vinitaly di Verona il palcoscenico dal quale Donnafugata presenterà </w:t>
      </w:r>
      <w:r w:rsidR="00613432" w:rsidRPr="001D3EC8">
        <w:rPr>
          <w:b/>
          <w:noProof/>
          <w:sz w:val="24"/>
          <w:szCs w:val="24"/>
          <w:lang w:eastAsia="it-IT"/>
        </w:rPr>
        <w:t>Bel</w:t>
      </w:r>
      <w:r w:rsidR="001D3EC8" w:rsidRPr="001D3EC8">
        <w:rPr>
          <w:b/>
          <w:noProof/>
          <w:sz w:val="24"/>
          <w:szCs w:val="24"/>
          <w:lang w:eastAsia="it-IT"/>
        </w:rPr>
        <w:t>l</w:t>
      </w:r>
      <w:r w:rsidR="00613432" w:rsidRPr="001D3EC8">
        <w:rPr>
          <w:b/>
          <w:noProof/>
          <w:sz w:val="24"/>
          <w:szCs w:val="24"/>
          <w:lang w:eastAsia="it-IT"/>
        </w:rPr>
        <w:t>’Assai 2016 Frappato di Vittoria Doc</w:t>
      </w:r>
      <w:r w:rsidR="00613432">
        <w:rPr>
          <w:noProof/>
          <w:sz w:val="24"/>
          <w:szCs w:val="24"/>
          <w:lang w:eastAsia="it-IT"/>
        </w:rPr>
        <w:t>.</w:t>
      </w:r>
    </w:p>
    <w:p w:rsidR="00613432" w:rsidRDefault="00613432" w:rsidP="00790219">
      <w:pPr>
        <w:spacing w:before="80" w:after="80" w:line="260" w:lineRule="atLeast"/>
        <w:jc w:val="both"/>
        <w:rPr>
          <w:noProof/>
          <w:sz w:val="24"/>
          <w:szCs w:val="24"/>
          <w:lang w:eastAsia="it-IT"/>
        </w:rPr>
      </w:pPr>
      <w:r>
        <w:rPr>
          <w:noProof/>
          <w:sz w:val="24"/>
          <w:szCs w:val="24"/>
          <w:lang w:eastAsia="it-IT"/>
        </w:rPr>
        <w:t xml:space="preserve">E’ questo il vino d’esordio del progetto con il quale l’azienda è presente nella </w:t>
      </w:r>
      <w:r w:rsidRPr="001D3EC8">
        <w:rPr>
          <w:b/>
          <w:noProof/>
          <w:sz w:val="24"/>
          <w:szCs w:val="24"/>
          <w:lang w:eastAsia="it-IT"/>
        </w:rPr>
        <w:t>Sicilia orientale</w:t>
      </w:r>
      <w:r>
        <w:rPr>
          <w:noProof/>
          <w:sz w:val="24"/>
          <w:szCs w:val="24"/>
          <w:lang w:eastAsia="it-IT"/>
        </w:rPr>
        <w:t xml:space="preserve"> per produrre i vini delle prestigiose denominazioni Etna Doc, Cerasuolo di Vittoria Docg e Frappato di Vittoria Doc.</w:t>
      </w:r>
    </w:p>
    <w:p w:rsidR="00C86AD1" w:rsidRDefault="00C86AD1" w:rsidP="00C86AD1">
      <w:pPr>
        <w:spacing w:before="80" w:after="80" w:line="260" w:lineRule="atLeast"/>
        <w:jc w:val="both"/>
        <w:rPr>
          <w:noProof/>
          <w:sz w:val="24"/>
          <w:szCs w:val="24"/>
          <w:lang w:eastAsia="it-IT"/>
        </w:rPr>
      </w:pPr>
      <w:r>
        <w:rPr>
          <w:noProof/>
          <w:sz w:val="24"/>
          <w:szCs w:val="24"/>
          <w:lang w:eastAsia="it-IT"/>
        </w:rPr>
        <w:t xml:space="preserve">"Sono produzioni di grande tradizione – dichiara </w:t>
      </w:r>
      <w:r w:rsidRPr="001D3EC8">
        <w:rPr>
          <w:b/>
          <w:noProof/>
          <w:sz w:val="24"/>
          <w:szCs w:val="24"/>
          <w:lang w:eastAsia="it-IT"/>
        </w:rPr>
        <w:t>Antonio Rallo</w:t>
      </w:r>
      <w:r>
        <w:rPr>
          <w:noProof/>
          <w:sz w:val="24"/>
          <w:szCs w:val="24"/>
          <w:lang w:eastAsia="it-IT"/>
        </w:rPr>
        <w:t xml:space="preserve">, alla guida dell’azienda insieme alla sorella José – che ci permettono di proporre l’eccellenza del vino siciliano da territori diversi; oltre al nostro storico impegno a </w:t>
      </w:r>
      <w:r w:rsidRPr="00A44BDC">
        <w:rPr>
          <w:b/>
          <w:noProof/>
          <w:sz w:val="24"/>
          <w:szCs w:val="24"/>
          <w:lang w:eastAsia="it-IT"/>
        </w:rPr>
        <w:t>Contessa Entellina</w:t>
      </w:r>
      <w:r>
        <w:rPr>
          <w:noProof/>
          <w:sz w:val="24"/>
          <w:szCs w:val="24"/>
          <w:lang w:eastAsia="it-IT"/>
        </w:rPr>
        <w:t xml:space="preserve">, nel cuore della Sicilia occidentale, e sull’isola di </w:t>
      </w:r>
      <w:r w:rsidRPr="00A44BDC">
        <w:rPr>
          <w:b/>
          <w:noProof/>
          <w:sz w:val="24"/>
          <w:szCs w:val="24"/>
          <w:lang w:eastAsia="it-IT"/>
        </w:rPr>
        <w:t>Pantelleria</w:t>
      </w:r>
      <w:r>
        <w:rPr>
          <w:noProof/>
          <w:sz w:val="24"/>
          <w:szCs w:val="24"/>
          <w:lang w:eastAsia="it-IT"/>
        </w:rPr>
        <w:t xml:space="preserve">, con la vendemmia 2016 abbiamo così avviato la produzione </w:t>
      </w:r>
      <w:r w:rsidRPr="00A44BDC">
        <w:rPr>
          <w:b/>
          <w:noProof/>
          <w:sz w:val="24"/>
          <w:szCs w:val="24"/>
          <w:lang w:eastAsia="it-IT"/>
        </w:rPr>
        <w:t xml:space="preserve">sull’Etna e </w:t>
      </w:r>
      <w:r>
        <w:rPr>
          <w:b/>
          <w:noProof/>
          <w:sz w:val="24"/>
          <w:szCs w:val="24"/>
          <w:lang w:eastAsia="it-IT"/>
        </w:rPr>
        <w:t>nell’are</w:t>
      </w:r>
      <w:r w:rsidRPr="00A44BDC">
        <w:rPr>
          <w:b/>
          <w:noProof/>
          <w:sz w:val="24"/>
          <w:szCs w:val="24"/>
          <w:lang w:eastAsia="it-IT"/>
        </w:rPr>
        <w:t xml:space="preserve">a </w:t>
      </w:r>
      <w:r>
        <w:rPr>
          <w:b/>
          <w:noProof/>
          <w:sz w:val="24"/>
          <w:szCs w:val="24"/>
          <w:lang w:eastAsia="it-IT"/>
        </w:rPr>
        <w:t xml:space="preserve">di </w:t>
      </w:r>
      <w:r w:rsidRPr="00A44BDC">
        <w:rPr>
          <w:b/>
          <w:noProof/>
          <w:sz w:val="24"/>
          <w:szCs w:val="24"/>
          <w:lang w:eastAsia="it-IT"/>
        </w:rPr>
        <w:t>Vittoria</w:t>
      </w:r>
      <w:r>
        <w:rPr>
          <w:noProof/>
          <w:sz w:val="24"/>
          <w:szCs w:val="24"/>
          <w:lang w:eastAsia="it-IT"/>
        </w:rPr>
        <w:t>. Siamo molto fiduciosi: Bell’Assai sarà una scoperta piacevolissima.”</w:t>
      </w:r>
    </w:p>
    <w:p w:rsidR="00C86AD1" w:rsidRDefault="00C86AD1" w:rsidP="00C86AD1">
      <w:pPr>
        <w:autoSpaceDE w:val="0"/>
        <w:autoSpaceDN w:val="0"/>
        <w:adjustRightInd w:val="0"/>
        <w:spacing w:after="0" w:line="240" w:lineRule="auto"/>
        <w:jc w:val="both"/>
        <w:rPr>
          <w:noProof/>
          <w:sz w:val="24"/>
          <w:szCs w:val="24"/>
          <w:lang w:eastAsia="it-IT"/>
        </w:rPr>
      </w:pPr>
      <w:r>
        <w:rPr>
          <w:noProof/>
          <w:sz w:val="24"/>
          <w:szCs w:val="24"/>
          <w:lang w:eastAsia="it-IT"/>
        </w:rPr>
        <w:t xml:space="preserve">“Il </w:t>
      </w:r>
      <w:r w:rsidRPr="00B95A22">
        <w:rPr>
          <w:b/>
          <w:noProof/>
          <w:sz w:val="24"/>
          <w:szCs w:val="24"/>
          <w:lang w:eastAsia="it-IT"/>
        </w:rPr>
        <w:t>nome</w:t>
      </w:r>
      <w:r>
        <w:rPr>
          <w:noProof/>
          <w:sz w:val="24"/>
          <w:szCs w:val="24"/>
          <w:lang w:eastAsia="it-IT"/>
        </w:rPr>
        <w:t xml:space="preserve"> </w:t>
      </w:r>
      <w:r w:rsidRPr="001D3EC8">
        <w:rPr>
          <w:b/>
          <w:noProof/>
          <w:sz w:val="24"/>
          <w:szCs w:val="24"/>
          <w:lang w:eastAsia="it-IT"/>
        </w:rPr>
        <w:t>Bell’Assai</w:t>
      </w:r>
      <w:r>
        <w:rPr>
          <w:noProof/>
          <w:sz w:val="24"/>
          <w:szCs w:val="24"/>
          <w:lang w:eastAsia="it-IT"/>
        </w:rPr>
        <w:t xml:space="preserve"> – spiega </w:t>
      </w:r>
      <w:r w:rsidRPr="001D3EC8">
        <w:rPr>
          <w:b/>
          <w:noProof/>
          <w:sz w:val="24"/>
          <w:szCs w:val="24"/>
          <w:lang w:eastAsia="it-IT"/>
        </w:rPr>
        <w:t>José Rallo</w:t>
      </w:r>
      <w:r>
        <w:rPr>
          <w:noProof/>
          <w:sz w:val="24"/>
          <w:szCs w:val="24"/>
          <w:lang w:eastAsia="it-IT"/>
        </w:rPr>
        <w:t xml:space="preserve"> – è quello della fanciulla raffigurata nell’</w:t>
      </w:r>
      <w:r w:rsidRPr="00A44BDC">
        <w:rPr>
          <w:b/>
          <w:noProof/>
          <w:sz w:val="24"/>
          <w:szCs w:val="24"/>
          <w:lang w:eastAsia="it-IT"/>
        </w:rPr>
        <w:t>etichetta d’autore</w:t>
      </w:r>
      <w:r>
        <w:rPr>
          <w:noProof/>
          <w:sz w:val="24"/>
          <w:szCs w:val="24"/>
          <w:lang w:eastAsia="it-IT"/>
        </w:rPr>
        <w:t xml:space="preserve"> con la quale abbiamo voluto celebrare l’amore per il bello. Ispirata da mia madre Gabriella e disegnata da Stefano Vitale</w:t>
      </w:r>
      <w:r w:rsidRPr="00E77155">
        <w:rPr>
          <w:noProof/>
          <w:sz w:val="24"/>
          <w:szCs w:val="24"/>
          <w:lang w:eastAsia="it-IT"/>
        </w:rPr>
        <w:t xml:space="preserve">, raffigura la giovane Bell’Assai, una fanciulla </w:t>
      </w:r>
      <w:r>
        <w:rPr>
          <w:noProof/>
          <w:sz w:val="24"/>
          <w:szCs w:val="24"/>
          <w:lang w:eastAsia="it-IT"/>
        </w:rPr>
        <w:t>di carattere</w:t>
      </w:r>
      <w:r w:rsidRPr="00E77155">
        <w:rPr>
          <w:noProof/>
          <w:sz w:val="24"/>
          <w:szCs w:val="24"/>
          <w:lang w:eastAsia="it-IT"/>
        </w:rPr>
        <w:t xml:space="preserve"> che offre alla dolce brezza siciliana i frutti della vigna ed i profumi della campagna. Rappresent</w:t>
      </w:r>
      <w:r>
        <w:rPr>
          <w:noProof/>
          <w:sz w:val="24"/>
          <w:szCs w:val="24"/>
          <w:lang w:eastAsia="it-IT"/>
        </w:rPr>
        <w:t>a lo spirito di quelle famiglie</w:t>
      </w:r>
      <w:r w:rsidRPr="00E77155">
        <w:rPr>
          <w:noProof/>
          <w:sz w:val="24"/>
          <w:szCs w:val="24"/>
          <w:lang w:eastAsia="it-IT"/>
        </w:rPr>
        <w:t xml:space="preserve"> intrapren</w:t>
      </w:r>
      <w:r>
        <w:rPr>
          <w:noProof/>
          <w:sz w:val="24"/>
          <w:szCs w:val="24"/>
          <w:lang w:eastAsia="it-IT"/>
        </w:rPr>
        <w:t xml:space="preserve">denti ed amanti della bellezza </w:t>
      </w:r>
      <w:r w:rsidRPr="00E77155">
        <w:rPr>
          <w:noProof/>
          <w:sz w:val="24"/>
          <w:szCs w:val="24"/>
          <w:lang w:eastAsia="it-IT"/>
        </w:rPr>
        <w:t>che animano da se</w:t>
      </w:r>
      <w:r>
        <w:rPr>
          <w:noProof/>
          <w:sz w:val="24"/>
          <w:szCs w:val="24"/>
          <w:lang w:eastAsia="it-IT"/>
        </w:rPr>
        <w:t>mpre il territorio di Vittoria.”</w:t>
      </w:r>
    </w:p>
    <w:p w:rsidR="00C86AD1" w:rsidRDefault="00C86AD1" w:rsidP="00C86AD1">
      <w:pPr>
        <w:spacing w:before="80" w:after="80" w:line="260" w:lineRule="atLeast"/>
        <w:jc w:val="both"/>
        <w:rPr>
          <w:noProof/>
          <w:sz w:val="24"/>
          <w:szCs w:val="24"/>
          <w:lang w:eastAsia="it-IT"/>
        </w:rPr>
      </w:pPr>
      <w:r>
        <w:rPr>
          <w:noProof/>
          <w:sz w:val="24"/>
          <w:szCs w:val="24"/>
          <w:lang w:eastAsia="it-IT"/>
        </w:rPr>
        <w:t xml:space="preserve">Quella di Vittoria è una zona ad alta vocazione vitivinicola, collocata tra l’altopiano Ibleo ed il mare della Sicilia sud-orientale. Qui - in territorio di Acate – Donnafugata conduce circa </w:t>
      </w:r>
      <w:r w:rsidRPr="00A44BDC">
        <w:rPr>
          <w:b/>
          <w:noProof/>
          <w:sz w:val="24"/>
          <w:szCs w:val="24"/>
          <w:lang w:eastAsia="it-IT"/>
        </w:rPr>
        <w:t>18 ettari</w:t>
      </w:r>
      <w:r>
        <w:rPr>
          <w:b/>
          <w:noProof/>
          <w:sz w:val="24"/>
          <w:szCs w:val="24"/>
          <w:lang w:eastAsia="it-IT"/>
        </w:rPr>
        <w:t xml:space="preserve"> </w:t>
      </w:r>
      <w:r w:rsidRPr="00C86AD1">
        <w:rPr>
          <w:b/>
          <w:noProof/>
          <w:sz w:val="24"/>
          <w:szCs w:val="24"/>
          <w:lang w:eastAsia="it-IT"/>
        </w:rPr>
        <w:t>di vigneti in produzione</w:t>
      </w:r>
      <w:r>
        <w:rPr>
          <w:noProof/>
          <w:sz w:val="24"/>
          <w:szCs w:val="24"/>
          <w:lang w:eastAsia="it-IT"/>
        </w:rPr>
        <w:t xml:space="preserve"> con 11 ettari di Nero d’Avola e 7 di </w:t>
      </w:r>
      <w:r w:rsidRPr="00C86AD1">
        <w:rPr>
          <w:noProof/>
          <w:sz w:val="24"/>
          <w:szCs w:val="24"/>
          <w:lang w:eastAsia="it-IT"/>
        </w:rPr>
        <w:t>Frappato</w:t>
      </w:r>
      <w:r>
        <w:rPr>
          <w:noProof/>
          <w:sz w:val="24"/>
          <w:szCs w:val="24"/>
          <w:lang w:eastAsia="it-IT"/>
        </w:rPr>
        <w:t>.</w:t>
      </w:r>
    </w:p>
    <w:p w:rsidR="00C86AD1" w:rsidRDefault="00C86AD1" w:rsidP="00C86AD1">
      <w:pPr>
        <w:spacing w:before="80" w:after="80" w:line="260" w:lineRule="atLeast"/>
        <w:jc w:val="both"/>
        <w:rPr>
          <w:noProof/>
          <w:sz w:val="24"/>
          <w:szCs w:val="24"/>
          <w:lang w:eastAsia="it-IT"/>
        </w:rPr>
      </w:pPr>
      <w:r>
        <w:rPr>
          <w:noProof/>
          <w:sz w:val="24"/>
          <w:szCs w:val="24"/>
          <w:lang w:eastAsia="it-IT"/>
        </w:rPr>
        <w:t xml:space="preserve">Il Frappato è </w:t>
      </w:r>
      <w:r w:rsidRPr="00B95A22">
        <w:rPr>
          <w:b/>
          <w:noProof/>
          <w:sz w:val="24"/>
          <w:szCs w:val="24"/>
          <w:lang w:eastAsia="it-IT"/>
        </w:rPr>
        <w:t>uno dei più antichi vitigni siciliani</w:t>
      </w:r>
      <w:r>
        <w:rPr>
          <w:noProof/>
          <w:sz w:val="24"/>
          <w:szCs w:val="24"/>
          <w:lang w:eastAsia="it-IT"/>
        </w:rPr>
        <w:t>: ama il clima caldo temperato e asciutto, il suo grappolo è compatto mentre gli acini hanno una buccia sottile e presentano un’elevata concentrazione di componenti aromatiche (terpeni).</w:t>
      </w:r>
    </w:p>
    <w:p w:rsidR="00C86AD1" w:rsidRDefault="00C86AD1" w:rsidP="00C86AD1">
      <w:pPr>
        <w:spacing w:before="80" w:after="80" w:line="260" w:lineRule="atLeast"/>
        <w:jc w:val="both"/>
        <w:rPr>
          <w:noProof/>
          <w:sz w:val="24"/>
          <w:szCs w:val="24"/>
          <w:lang w:eastAsia="it-IT"/>
        </w:rPr>
      </w:pPr>
      <w:r>
        <w:rPr>
          <w:noProof/>
          <w:sz w:val="24"/>
          <w:szCs w:val="24"/>
          <w:lang w:eastAsia="it-IT"/>
        </w:rPr>
        <w:t xml:space="preserve">Bell’Assai è un Frappato in purezza dal colore rosso rubino brillante con riflessi violacei, dal fragrante bouquet di fragola, lampone e sentori floreali di violetta e rosa. In bocca sorprende per la </w:t>
      </w:r>
      <w:r w:rsidRPr="00A44BDC">
        <w:rPr>
          <w:b/>
          <w:noProof/>
          <w:sz w:val="24"/>
          <w:szCs w:val="24"/>
          <w:lang w:eastAsia="it-IT"/>
        </w:rPr>
        <w:t>grande freschezza, il morbido tannino e l’immediata piacevolezza</w:t>
      </w:r>
      <w:r>
        <w:rPr>
          <w:noProof/>
          <w:sz w:val="24"/>
          <w:szCs w:val="24"/>
          <w:lang w:eastAsia="it-IT"/>
        </w:rPr>
        <w:t>.</w:t>
      </w:r>
    </w:p>
    <w:p w:rsidR="00C86AD1" w:rsidRPr="00A44BDC" w:rsidRDefault="00C86AD1" w:rsidP="00C86AD1">
      <w:pPr>
        <w:spacing w:before="80" w:after="80" w:line="260" w:lineRule="atLeast"/>
        <w:jc w:val="both"/>
        <w:rPr>
          <w:noProof/>
          <w:spacing w:val="-2"/>
          <w:sz w:val="24"/>
          <w:szCs w:val="24"/>
          <w:lang w:eastAsia="it-IT"/>
        </w:rPr>
      </w:pPr>
      <w:r w:rsidRPr="00A44BDC">
        <w:rPr>
          <w:noProof/>
          <w:spacing w:val="-2"/>
          <w:sz w:val="24"/>
          <w:szCs w:val="24"/>
          <w:lang w:eastAsia="it-IT"/>
        </w:rPr>
        <w:t xml:space="preserve">Bell’Assai </w:t>
      </w:r>
      <w:r>
        <w:rPr>
          <w:noProof/>
          <w:spacing w:val="-2"/>
          <w:sz w:val="24"/>
          <w:szCs w:val="24"/>
          <w:lang w:eastAsia="it-IT"/>
        </w:rPr>
        <w:t xml:space="preserve">2016 </w:t>
      </w:r>
      <w:r w:rsidR="004A1B48">
        <w:rPr>
          <w:noProof/>
          <w:spacing w:val="-2"/>
          <w:sz w:val="24"/>
          <w:szCs w:val="24"/>
          <w:lang w:eastAsia="it-IT"/>
        </w:rPr>
        <w:t xml:space="preserve">– </w:t>
      </w:r>
      <w:r w:rsidRPr="00A44BDC">
        <w:rPr>
          <w:noProof/>
          <w:spacing w:val="-2"/>
          <w:sz w:val="24"/>
          <w:szCs w:val="24"/>
          <w:lang w:eastAsia="it-IT"/>
        </w:rPr>
        <w:t xml:space="preserve">in </w:t>
      </w:r>
      <w:r w:rsidR="004A1B48">
        <w:rPr>
          <w:noProof/>
          <w:spacing w:val="-2"/>
          <w:sz w:val="24"/>
          <w:szCs w:val="24"/>
          <w:lang w:eastAsia="it-IT"/>
        </w:rPr>
        <w:t xml:space="preserve">assaggio in </w:t>
      </w:r>
      <w:r w:rsidRPr="00A44BDC">
        <w:rPr>
          <w:noProof/>
          <w:spacing w:val="-2"/>
          <w:sz w:val="24"/>
          <w:szCs w:val="24"/>
          <w:lang w:eastAsia="it-IT"/>
        </w:rPr>
        <w:t xml:space="preserve">anteprima al </w:t>
      </w:r>
      <w:r>
        <w:rPr>
          <w:noProof/>
          <w:spacing w:val="-2"/>
          <w:sz w:val="24"/>
          <w:szCs w:val="24"/>
          <w:lang w:eastAsia="it-IT"/>
        </w:rPr>
        <w:t>Vinitaly</w:t>
      </w:r>
      <w:r w:rsidR="004A1B48">
        <w:rPr>
          <w:noProof/>
          <w:spacing w:val="-2"/>
          <w:sz w:val="24"/>
          <w:szCs w:val="24"/>
          <w:lang w:eastAsia="it-IT"/>
        </w:rPr>
        <w:t xml:space="preserve"> – </w:t>
      </w:r>
      <w:r w:rsidRPr="00A44BDC">
        <w:rPr>
          <w:noProof/>
          <w:spacing w:val="-2"/>
          <w:sz w:val="24"/>
          <w:szCs w:val="24"/>
          <w:lang w:eastAsia="it-IT"/>
        </w:rPr>
        <w:t xml:space="preserve">sarà disponibile </w:t>
      </w:r>
      <w:r w:rsidRPr="00A44BDC">
        <w:rPr>
          <w:b/>
          <w:noProof/>
          <w:spacing w:val="-2"/>
          <w:sz w:val="24"/>
          <w:szCs w:val="24"/>
          <w:lang w:eastAsia="it-IT"/>
        </w:rPr>
        <w:t>sul mercato a maggio</w:t>
      </w:r>
      <w:r w:rsidR="004A1B48">
        <w:rPr>
          <w:noProof/>
          <w:spacing w:val="-2"/>
          <w:sz w:val="24"/>
          <w:szCs w:val="24"/>
          <w:lang w:eastAsia="it-IT"/>
        </w:rPr>
        <w:t xml:space="preserve">; Donnafugata ha anche iniziato la produzione di un cerasuolo di Vittoria </w:t>
      </w:r>
      <w:r w:rsidRPr="00A44BDC">
        <w:rPr>
          <w:noProof/>
          <w:spacing w:val="-2"/>
          <w:sz w:val="24"/>
          <w:szCs w:val="24"/>
          <w:lang w:eastAsia="it-IT"/>
        </w:rPr>
        <w:t xml:space="preserve">Docg </w:t>
      </w:r>
      <w:r w:rsidR="004A1B48">
        <w:rPr>
          <w:noProof/>
          <w:spacing w:val="-2"/>
          <w:sz w:val="24"/>
          <w:szCs w:val="24"/>
          <w:lang w:eastAsia="it-IT"/>
        </w:rPr>
        <w:t xml:space="preserve">che </w:t>
      </w:r>
      <w:r w:rsidRPr="00A44BDC">
        <w:rPr>
          <w:noProof/>
          <w:spacing w:val="-2"/>
          <w:sz w:val="24"/>
          <w:szCs w:val="24"/>
          <w:lang w:eastAsia="it-IT"/>
        </w:rPr>
        <w:t xml:space="preserve">sarà invece presentato </w:t>
      </w:r>
      <w:r w:rsidR="000407CA">
        <w:rPr>
          <w:noProof/>
          <w:spacing w:val="-2"/>
          <w:sz w:val="24"/>
          <w:szCs w:val="24"/>
          <w:lang w:eastAsia="it-IT"/>
        </w:rPr>
        <w:t>a Settembre</w:t>
      </w:r>
      <w:bookmarkStart w:id="0" w:name="_GoBack"/>
      <w:bookmarkEnd w:id="0"/>
      <w:r w:rsidRPr="00A44BDC">
        <w:rPr>
          <w:noProof/>
          <w:spacing w:val="-2"/>
          <w:sz w:val="24"/>
          <w:szCs w:val="24"/>
          <w:lang w:eastAsia="it-IT"/>
        </w:rPr>
        <w:t xml:space="preserve">. </w:t>
      </w:r>
    </w:p>
    <w:p w:rsidR="000E61F5" w:rsidRPr="00D97863" w:rsidRDefault="00FB34E0" w:rsidP="009A2E01">
      <w:pPr>
        <w:pStyle w:val="Default"/>
        <w:spacing w:after="60"/>
        <w:jc w:val="right"/>
        <w:rPr>
          <w:rFonts w:ascii="Calibri" w:hAnsi="Calibri"/>
          <w:sz w:val="22"/>
          <w:szCs w:val="22"/>
        </w:rPr>
      </w:pPr>
      <w:r w:rsidRPr="00D97863">
        <w:rPr>
          <w:rFonts w:ascii="Calibri" w:hAnsi="Calibri"/>
          <w:i/>
          <w:sz w:val="22"/>
          <w:szCs w:val="22"/>
        </w:rPr>
        <w:t xml:space="preserve">Marsala, </w:t>
      </w:r>
      <w:r w:rsidR="004A1B48">
        <w:rPr>
          <w:rFonts w:ascii="Calibri" w:hAnsi="Calibri"/>
          <w:i/>
          <w:sz w:val="22"/>
          <w:szCs w:val="22"/>
        </w:rPr>
        <w:t xml:space="preserve">3 </w:t>
      </w:r>
      <w:r w:rsidR="00790219">
        <w:rPr>
          <w:rFonts w:ascii="Calibri" w:hAnsi="Calibri"/>
          <w:i/>
          <w:sz w:val="22"/>
          <w:szCs w:val="22"/>
        </w:rPr>
        <w:t xml:space="preserve">Aprile </w:t>
      </w:r>
      <w:r w:rsidR="000E61F5" w:rsidRPr="00D97863">
        <w:rPr>
          <w:rFonts w:ascii="Calibri" w:hAnsi="Calibri"/>
          <w:i/>
          <w:sz w:val="22"/>
          <w:szCs w:val="22"/>
        </w:rPr>
        <w:t>2017</w:t>
      </w:r>
    </w:p>
    <w:p w:rsidR="000E61F5" w:rsidRPr="00F60065" w:rsidRDefault="000E61F5" w:rsidP="009A2E01">
      <w:pPr>
        <w:spacing w:after="60" w:line="240" w:lineRule="auto"/>
        <w:rPr>
          <w:rFonts w:cs="Arial"/>
          <w:sz w:val="20"/>
          <w:szCs w:val="20"/>
        </w:rPr>
      </w:pPr>
    </w:p>
    <w:p w:rsidR="000E61F5" w:rsidRPr="00F60065" w:rsidRDefault="00FB34E0" w:rsidP="009A2E01">
      <w:pPr>
        <w:spacing w:after="6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Ufficio Stampa:</w:t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 w:rsidR="000E61F5" w:rsidRPr="00F60065">
        <w:rPr>
          <w:rFonts w:cs="Arial"/>
          <w:sz w:val="20"/>
          <w:szCs w:val="20"/>
        </w:rPr>
        <w:t>Nando Calaciura</w:t>
      </w:r>
      <w:r w:rsidR="009173EE">
        <w:rPr>
          <w:rFonts w:cs="Arial"/>
          <w:sz w:val="20"/>
          <w:szCs w:val="20"/>
        </w:rPr>
        <w:t xml:space="preserve"> </w:t>
      </w:r>
      <w:hyperlink r:id="rId8" w:history="1">
        <w:r w:rsidR="000E61F5" w:rsidRPr="00F60065">
          <w:rPr>
            <w:rStyle w:val="Collegamentoipertestuale"/>
            <w:rFonts w:cs="Arial"/>
            <w:sz w:val="20"/>
            <w:szCs w:val="20"/>
          </w:rPr>
          <w:t>calaciura@granviasc.it</w:t>
        </w:r>
      </w:hyperlink>
      <w:r w:rsidR="009173EE" w:rsidRPr="008A3F17">
        <w:rPr>
          <w:rStyle w:val="Collegamentoipertestuale"/>
          <w:rFonts w:cs="Arial"/>
          <w:sz w:val="20"/>
          <w:szCs w:val="20"/>
          <w:u w:val="none"/>
        </w:rPr>
        <w:t xml:space="preserve"> </w:t>
      </w:r>
      <w:r w:rsidR="000E61F5" w:rsidRPr="00F60065">
        <w:rPr>
          <w:rFonts w:cs="Arial"/>
          <w:sz w:val="20"/>
          <w:szCs w:val="20"/>
        </w:rPr>
        <w:t>cell. 338 3229837</w:t>
      </w:r>
    </w:p>
    <w:p w:rsidR="00B77EFC" w:rsidRPr="00A44BDC" w:rsidRDefault="00FB34E0" w:rsidP="00A44BDC">
      <w:pPr>
        <w:spacing w:after="6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Pubbliche Re</w:t>
      </w:r>
      <w:r w:rsidR="00B37DFE">
        <w:rPr>
          <w:rFonts w:cs="Arial"/>
          <w:sz w:val="20"/>
          <w:szCs w:val="20"/>
        </w:rPr>
        <w:t>l</w:t>
      </w:r>
      <w:r>
        <w:rPr>
          <w:rFonts w:cs="Arial"/>
          <w:sz w:val="20"/>
          <w:szCs w:val="20"/>
        </w:rPr>
        <w:t>azioni:</w:t>
      </w:r>
      <w:r>
        <w:rPr>
          <w:rFonts w:cs="Arial"/>
          <w:sz w:val="20"/>
          <w:szCs w:val="20"/>
        </w:rPr>
        <w:tab/>
      </w:r>
      <w:r w:rsidR="000E61F5" w:rsidRPr="00F60065">
        <w:rPr>
          <w:rFonts w:cs="Arial"/>
          <w:sz w:val="20"/>
          <w:szCs w:val="20"/>
        </w:rPr>
        <w:t xml:space="preserve">Baldo M. Palermo </w:t>
      </w:r>
      <w:hyperlink r:id="rId9" w:history="1">
        <w:r w:rsidR="000E61F5" w:rsidRPr="00F60065">
          <w:rPr>
            <w:rStyle w:val="Collegamentoipertestuale"/>
            <w:rFonts w:cs="Arial"/>
            <w:sz w:val="20"/>
            <w:szCs w:val="20"/>
          </w:rPr>
          <w:t>baldo.palermo@donnafugata.it</w:t>
        </w:r>
      </w:hyperlink>
      <w:r w:rsidR="000E61F5" w:rsidRPr="00F60065">
        <w:rPr>
          <w:rFonts w:cs="Arial"/>
          <w:sz w:val="20"/>
          <w:szCs w:val="20"/>
        </w:rPr>
        <w:t xml:space="preserve"> tel. 0923 724226</w:t>
      </w:r>
    </w:p>
    <w:p w:rsidR="00B77EFC" w:rsidRPr="00416FA0" w:rsidRDefault="00B77EFC" w:rsidP="009A2E01">
      <w:pPr>
        <w:spacing w:after="60" w:line="240" w:lineRule="auto"/>
        <w:jc w:val="both"/>
        <w:rPr>
          <w:rFonts w:cs="Tahoma"/>
          <w:sz w:val="20"/>
          <w:szCs w:val="20"/>
        </w:rPr>
      </w:pPr>
    </w:p>
    <w:sectPr w:rsidR="00B77EFC" w:rsidRPr="00416FA0" w:rsidSect="00A44BDC">
      <w:headerReference w:type="default" r:id="rId10"/>
      <w:footerReference w:type="default" r:id="rId11"/>
      <w:pgSz w:w="11906" w:h="16838"/>
      <w:pgMar w:top="1276" w:right="1134" w:bottom="1134" w:left="1134" w:header="284" w:footer="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513C" w:rsidRDefault="008E513C" w:rsidP="001A1E4E">
      <w:pPr>
        <w:spacing w:after="0" w:line="240" w:lineRule="auto"/>
      </w:pPr>
      <w:r>
        <w:separator/>
      </w:r>
    </w:p>
  </w:endnote>
  <w:endnote w:type="continuationSeparator" w:id="0">
    <w:p w:rsidR="008E513C" w:rsidRDefault="008E513C" w:rsidP="001A1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1F5" w:rsidRPr="00CD5913" w:rsidRDefault="000E61F5" w:rsidP="009D34EC">
    <w:pPr>
      <w:pStyle w:val="Pidipagina"/>
      <w:spacing w:after="60"/>
      <w:jc w:val="center"/>
      <w:rPr>
        <w:rFonts w:cs="Arial"/>
        <w:sz w:val="16"/>
        <w:szCs w:val="16"/>
      </w:rPr>
    </w:pPr>
    <w:r w:rsidRPr="00CD5913">
      <w:rPr>
        <w:rFonts w:cs="Arial"/>
        <w:sz w:val="16"/>
        <w:szCs w:val="16"/>
      </w:rPr>
      <w:t xml:space="preserve">Donnafugata - Cantine Storiche e Uffici: Via S. Lipari 18 - 91025 Marsala (TP)  </w:t>
    </w:r>
  </w:p>
  <w:p w:rsidR="000E61F5" w:rsidRPr="00CD5913" w:rsidRDefault="000E61F5" w:rsidP="009D34EC">
    <w:pPr>
      <w:pStyle w:val="Pidipagina"/>
      <w:spacing w:after="60"/>
      <w:jc w:val="center"/>
      <w:rPr>
        <w:rFonts w:cs="Arial"/>
        <w:sz w:val="16"/>
        <w:szCs w:val="16"/>
        <w:lang w:val="en-US"/>
      </w:rPr>
    </w:pPr>
    <w:r w:rsidRPr="00CD5913">
      <w:rPr>
        <w:rFonts w:cs="Arial"/>
        <w:sz w:val="16"/>
        <w:szCs w:val="16"/>
        <w:lang w:val="en-US"/>
      </w:rPr>
      <w:t xml:space="preserve">Tel. 0923 724 </w:t>
    </w:r>
    <w:proofErr w:type="gramStart"/>
    <w:r w:rsidRPr="00CD5913">
      <w:rPr>
        <w:rFonts w:cs="Arial"/>
        <w:sz w:val="16"/>
        <w:szCs w:val="16"/>
        <w:lang w:val="en-US"/>
      </w:rPr>
      <w:t>200  Fax</w:t>
    </w:r>
    <w:proofErr w:type="gramEnd"/>
    <w:r w:rsidRPr="00CD5913">
      <w:rPr>
        <w:rFonts w:cs="Arial"/>
        <w:sz w:val="16"/>
        <w:szCs w:val="16"/>
        <w:lang w:val="en-US"/>
      </w:rPr>
      <w:t xml:space="preserve"> 0923 722 042  </w:t>
    </w:r>
    <w:r w:rsidR="000407CA">
      <w:fldChar w:fldCharType="begin"/>
    </w:r>
    <w:r w:rsidR="000407CA" w:rsidRPr="000407CA">
      <w:rPr>
        <w:lang w:val="en-US"/>
      </w:rPr>
      <w:instrText xml:space="preserve"> HYPERLINK "http://www.donnafugata.it" </w:instrText>
    </w:r>
    <w:r w:rsidR="000407CA">
      <w:fldChar w:fldCharType="separate"/>
    </w:r>
    <w:r w:rsidRPr="00CD5913">
      <w:rPr>
        <w:rStyle w:val="Collegamentoipertestuale"/>
        <w:rFonts w:cs="Arial"/>
        <w:sz w:val="16"/>
        <w:szCs w:val="16"/>
        <w:lang w:val="en-US"/>
      </w:rPr>
      <w:t>www.donnafugata.it</w:t>
    </w:r>
    <w:r w:rsidR="000407CA">
      <w:rPr>
        <w:rStyle w:val="Collegamentoipertestuale"/>
        <w:rFonts w:cs="Arial"/>
        <w:sz w:val="16"/>
        <w:szCs w:val="16"/>
        <w:lang w:val="en-US"/>
      </w:rPr>
      <w:fldChar w:fldCharType="end"/>
    </w:r>
    <w:r w:rsidR="006841AC" w:rsidRPr="00CD5913">
      <w:rPr>
        <w:rStyle w:val="Collegamentoipertestuale"/>
        <w:rFonts w:cs="Arial"/>
        <w:sz w:val="16"/>
        <w:szCs w:val="16"/>
        <w:u w:val="none"/>
        <w:lang w:val="en-US"/>
      </w:rPr>
      <w:t xml:space="preserve"> </w:t>
    </w:r>
    <w:hyperlink r:id="rId1" w:history="1">
      <w:r w:rsidRPr="00CD5913">
        <w:rPr>
          <w:rStyle w:val="Collegamentoipertestuale"/>
          <w:rFonts w:cs="Arial"/>
          <w:sz w:val="16"/>
          <w:szCs w:val="16"/>
          <w:lang w:val="en-US"/>
        </w:rPr>
        <w:t>info@donnafugata.it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513C" w:rsidRDefault="008E513C" w:rsidP="001A1E4E">
      <w:pPr>
        <w:spacing w:after="0" w:line="240" w:lineRule="auto"/>
      </w:pPr>
      <w:r>
        <w:separator/>
      </w:r>
    </w:p>
  </w:footnote>
  <w:footnote w:type="continuationSeparator" w:id="0">
    <w:p w:rsidR="008E513C" w:rsidRDefault="008E513C" w:rsidP="001A1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1F5" w:rsidRDefault="00AE7D9B" w:rsidP="001A1E4E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829310" cy="436245"/>
          <wp:effectExtent l="19050" t="0" r="8890" b="0"/>
          <wp:docPr id="4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4362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8167B"/>
    <w:rsid w:val="000071BD"/>
    <w:rsid w:val="000255B6"/>
    <w:rsid w:val="000325E8"/>
    <w:rsid w:val="0004032B"/>
    <w:rsid w:val="000407CA"/>
    <w:rsid w:val="00040C85"/>
    <w:rsid w:val="00052C2E"/>
    <w:rsid w:val="0005468E"/>
    <w:rsid w:val="0005599F"/>
    <w:rsid w:val="0005689D"/>
    <w:rsid w:val="000925A3"/>
    <w:rsid w:val="000A2E00"/>
    <w:rsid w:val="000A6327"/>
    <w:rsid w:val="000A6907"/>
    <w:rsid w:val="000B64EB"/>
    <w:rsid w:val="000C0ED4"/>
    <w:rsid w:val="000C1CE4"/>
    <w:rsid w:val="000C40FA"/>
    <w:rsid w:val="000D6C18"/>
    <w:rsid w:val="000E61F5"/>
    <w:rsid w:val="000E704E"/>
    <w:rsid w:val="000F082F"/>
    <w:rsid w:val="000F3A46"/>
    <w:rsid w:val="000F44E3"/>
    <w:rsid w:val="000F4DD8"/>
    <w:rsid w:val="001102EC"/>
    <w:rsid w:val="00115261"/>
    <w:rsid w:val="00116EEE"/>
    <w:rsid w:val="001416C8"/>
    <w:rsid w:val="00150C27"/>
    <w:rsid w:val="001559FC"/>
    <w:rsid w:val="001774BE"/>
    <w:rsid w:val="0018136D"/>
    <w:rsid w:val="00183128"/>
    <w:rsid w:val="00187C18"/>
    <w:rsid w:val="00191C04"/>
    <w:rsid w:val="001A1E4E"/>
    <w:rsid w:val="001B6B59"/>
    <w:rsid w:val="001C20B7"/>
    <w:rsid w:val="001C4942"/>
    <w:rsid w:val="001D3EC8"/>
    <w:rsid w:val="001F2B04"/>
    <w:rsid w:val="00211685"/>
    <w:rsid w:val="00212899"/>
    <w:rsid w:val="00213DCE"/>
    <w:rsid w:val="00221DE7"/>
    <w:rsid w:val="002223E2"/>
    <w:rsid w:val="00230ACF"/>
    <w:rsid w:val="002314C3"/>
    <w:rsid w:val="00234587"/>
    <w:rsid w:val="002357ED"/>
    <w:rsid w:val="00236FEA"/>
    <w:rsid w:val="002429F8"/>
    <w:rsid w:val="002452DA"/>
    <w:rsid w:val="00246D5F"/>
    <w:rsid w:val="00246E4D"/>
    <w:rsid w:val="0024740A"/>
    <w:rsid w:val="00251752"/>
    <w:rsid w:val="00255371"/>
    <w:rsid w:val="002641E1"/>
    <w:rsid w:val="002670F8"/>
    <w:rsid w:val="00273950"/>
    <w:rsid w:val="00287D39"/>
    <w:rsid w:val="002969B0"/>
    <w:rsid w:val="002A6BA4"/>
    <w:rsid w:val="002A7C4E"/>
    <w:rsid w:val="002B09B0"/>
    <w:rsid w:val="002D5BFF"/>
    <w:rsid w:val="002E34F3"/>
    <w:rsid w:val="002E3BBB"/>
    <w:rsid w:val="002E7AD6"/>
    <w:rsid w:val="00310DD7"/>
    <w:rsid w:val="00313A35"/>
    <w:rsid w:val="00353CBC"/>
    <w:rsid w:val="0036290B"/>
    <w:rsid w:val="00382830"/>
    <w:rsid w:val="00391DFA"/>
    <w:rsid w:val="00396CD5"/>
    <w:rsid w:val="003A6214"/>
    <w:rsid w:val="003B5F18"/>
    <w:rsid w:val="003C2392"/>
    <w:rsid w:val="003C2CFD"/>
    <w:rsid w:val="003C38FB"/>
    <w:rsid w:val="003C6A62"/>
    <w:rsid w:val="003D1558"/>
    <w:rsid w:val="003E216E"/>
    <w:rsid w:val="003E6007"/>
    <w:rsid w:val="003E6056"/>
    <w:rsid w:val="00415038"/>
    <w:rsid w:val="00416FA0"/>
    <w:rsid w:val="00420BF9"/>
    <w:rsid w:val="00423B48"/>
    <w:rsid w:val="004276E0"/>
    <w:rsid w:val="0043488D"/>
    <w:rsid w:val="0046338C"/>
    <w:rsid w:val="00463C4E"/>
    <w:rsid w:val="00464727"/>
    <w:rsid w:val="00465F06"/>
    <w:rsid w:val="00475832"/>
    <w:rsid w:val="004776F0"/>
    <w:rsid w:val="00483B0E"/>
    <w:rsid w:val="004A02A8"/>
    <w:rsid w:val="004A1B48"/>
    <w:rsid w:val="004A3688"/>
    <w:rsid w:val="004A4CE7"/>
    <w:rsid w:val="004B5DC6"/>
    <w:rsid w:val="004C6E7E"/>
    <w:rsid w:val="0050140E"/>
    <w:rsid w:val="0050458A"/>
    <w:rsid w:val="00505E77"/>
    <w:rsid w:val="005239BD"/>
    <w:rsid w:val="00524467"/>
    <w:rsid w:val="00534BA7"/>
    <w:rsid w:val="00536D48"/>
    <w:rsid w:val="00554F8D"/>
    <w:rsid w:val="00555B6F"/>
    <w:rsid w:val="00556397"/>
    <w:rsid w:val="00556C01"/>
    <w:rsid w:val="00566001"/>
    <w:rsid w:val="00571D84"/>
    <w:rsid w:val="005753DC"/>
    <w:rsid w:val="005937CA"/>
    <w:rsid w:val="005C6EB1"/>
    <w:rsid w:val="005D27E8"/>
    <w:rsid w:val="005D526D"/>
    <w:rsid w:val="005D52D3"/>
    <w:rsid w:val="005D733F"/>
    <w:rsid w:val="005D7A80"/>
    <w:rsid w:val="005F0609"/>
    <w:rsid w:val="005F52F1"/>
    <w:rsid w:val="00601FC3"/>
    <w:rsid w:val="006043B1"/>
    <w:rsid w:val="00613432"/>
    <w:rsid w:val="006220CF"/>
    <w:rsid w:val="006221B0"/>
    <w:rsid w:val="0062606E"/>
    <w:rsid w:val="006273F5"/>
    <w:rsid w:val="00627C24"/>
    <w:rsid w:val="00640845"/>
    <w:rsid w:val="00653A21"/>
    <w:rsid w:val="00653D61"/>
    <w:rsid w:val="00654532"/>
    <w:rsid w:val="00654B1D"/>
    <w:rsid w:val="0066265B"/>
    <w:rsid w:val="006644D3"/>
    <w:rsid w:val="00667F70"/>
    <w:rsid w:val="006725DE"/>
    <w:rsid w:val="006841AC"/>
    <w:rsid w:val="006A09D5"/>
    <w:rsid w:val="006A3B5D"/>
    <w:rsid w:val="006A59E3"/>
    <w:rsid w:val="006A6AC9"/>
    <w:rsid w:val="006B2C62"/>
    <w:rsid w:val="006C03EB"/>
    <w:rsid w:val="006C107E"/>
    <w:rsid w:val="006C31DC"/>
    <w:rsid w:val="006C6F99"/>
    <w:rsid w:val="006C7312"/>
    <w:rsid w:val="006D4B6A"/>
    <w:rsid w:val="006D7C8C"/>
    <w:rsid w:val="006E3BE4"/>
    <w:rsid w:val="006E66C4"/>
    <w:rsid w:val="00702CC4"/>
    <w:rsid w:val="00704197"/>
    <w:rsid w:val="00706598"/>
    <w:rsid w:val="00706ADB"/>
    <w:rsid w:val="00717E42"/>
    <w:rsid w:val="00740699"/>
    <w:rsid w:val="00745026"/>
    <w:rsid w:val="0076621E"/>
    <w:rsid w:val="00771285"/>
    <w:rsid w:val="00790219"/>
    <w:rsid w:val="00793D0C"/>
    <w:rsid w:val="0079404B"/>
    <w:rsid w:val="007967EE"/>
    <w:rsid w:val="007B071B"/>
    <w:rsid w:val="007B0741"/>
    <w:rsid w:val="007B61F2"/>
    <w:rsid w:val="007C71BB"/>
    <w:rsid w:val="007D55DE"/>
    <w:rsid w:val="007D72D1"/>
    <w:rsid w:val="007E0997"/>
    <w:rsid w:val="007E36F4"/>
    <w:rsid w:val="007E7A08"/>
    <w:rsid w:val="007F023A"/>
    <w:rsid w:val="008021BB"/>
    <w:rsid w:val="008274FB"/>
    <w:rsid w:val="008339EC"/>
    <w:rsid w:val="00856EA9"/>
    <w:rsid w:val="00861756"/>
    <w:rsid w:val="00862FD8"/>
    <w:rsid w:val="008829AA"/>
    <w:rsid w:val="00883F40"/>
    <w:rsid w:val="00887357"/>
    <w:rsid w:val="00895016"/>
    <w:rsid w:val="00896BE3"/>
    <w:rsid w:val="008A3F17"/>
    <w:rsid w:val="008C54D4"/>
    <w:rsid w:val="008D15E1"/>
    <w:rsid w:val="008D5846"/>
    <w:rsid w:val="008E513C"/>
    <w:rsid w:val="008E7607"/>
    <w:rsid w:val="008F7485"/>
    <w:rsid w:val="00902D29"/>
    <w:rsid w:val="00910AC7"/>
    <w:rsid w:val="00912987"/>
    <w:rsid w:val="00914DF6"/>
    <w:rsid w:val="009167CB"/>
    <w:rsid w:val="009173EE"/>
    <w:rsid w:val="00941275"/>
    <w:rsid w:val="00943E34"/>
    <w:rsid w:val="009524B1"/>
    <w:rsid w:val="0095454A"/>
    <w:rsid w:val="00967E60"/>
    <w:rsid w:val="00972E52"/>
    <w:rsid w:val="009765AB"/>
    <w:rsid w:val="00980DA4"/>
    <w:rsid w:val="00985261"/>
    <w:rsid w:val="00990BC7"/>
    <w:rsid w:val="00997BC2"/>
    <w:rsid w:val="009A2E01"/>
    <w:rsid w:val="009C3A13"/>
    <w:rsid w:val="009D067B"/>
    <w:rsid w:val="009D2D0A"/>
    <w:rsid w:val="009D34EC"/>
    <w:rsid w:val="009D4CBE"/>
    <w:rsid w:val="009E496A"/>
    <w:rsid w:val="009F07D7"/>
    <w:rsid w:val="009F743F"/>
    <w:rsid w:val="00A11F2C"/>
    <w:rsid w:val="00A14153"/>
    <w:rsid w:val="00A32CBE"/>
    <w:rsid w:val="00A44BDC"/>
    <w:rsid w:val="00A46058"/>
    <w:rsid w:val="00A47D45"/>
    <w:rsid w:val="00A52DFD"/>
    <w:rsid w:val="00A56A10"/>
    <w:rsid w:val="00A60057"/>
    <w:rsid w:val="00A77146"/>
    <w:rsid w:val="00A835D0"/>
    <w:rsid w:val="00A852F4"/>
    <w:rsid w:val="00A85C2D"/>
    <w:rsid w:val="00A90C37"/>
    <w:rsid w:val="00A926E4"/>
    <w:rsid w:val="00A97B62"/>
    <w:rsid w:val="00AA3135"/>
    <w:rsid w:val="00AA3BAA"/>
    <w:rsid w:val="00AA410B"/>
    <w:rsid w:val="00AA557F"/>
    <w:rsid w:val="00AB1923"/>
    <w:rsid w:val="00AB5B73"/>
    <w:rsid w:val="00AC3EE8"/>
    <w:rsid w:val="00AC5A0F"/>
    <w:rsid w:val="00AC6EE9"/>
    <w:rsid w:val="00AC757C"/>
    <w:rsid w:val="00AD4BC8"/>
    <w:rsid w:val="00AE7D9B"/>
    <w:rsid w:val="00AF0193"/>
    <w:rsid w:val="00AF56CD"/>
    <w:rsid w:val="00AF6541"/>
    <w:rsid w:val="00B011AE"/>
    <w:rsid w:val="00B016D2"/>
    <w:rsid w:val="00B022CF"/>
    <w:rsid w:val="00B02929"/>
    <w:rsid w:val="00B0571F"/>
    <w:rsid w:val="00B101CE"/>
    <w:rsid w:val="00B10622"/>
    <w:rsid w:val="00B13D5E"/>
    <w:rsid w:val="00B2791D"/>
    <w:rsid w:val="00B27C6A"/>
    <w:rsid w:val="00B31171"/>
    <w:rsid w:val="00B32133"/>
    <w:rsid w:val="00B37DFE"/>
    <w:rsid w:val="00B4602D"/>
    <w:rsid w:val="00B50539"/>
    <w:rsid w:val="00B51579"/>
    <w:rsid w:val="00B62C86"/>
    <w:rsid w:val="00B6641A"/>
    <w:rsid w:val="00B74479"/>
    <w:rsid w:val="00B753EB"/>
    <w:rsid w:val="00B77EFC"/>
    <w:rsid w:val="00B828B7"/>
    <w:rsid w:val="00B8338C"/>
    <w:rsid w:val="00B858D7"/>
    <w:rsid w:val="00B860B2"/>
    <w:rsid w:val="00B920A5"/>
    <w:rsid w:val="00B95A22"/>
    <w:rsid w:val="00BA4413"/>
    <w:rsid w:val="00BB2790"/>
    <w:rsid w:val="00BC2D9D"/>
    <w:rsid w:val="00BD206C"/>
    <w:rsid w:val="00BD56D9"/>
    <w:rsid w:val="00BD6118"/>
    <w:rsid w:val="00BE3B15"/>
    <w:rsid w:val="00BE520C"/>
    <w:rsid w:val="00C0136F"/>
    <w:rsid w:val="00C14E78"/>
    <w:rsid w:val="00C318ED"/>
    <w:rsid w:val="00C4556C"/>
    <w:rsid w:val="00C468D0"/>
    <w:rsid w:val="00C47E30"/>
    <w:rsid w:val="00C50281"/>
    <w:rsid w:val="00C51B36"/>
    <w:rsid w:val="00C8167B"/>
    <w:rsid w:val="00C865B6"/>
    <w:rsid w:val="00C86AD1"/>
    <w:rsid w:val="00C90BBD"/>
    <w:rsid w:val="00C94678"/>
    <w:rsid w:val="00CA3666"/>
    <w:rsid w:val="00CB1B34"/>
    <w:rsid w:val="00CD5913"/>
    <w:rsid w:val="00CF2208"/>
    <w:rsid w:val="00CF3FA8"/>
    <w:rsid w:val="00D008CB"/>
    <w:rsid w:val="00D0254E"/>
    <w:rsid w:val="00D04F23"/>
    <w:rsid w:val="00D1558B"/>
    <w:rsid w:val="00D17DC2"/>
    <w:rsid w:val="00D20800"/>
    <w:rsid w:val="00D24512"/>
    <w:rsid w:val="00D52BBE"/>
    <w:rsid w:val="00D62F18"/>
    <w:rsid w:val="00D635AA"/>
    <w:rsid w:val="00D63B60"/>
    <w:rsid w:val="00D658DA"/>
    <w:rsid w:val="00D73480"/>
    <w:rsid w:val="00D7795D"/>
    <w:rsid w:val="00D77994"/>
    <w:rsid w:val="00D822C2"/>
    <w:rsid w:val="00D86453"/>
    <w:rsid w:val="00D92F29"/>
    <w:rsid w:val="00D93509"/>
    <w:rsid w:val="00D97863"/>
    <w:rsid w:val="00DA207A"/>
    <w:rsid w:val="00DA6D0F"/>
    <w:rsid w:val="00DB2F9C"/>
    <w:rsid w:val="00DB392C"/>
    <w:rsid w:val="00DB3AFB"/>
    <w:rsid w:val="00DD0D4E"/>
    <w:rsid w:val="00DD1752"/>
    <w:rsid w:val="00DE2EA6"/>
    <w:rsid w:val="00DE7AAC"/>
    <w:rsid w:val="00E109F2"/>
    <w:rsid w:val="00E228DD"/>
    <w:rsid w:val="00E2793B"/>
    <w:rsid w:val="00E27D0C"/>
    <w:rsid w:val="00E322E3"/>
    <w:rsid w:val="00E4255A"/>
    <w:rsid w:val="00E6277D"/>
    <w:rsid w:val="00E636A4"/>
    <w:rsid w:val="00E72B05"/>
    <w:rsid w:val="00E72D20"/>
    <w:rsid w:val="00E77155"/>
    <w:rsid w:val="00E846F5"/>
    <w:rsid w:val="00EA2FB8"/>
    <w:rsid w:val="00EC0E2D"/>
    <w:rsid w:val="00EC0F1C"/>
    <w:rsid w:val="00EC22A8"/>
    <w:rsid w:val="00EE37FB"/>
    <w:rsid w:val="00F05A4F"/>
    <w:rsid w:val="00F14922"/>
    <w:rsid w:val="00F161D5"/>
    <w:rsid w:val="00F166C9"/>
    <w:rsid w:val="00F16847"/>
    <w:rsid w:val="00F17134"/>
    <w:rsid w:val="00F2754C"/>
    <w:rsid w:val="00F423E7"/>
    <w:rsid w:val="00F430BD"/>
    <w:rsid w:val="00F4545D"/>
    <w:rsid w:val="00F5164C"/>
    <w:rsid w:val="00F55225"/>
    <w:rsid w:val="00F57B73"/>
    <w:rsid w:val="00F60065"/>
    <w:rsid w:val="00F67DFB"/>
    <w:rsid w:val="00F7683D"/>
    <w:rsid w:val="00F7744D"/>
    <w:rsid w:val="00F775C5"/>
    <w:rsid w:val="00F803A4"/>
    <w:rsid w:val="00FA0002"/>
    <w:rsid w:val="00FB34E0"/>
    <w:rsid w:val="00FB5413"/>
    <w:rsid w:val="00FC50AA"/>
    <w:rsid w:val="00FE30F5"/>
    <w:rsid w:val="00FF05A9"/>
    <w:rsid w:val="00FF70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1109BE5"/>
  <w15:docId w15:val="{3228FF51-99DA-4DCF-97F2-6356E7B0E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4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e">
    <w:name w:val="Normal"/>
    <w:qFormat/>
    <w:rsid w:val="00234587"/>
    <w:pPr>
      <w:spacing w:after="160" w:line="259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B62C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B62C86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rsid w:val="001A1E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A1E4E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1A1E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A1E4E"/>
    <w:rPr>
      <w:rFonts w:cs="Times New Roman"/>
    </w:rPr>
  </w:style>
  <w:style w:type="paragraph" w:customStyle="1" w:styleId="Default">
    <w:name w:val="Default"/>
    <w:uiPriority w:val="99"/>
    <w:rsid w:val="009D34E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9D34EC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Carpredefinitoparagrafo"/>
    <w:rsid w:val="00B51579"/>
  </w:style>
  <w:style w:type="character" w:styleId="Enfasigrassetto">
    <w:name w:val="Strong"/>
    <w:basedOn w:val="Carpredefinitoparagrafo"/>
    <w:uiPriority w:val="22"/>
    <w:qFormat/>
    <w:locked/>
    <w:rsid w:val="00B51579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94127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laciura@granviasc.i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baldo.palermo@donnafugata.i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donnafugat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4F9C92-BDDF-401E-97D8-C73CE160D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430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Josè Rallo</dc:creator>
  <cp:lastModifiedBy>Baldo Palermo</cp:lastModifiedBy>
  <cp:revision>8</cp:revision>
  <cp:lastPrinted>2017-03-29T12:05:00Z</cp:lastPrinted>
  <dcterms:created xsi:type="dcterms:W3CDTF">2017-03-29T12:42:00Z</dcterms:created>
  <dcterms:modified xsi:type="dcterms:W3CDTF">2017-04-06T16:44:00Z</dcterms:modified>
</cp:coreProperties>
</file>