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68" w:rsidRDefault="00657868" w:rsidP="00CD0FBF">
      <w:pPr>
        <w:spacing w:after="6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731922">
        <w:rPr>
          <w:rFonts w:asciiTheme="minorHAnsi" w:hAnsiTheme="minorHAnsi" w:cs="Arial"/>
          <w:sz w:val="18"/>
          <w:szCs w:val="18"/>
        </w:rPr>
        <w:t>COMUNICATO STAMPA</w:t>
      </w:r>
    </w:p>
    <w:p w:rsidR="006D66ED" w:rsidRPr="00A61476" w:rsidRDefault="00904A52" w:rsidP="00CD0FBF">
      <w:pPr>
        <w:spacing w:after="60" w:line="240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A61476">
        <w:rPr>
          <w:rFonts w:asciiTheme="minorHAnsi" w:hAnsiTheme="minorHAnsi" w:cs="Arial"/>
          <w:b/>
          <w:i/>
          <w:sz w:val="32"/>
          <w:szCs w:val="32"/>
        </w:rPr>
        <w:t>La Vendemmia 2017 a Donnafugata</w:t>
      </w:r>
    </w:p>
    <w:p w:rsidR="00214FB5" w:rsidRDefault="00904A52" w:rsidP="00214FB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Un mosaico di condizioni diverse tra Sicilia occidentale ed orientale per la vendemmia già in atto </w:t>
      </w:r>
    </w:p>
    <w:p w:rsidR="00214FB5" w:rsidRDefault="00904A52" w:rsidP="00214FB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per Donnafugata. anticipo della raccolta e leggero calo produttivo a Contessa Entellina. </w:t>
      </w:r>
    </w:p>
    <w:p w:rsidR="00214FB5" w:rsidRDefault="00904A52" w:rsidP="00214FB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Un trend di recupero produttivo sul 2016 per Pantelleria e buone attese per le produzioni </w:t>
      </w:r>
    </w:p>
    <w:p w:rsidR="00904A52" w:rsidRPr="00214FB5" w:rsidRDefault="00904A52" w:rsidP="00214FB5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di Vittoria ed Etna. Saranno quasi 100 giorni d</w:t>
      </w:r>
      <w:r w:rsidR="00214FB5" w:rsidRPr="00214FB5">
        <w:rPr>
          <w:rFonts w:asciiTheme="minorHAnsi" w:hAnsiTheme="minorHAnsi" w:cs="Arial"/>
          <w:b/>
          <w:sz w:val="24"/>
          <w:szCs w:val="24"/>
        </w:rPr>
        <w:t>i v</w:t>
      </w:r>
      <w:r w:rsidRPr="00214FB5">
        <w:rPr>
          <w:rFonts w:asciiTheme="minorHAnsi" w:hAnsiTheme="minorHAnsi" w:cs="Arial"/>
          <w:b/>
          <w:sz w:val="24"/>
          <w:szCs w:val="24"/>
        </w:rPr>
        <w:t>endemmia.</w:t>
      </w:r>
    </w:p>
    <w:p w:rsidR="006D66ED" w:rsidRPr="00214FB5" w:rsidRDefault="00214FB5" w:rsidP="006D66ED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14FB5">
        <w:rPr>
          <w:rFonts w:asciiTheme="minorHAnsi" w:eastAsia="Times New Roman" w:hAnsiTheme="minorHAnsi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2669540</wp:posOffset>
            </wp:positionH>
            <wp:positionV relativeFrom="margin">
              <wp:posOffset>1300628</wp:posOffset>
            </wp:positionV>
            <wp:extent cx="3810000" cy="254508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essa_entellina_estate_donnafugata_ph_gambi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6ED" w:rsidRPr="00214FB5">
        <w:rPr>
          <w:rFonts w:asciiTheme="minorHAnsi" w:eastAsia="Times New Roman" w:hAnsiTheme="minorHAnsi" w:cs="Arial"/>
          <w:lang w:eastAsia="it-IT"/>
        </w:rPr>
        <w:t>L’annata 2017 a Donnafugata è stata finora caratterizzata da precipitazioni inferiori alla media: in particolare, nella tenuta di Contessa Entellina, nel cuore della Sicilia occidentale, nel periodo compreso dall’1 ottobre 2016 ad oggi, si è avuta l'11% di pioggia in meno rispetto alla media degli ultimi 10 anni. Poiché le precipitazioni si sono concentrate prevalentemente in a</w:t>
      </w:r>
      <w:r w:rsidR="00A61476" w:rsidRPr="00214FB5">
        <w:rPr>
          <w:rFonts w:asciiTheme="minorHAnsi" w:eastAsia="Times New Roman" w:hAnsiTheme="minorHAnsi" w:cs="Arial"/>
          <w:lang w:eastAsia="it-IT"/>
        </w:rPr>
        <w:t xml:space="preserve">utunno ed in inverno, nei mesi </w:t>
      </w:r>
      <w:r w:rsidR="006D66ED" w:rsidRPr="00214FB5">
        <w:rPr>
          <w:rFonts w:asciiTheme="minorHAnsi" w:eastAsia="Times New Roman" w:hAnsiTheme="minorHAnsi" w:cs="Arial"/>
          <w:lang w:eastAsia="it-IT"/>
        </w:rPr>
        <w:t>estivi di giugno e luglio, si sono effettuate irrigazioni di soccorso. Le vigne hanno così potuto completare il ciclo vegeto-produttivo in modo regolare.</w:t>
      </w:r>
    </w:p>
    <w:p w:rsidR="001C28F9" w:rsidRDefault="006D66ED" w:rsidP="006D66ED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14FB5">
        <w:rPr>
          <w:rFonts w:asciiTheme="minorHAnsi" w:eastAsia="Times New Roman" w:hAnsiTheme="minorHAnsi" w:cs="Arial"/>
          <w:lang w:eastAsia="it-IT"/>
        </w:rPr>
        <w:t xml:space="preserve">Per quanto riguarda le temperature, tra luglio e i primi di agosto, si sono riscontrati valori superiori alle medie stagionali e ciò ha determinato un anticipo delle epoche di maturazione di diverse varietà. Nonostante i picchi delle temperature massime, le buone escursioni termiche che si sono registrate tra le colline di Contessa Entellina, stanno dando uve sane e con una buona maturazione aromatica e fenolica. </w:t>
      </w:r>
      <w:r w:rsidR="001C28F9">
        <w:rPr>
          <w:rFonts w:asciiTheme="minorHAnsi" w:eastAsia="Times New Roman" w:hAnsiTheme="minorHAnsi" w:cs="Arial"/>
          <w:lang w:eastAsia="it-IT"/>
        </w:rPr>
        <w:t>C</w:t>
      </w:r>
      <w:r w:rsidRPr="00214FB5">
        <w:rPr>
          <w:rFonts w:asciiTheme="minorHAnsi" w:eastAsia="Times New Roman" w:hAnsiTheme="minorHAnsi" w:cs="Arial"/>
          <w:lang w:eastAsia="it-IT"/>
        </w:rPr>
        <w:t>onsiderato che la vendemmia è ancora lunga, è presto per esprimere un giudizio compiuto</w:t>
      </w:r>
      <w:r w:rsidR="001C28F9">
        <w:rPr>
          <w:rFonts w:asciiTheme="minorHAnsi" w:eastAsia="Times New Roman" w:hAnsiTheme="minorHAnsi" w:cs="Arial"/>
          <w:lang w:eastAsia="it-IT"/>
        </w:rPr>
        <w:t xml:space="preserve"> sulla qualità dell’annata</w:t>
      </w:r>
      <w:r w:rsidRPr="00214FB5">
        <w:rPr>
          <w:rFonts w:asciiTheme="minorHAnsi" w:eastAsia="Times New Roman" w:hAnsiTheme="minorHAnsi" w:cs="Arial"/>
          <w:lang w:eastAsia="it-IT"/>
        </w:rPr>
        <w:t xml:space="preserve">; le prime fermentazioni sono in corso e appena le avremo completate potremo iniziare a valutare il tenore qualitativo di questa vendemmia 2017. </w:t>
      </w:r>
    </w:p>
    <w:p w:rsidR="006D66ED" w:rsidRPr="00214FB5" w:rsidRDefault="001C28F9" w:rsidP="006D66ED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L</w:t>
      </w:r>
      <w:r w:rsidR="006D66ED" w:rsidRPr="00214FB5">
        <w:rPr>
          <w:rFonts w:asciiTheme="minorHAnsi" w:eastAsia="Times New Roman" w:hAnsiTheme="minorHAnsi" w:cs="Arial"/>
          <w:lang w:eastAsia="it-IT"/>
        </w:rPr>
        <w:t xml:space="preserve">’annata si presenta con un calo quantitativo che ad oggi si stima intorno al 10% rispetto alle annate precedenti. </w:t>
      </w:r>
      <w:r w:rsidR="003931B6" w:rsidRPr="00214FB5">
        <w:rPr>
          <w:rFonts w:asciiTheme="minorHAnsi" w:eastAsia="Times New Roman" w:hAnsiTheme="minorHAnsi" w:cs="Arial"/>
          <w:lang w:eastAsia="it-IT"/>
        </w:rPr>
        <w:t xml:space="preserve"> </w:t>
      </w:r>
      <w:r w:rsidR="006D66ED" w:rsidRPr="00214FB5">
        <w:rPr>
          <w:rFonts w:asciiTheme="minorHAnsi" w:eastAsia="Times New Roman" w:hAnsiTheme="minorHAnsi" w:cs="Arial"/>
          <w:lang w:eastAsia="it-IT"/>
        </w:rPr>
        <w:t xml:space="preserve">La vendemmia a Donnafugata è iniziata nei primi giorni di agosto – nei vigneti di alta collina – con la raccolta delle uve Chardonnay e Pinot Nero destinate alla produzione degli spumanti metodo classico, il Brut ed il Brut </w:t>
      </w:r>
      <w:proofErr w:type="spellStart"/>
      <w:r w:rsidR="006D66ED" w:rsidRPr="00214FB5">
        <w:rPr>
          <w:rFonts w:asciiTheme="minorHAnsi" w:eastAsia="Times New Roman" w:hAnsiTheme="minorHAnsi" w:cs="Arial"/>
          <w:lang w:eastAsia="it-IT"/>
        </w:rPr>
        <w:t>Rosè</w:t>
      </w:r>
      <w:proofErr w:type="spellEnd"/>
      <w:r w:rsidR="006D66ED" w:rsidRPr="00214FB5">
        <w:rPr>
          <w:rFonts w:asciiTheme="minorHAnsi" w:eastAsia="Times New Roman" w:hAnsiTheme="minorHAnsi" w:cs="Arial"/>
          <w:lang w:eastAsia="it-IT"/>
        </w:rPr>
        <w:t>.</w:t>
      </w:r>
      <w:r w:rsidR="003931B6" w:rsidRPr="00214FB5">
        <w:rPr>
          <w:rFonts w:asciiTheme="minorHAnsi" w:eastAsia="Times New Roman" w:hAnsiTheme="minorHAnsi" w:cs="Arial"/>
          <w:lang w:eastAsia="it-IT"/>
        </w:rPr>
        <w:t xml:space="preserve"> </w:t>
      </w:r>
      <w:r w:rsidR="006D66ED" w:rsidRPr="00214FB5">
        <w:rPr>
          <w:rFonts w:asciiTheme="minorHAnsi" w:eastAsia="Times New Roman" w:hAnsiTheme="minorHAnsi" w:cs="Arial"/>
          <w:lang w:eastAsia="it-IT"/>
        </w:rPr>
        <w:t>Si è poi passati alla raccolta in altri appezzamenti di Chardonnay, Sa</w:t>
      </w:r>
      <w:r w:rsidR="006B44C6">
        <w:rPr>
          <w:rFonts w:asciiTheme="minorHAnsi" w:eastAsia="Times New Roman" w:hAnsiTheme="minorHAnsi" w:cs="Arial"/>
          <w:lang w:eastAsia="it-IT"/>
        </w:rPr>
        <w:t xml:space="preserve">uvignon </w:t>
      </w:r>
      <w:proofErr w:type="spellStart"/>
      <w:r w:rsidR="006B44C6">
        <w:rPr>
          <w:rFonts w:asciiTheme="minorHAnsi" w:eastAsia="Times New Roman" w:hAnsiTheme="minorHAnsi" w:cs="Arial"/>
          <w:lang w:eastAsia="it-IT"/>
        </w:rPr>
        <w:t>Blanc</w:t>
      </w:r>
      <w:proofErr w:type="spellEnd"/>
      <w:r w:rsidR="006B44C6">
        <w:rPr>
          <w:rFonts w:asciiTheme="minorHAnsi" w:eastAsia="Times New Roman" w:hAnsiTheme="minorHAnsi" w:cs="Arial"/>
          <w:lang w:eastAsia="it-IT"/>
        </w:rPr>
        <w:t xml:space="preserve"> e </w:t>
      </w:r>
      <w:proofErr w:type="spellStart"/>
      <w:r w:rsidR="006B44C6">
        <w:rPr>
          <w:rFonts w:asciiTheme="minorHAnsi" w:eastAsia="Times New Roman" w:hAnsiTheme="minorHAnsi" w:cs="Arial"/>
          <w:lang w:eastAsia="it-IT"/>
        </w:rPr>
        <w:t>Viognier</w:t>
      </w:r>
      <w:proofErr w:type="spellEnd"/>
      <w:r w:rsidR="006B44C6">
        <w:rPr>
          <w:rFonts w:asciiTheme="minorHAnsi" w:eastAsia="Times New Roman" w:hAnsiTheme="minorHAnsi" w:cs="Arial"/>
          <w:lang w:eastAsia="it-IT"/>
        </w:rPr>
        <w:t xml:space="preserve">; oggi </w:t>
      </w:r>
      <w:r w:rsidR="006D66ED" w:rsidRPr="00214FB5">
        <w:rPr>
          <w:rFonts w:asciiTheme="minorHAnsi" w:eastAsia="Times New Roman" w:hAnsiTheme="minorHAnsi" w:cs="Arial"/>
          <w:lang w:eastAsia="it-IT"/>
        </w:rPr>
        <w:t xml:space="preserve">si completa la vendemmia notturna dello Chardonnay </w:t>
      </w:r>
      <w:r w:rsidR="006D66ED" w:rsidRPr="006B44C6">
        <w:rPr>
          <w:rFonts w:asciiTheme="minorHAnsi" w:eastAsia="Times New Roman" w:hAnsiTheme="minorHAnsi" w:cs="Arial"/>
          <w:i/>
          <w:lang w:eastAsia="it-IT"/>
        </w:rPr>
        <w:t>La Fuga</w:t>
      </w:r>
      <w:r w:rsidR="006D66ED" w:rsidRPr="00214FB5">
        <w:rPr>
          <w:rFonts w:asciiTheme="minorHAnsi" w:eastAsia="Times New Roman" w:hAnsiTheme="minorHAnsi" w:cs="Arial"/>
          <w:lang w:eastAsia="it-IT"/>
        </w:rPr>
        <w:t>.</w:t>
      </w:r>
    </w:p>
    <w:p w:rsidR="00904A52" w:rsidRPr="00214FB5" w:rsidRDefault="006D66ED" w:rsidP="006D66ED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14FB5">
        <w:rPr>
          <w:rFonts w:asciiTheme="minorHAnsi" w:eastAsia="Times New Roman" w:hAnsiTheme="minorHAnsi" w:cs="Arial"/>
          <w:lang w:eastAsia="it-IT"/>
        </w:rPr>
        <w:t>Nei prossimi giorni si procederà alla vendemmia di Nero d’Avola e Syrah da destinare alla produzione del rosato Lumera, una tipologia per la quale si ricerca una spiccata freschezza.</w:t>
      </w:r>
      <w:r w:rsidR="003931B6" w:rsidRPr="00214FB5">
        <w:rPr>
          <w:rFonts w:asciiTheme="minorHAnsi" w:eastAsia="Times New Roman" w:hAnsiTheme="minorHAnsi" w:cs="Arial"/>
          <w:lang w:eastAsia="it-IT"/>
        </w:rPr>
        <w:t xml:space="preserve"> </w:t>
      </w:r>
      <w:r w:rsidRPr="00214FB5">
        <w:rPr>
          <w:rFonts w:asciiTheme="minorHAnsi" w:eastAsia="Times New Roman" w:hAnsiTheme="minorHAnsi" w:cs="Arial"/>
          <w:lang w:eastAsia="it-IT"/>
        </w:rPr>
        <w:t xml:space="preserve">Tra la seconda metà di agosto e la prima di settembre, con alcuni giorni di anticipo rispetto alla tradizione, si procederà alla raccolta di tutte le altre varietà in produzione a Contessa Entellina: i bianchi </w:t>
      </w:r>
      <w:r w:rsidR="00055FCC" w:rsidRPr="00214FB5">
        <w:rPr>
          <w:rFonts w:asciiTheme="minorHAnsi" w:eastAsia="Times New Roman" w:hAnsiTheme="minorHAnsi" w:cs="Arial"/>
          <w:lang w:eastAsia="it-IT"/>
        </w:rPr>
        <w:t>Fiano</w:t>
      </w:r>
      <w:r w:rsidR="00055FCC">
        <w:rPr>
          <w:rFonts w:asciiTheme="minorHAnsi" w:eastAsia="Times New Roman" w:hAnsiTheme="minorHAnsi" w:cs="Arial"/>
          <w:lang w:eastAsia="it-IT"/>
        </w:rPr>
        <w:t xml:space="preserve">, </w:t>
      </w:r>
      <w:r w:rsidRPr="00214FB5">
        <w:rPr>
          <w:rFonts w:asciiTheme="minorHAnsi" w:eastAsia="Times New Roman" w:hAnsiTheme="minorHAnsi" w:cs="Arial"/>
          <w:lang w:eastAsia="it-IT"/>
        </w:rPr>
        <w:t xml:space="preserve">Grillo, </w:t>
      </w:r>
      <w:r w:rsidR="00055FCC">
        <w:rPr>
          <w:rFonts w:asciiTheme="minorHAnsi" w:eastAsia="Times New Roman" w:hAnsiTheme="minorHAnsi" w:cs="Arial"/>
          <w:lang w:eastAsia="it-IT"/>
        </w:rPr>
        <w:t>Ansonica, Grecanico</w:t>
      </w:r>
      <w:r w:rsidR="00055FCC">
        <w:rPr>
          <w:rFonts w:asciiTheme="minorHAnsi" w:eastAsia="Times New Roman" w:hAnsiTheme="minorHAnsi" w:cs="Arial"/>
          <w:lang w:eastAsia="it-IT"/>
        </w:rPr>
        <w:t xml:space="preserve">, </w:t>
      </w:r>
      <w:r w:rsidRPr="00214FB5">
        <w:rPr>
          <w:rFonts w:asciiTheme="minorHAnsi" w:eastAsia="Times New Roman" w:hAnsiTheme="minorHAnsi" w:cs="Arial"/>
          <w:lang w:eastAsia="it-IT"/>
        </w:rPr>
        <w:t>C</w:t>
      </w:r>
      <w:r w:rsidR="00055FCC">
        <w:rPr>
          <w:rFonts w:asciiTheme="minorHAnsi" w:eastAsia="Times New Roman" w:hAnsiTheme="minorHAnsi" w:cs="Arial"/>
          <w:lang w:eastAsia="it-IT"/>
        </w:rPr>
        <w:t>atarratto</w:t>
      </w:r>
      <w:r w:rsidRPr="00214FB5">
        <w:rPr>
          <w:rFonts w:asciiTheme="minorHAnsi" w:eastAsia="Times New Roman" w:hAnsiTheme="minorHAnsi" w:cs="Arial"/>
          <w:lang w:eastAsia="it-IT"/>
        </w:rPr>
        <w:t xml:space="preserve">; i rossi Merlot, </w:t>
      </w:r>
      <w:r w:rsidR="00055FCC" w:rsidRPr="00214FB5">
        <w:rPr>
          <w:rFonts w:asciiTheme="minorHAnsi" w:eastAsia="Times New Roman" w:hAnsiTheme="minorHAnsi" w:cs="Arial"/>
          <w:lang w:eastAsia="it-IT"/>
        </w:rPr>
        <w:t xml:space="preserve">Syrah, </w:t>
      </w:r>
      <w:r w:rsidRPr="00214FB5">
        <w:rPr>
          <w:rFonts w:asciiTheme="minorHAnsi" w:eastAsia="Times New Roman" w:hAnsiTheme="minorHAnsi" w:cs="Arial"/>
          <w:lang w:eastAsia="it-IT"/>
        </w:rPr>
        <w:t xml:space="preserve">Nero d’Avola, </w:t>
      </w:r>
      <w:r w:rsidR="00055FCC">
        <w:rPr>
          <w:rFonts w:asciiTheme="minorHAnsi" w:eastAsia="Times New Roman" w:hAnsiTheme="minorHAnsi" w:cs="Arial"/>
          <w:lang w:eastAsia="it-IT"/>
        </w:rPr>
        <w:t xml:space="preserve">Alicante Bouchet, Tannat, </w:t>
      </w:r>
      <w:r w:rsidR="00055FCC" w:rsidRPr="00214FB5">
        <w:rPr>
          <w:rFonts w:asciiTheme="minorHAnsi" w:eastAsia="Times New Roman" w:hAnsiTheme="minorHAnsi" w:cs="Arial"/>
          <w:lang w:eastAsia="it-IT"/>
        </w:rPr>
        <w:t>Petit Verdot</w:t>
      </w:r>
      <w:r w:rsidR="00055FCC">
        <w:rPr>
          <w:rFonts w:asciiTheme="minorHAnsi" w:eastAsia="Times New Roman" w:hAnsiTheme="minorHAnsi" w:cs="Arial"/>
          <w:lang w:eastAsia="it-IT"/>
        </w:rPr>
        <w:t>, Cabernet Sauvignon</w:t>
      </w:r>
      <w:r w:rsidRPr="00214FB5">
        <w:rPr>
          <w:rFonts w:asciiTheme="minorHAnsi" w:eastAsia="Times New Roman" w:hAnsiTheme="minorHAnsi" w:cs="Arial"/>
          <w:lang w:eastAsia="it-IT"/>
        </w:rPr>
        <w:t>.</w:t>
      </w:r>
    </w:p>
    <w:p w:rsidR="006D66ED" w:rsidRPr="00214FB5" w:rsidRDefault="006D66ED" w:rsidP="006D66ED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14FB5">
        <w:rPr>
          <w:rFonts w:asciiTheme="minorHAnsi" w:eastAsia="Times New Roman" w:hAnsiTheme="minorHAnsi" w:cs="Arial"/>
          <w:lang w:eastAsia="it-IT"/>
        </w:rPr>
        <w:t>Da Contessa Entellina all’isola del sole e del vento: a Pantelleria la vendemmia dello Zibibbo inizierà subito dopo ferragosto con le uve da destinare all'appassimento in vista della produzione del Ben Ryé.</w:t>
      </w:r>
      <w:r w:rsidR="005032D9" w:rsidRPr="00214FB5">
        <w:rPr>
          <w:rFonts w:asciiTheme="minorHAnsi" w:eastAsia="Times New Roman" w:hAnsiTheme="minorHAnsi" w:cs="Arial"/>
          <w:lang w:eastAsia="it-IT"/>
        </w:rPr>
        <w:t xml:space="preserve"> Ha piovuto un po' di più rispetto al 2016 ma si è rimasti comunque sotto la media degli anni precedenti. Ciò ha c</w:t>
      </w:r>
      <w:r w:rsidR="00055FCC">
        <w:rPr>
          <w:rFonts w:asciiTheme="minorHAnsi" w:eastAsia="Times New Roman" w:hAnsiTheme="minorHAnsi" w:cs="Arial"/>
          <w:lang w:eastAsia="it-IT"/>
        </w:rPr>
        <w:t xml:space="preserve">omportato, su alcuni vigneti la necessità di </w:t>
      </w:r>
      <w:r w:rsidR="005032D9" w:rsidRPr="00214FB5">
        <w:rPr>
          <w:rFonts w:asciiTheme="minorHAnsi" w:eastAsia="Times New Roman" w:hAnsiTheme="minorHAnsi" w:cs="Arial"/>
          <w:lang w:eastAsia="it-IT"/>
        </w:rPr>
        <w:t>dirada</w:t>
      </w:r>
      <w:r w:rsidR="00055FCC">
        <w:rPr>
          <w:rFonts w:asciiTheme="minorHAnsi" w:eastAsia="Times New Roman" w:hAnsiTheme="minorHAnsi" w:cs="Arial"/>
          <w:lang w:eastAsia="it-IT"/>
        </w:rPr>
        <w:t xml:space="preserve">re </w:t>
      </w:r>
      <w:r w:rsidR="005032D9" w:rsidRPr="00214FB5">
        <w:rPr>
          <w:rFonts w:asciiTheme="minorHAnsi" w:eastAsia="Times New Roman" w:hAnsiTheme="minorHAnsi" w:cs="Arial"/>
          <w:lang w:eastAsia="it-IT"/>
        </w:rPr>
        <w:t xml:space="preserve">i grappoli, in modo da mettere in equilibrio il carico </w:t>
      </w:r>
      <w:r w:rsidR="00A61476" w:rsidRPr="00214FB5">
        <w:rPr>
          <w:rFonts w:asciiTheme="minorHAnsi" w:eastAsia="Times New Roman" w:hAnsiTheme="minorHAnsi" w:cs="Arial"/>
          <w:lang w:eastAsia="it-IT"/>
        </w:rPr>
        <w:t>produttivo</w:t>
      </w:r>
      <w:r w:rsidR="00055FCC">
        <w:rPr>
          <w:rFonts w:asciiTheme="minorHAnsi" w:eastAsia="Times New Roman" w:hAnsiTheme="minorHAnsi" w:cs="Arial"/>
          <w:lang w:eastAsia="it-IT"/>
        </w:rPr>
        <w:t xml:space="preserve"> con le disponibilità idriche del terreno,</w:t>
      </w:r>
      <w:r w:rsidR="005032D9" w:rsidRPr="00214FB5">
        <w:rPr>
          <w:rFonts w:asciiTheme="minorHAnsi" w:eastAsia="Times New Roman" w:hAnsiTheme="minorHAnsi" w:cs="Arial"/>
          <w:lang w:eastAsia="it-IT"/>
        </w:rPr>
        <w:t xml:space="preserve"> </w:t>
      </w:r>
      <w:r w:rsidR="00055FCC">
        <w:rPr>
          <w:rFonts w:asciiTheme="minorHAnsi" w:eastAsia="Times New Roman" w:hAnsiTheme="minorHAnsi" w:cs="Arial"/>
          <w:lang w:eastAsia="it-IT"/>
        </w:rPr>
        <w:t>per favorire un’ottimale maturazione delle uve</w:t>
      </w:r>
      <w:r w:rsidR="005032D9" w:rsidRPr="00214FB5">
        <w:rPr>
          <w:rFonts w:asciiTheme="minorHAnsi" w:eastAsia="Times New Roman" w:hAnsiTheme="minorHAnsi" w:cs="Arial"/>
          <w:lang w:eastAsia="it-IT"/>
        </w:rPr>
        <w:t>.</w:t>
      </w:r>
    </w:p>
    <w:p w:rsidR="006D66ED" w:rsidRPr="00214FB5" w:rsidRDefault="006D66ED" w:rsidP="006D66ED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214FB5">
        <w:rPr>
          <w:rFonts w:asciiTheme="minorHAnsi" w:eastAsia="Times New Roman" w:hAnsiTheme="minorHAnsi" w:cs="Arial"/>
          <w:lang w:eastAsia="it-IT"/>
        </w:rPr>
        <w:t xml:space="preserve">Donnafugata sarà anche impegnata nella Sicilia orientale, nell'area di Vittoria per produrre il Frappato ed il </w:t>
      </w:r>
      <w:proofErr w:type="spellStart"/>
      <w:r w:rsidRPr="00214FB5">
        <w:rPr>
          <w:rFonts w:asciiTheme="minorHAnsi" w:eastAsia="Times New Roman" w:hAnsiTheme="minorHAnsi" w:cs="Arial"/>
          <w:lang w:eastAsia="it-IT"/>
        </w:rPr>
        <w:t>Cersauolo</w:t>
      </w:r>
      <w:proofErr w:type="spellEnd"/>
      <w:r w:rsidRPr="00214FB5">
        <w:rPr>
          <w:rFonts w:asciiTheme="minorHAnsi" w:eastAsia="Times New Roman" w:hAnsiTheme="minorHAnsi" w:cs="Arial"/>
          <w:lang w:eastAsia="it-IT"/>
        </w:rPr>
        <w:t xml:space="preserve"> e sull'Etna, con la raccolta di </w:t>
      </w:r>
      <w:proofErr w:type="spellStart"/>
      <w:r w:rsidRPr="00214FB5">
        <w:rPr>
          <w:rFonts w:asciiTheme="minorHAnsi" w:eastAsia="Times New Roman" w:hAnsiTheme="minorHAnsi" w:cs="Arial"/>
          <w:lang w:eastAsia="it-IT"/>
        </w:rPr>
        <w:t>Carricante</w:t>
      </w:r>
      <w:proofErr w:type="spellEnd"/>
      <w:r w:rsidRPr="00214FB5">
        <w:rPr>
          <w:rFonts w:asciiTheme="minorHAnsi" w:eastAsia="Times New Roman" w:hAnsiTheme="minorHAnsi" w:cs="Arial"/>
          <w:lang w:eastAsia="it-IT"/>
        </w:rPr>
        <w:t xml:space="preserve"> e Nerello Mascalese. </w:t>
      </w:r>
      <w:r w:rsidR="00904A52" w:rsidRPr="00214FB5">
        <w:rPr>
          <w:rFonts w:asciiTheme="minorHAnsi" w:eastAsia="Times New Roman" w:hAnsiTheme="minorHAnsi" w:cs="Arial"/>
          <w:lang w:eastAsia="it-IT"/>
        </w:rPr>
        <w:t xml:space="preserve">In quest'area dell'isola il clima è stato meno secco e tutto sembra andare per il meglio, con una previsione di leggero anticipo sul calendario. Ma è </w:t>
      </w:r>
      <w:r w:rsidR="00055FCC">
        <w:rPr>
          <w:rFonts w:asciiTheme="minorHAnsi" w:eastAsia="Times New Roman" w:hAnsiTheme="minorHAnsi" w:cs="Arial"/>
          <w:lang w:eastAsia="it-IT"/>
        </w:rPr>
        <w:t xml:space="preserve">ancora </w:t>
      </w:r>
      <w:r w:rsidR="00904A52" w:rsidRPr="00214FB5">
        <w:rPr>
          <w:rFonts w:asciiTheme="minorHAnsi" w:eastAsia="Times New Roman" w:hAnsiTheme="minorHAnsi" w:cs="Arial"/>
          <w:lang w:eastAsia="it-IT"/>
        </w:rPr>
        <w:t xml:space="preserve">troppo presto per disporre di dati più completi. </w:t>
      </w:r>
      <w:r w:rsidRPr="00214FB5">
        <w:rPr>
          <w:rFonts w:asciiTheme="minorHAnsi" w:eastAsia="Times New Roman" w:hAnsiTheme="minorHAnsi" w:cs="Arial"/>
          <w:lang w:eastAsia="it-IT"/>
        </w:rPr>
        <w:t>Una vendemmia que</w:t>
      </w:r>
      <w:r w:rsidR="00055FCC">
        <w:rPr>
          <w:rFonts w:asciiTheme="minorHAnsi" w:eastAsia="Times New Roman" w:hAnsiTheme="minorHAnsi" w:cs="Arial"/>
          <w:lang w:eastAsia="it-IT"/>
        </w:rPr>
        <w:t xml:space="preserve">lla di Donnafugata molto lunga </w:t>
      </w:r>
      <w:bookmarkStart w:id="0" w:name="_GoBack"/>
      <w:bookmarkEnd w:id="0"/>
      <w:r w:rsidRPr="00214FB5">
        <w:rPr>
          <w:rFonts w:asciiTheme="minorHAnsi" w:eastAsia="Times New Roman" w:hAnsiTheme="minorHAnsi" w:cs="Arial"/>
          <w:lang w:eastAsia="it-IT"/>
        </w:rPr>
        <w:t>che abbraccerà un arco di quasi 100 giorni.</w:t>
      </w:r>
    </w:p>
    <w:p w:rsidR="00193F3B" w:rsidRPr="00731922" w:rsidRDefault="00A61476" w:rsidP="006D66ED">
      <w:pPr>
        <w:spacing w:after="60" w:line="240" w:lineRule="auto"/>
        <w:jc w:val="right"/>
        <w:rPr>
          <w:i/>
        </w:rPr>
      </w:pPr>
      <w:r>
        <w:rPr>
          <w:i/>
        </w:rPr>
        <w:t>Marsala, 10</w:t>
      </w:r>
      <w:r w:rsidR="00193F3B" w:rsidRPr="00731922">
        <w:rPr>
          <w:i/>
        </w:rPr>
        <w:t xml:space="preserve"> </w:t>
      </w:r>
      <w:proofErr w:type="gramStart"/>
      <w:r w:rsidR="00193F3B" w:rsidRPr="00731922">
        <w:rPr>
          <w:i/>
        </w:rPr>
        <w:t>Agosto</w:t>
      </w:r>
      <w:proofErr w:type="gramEnd"/>
      <w:r w:rsidR="00193F3B" w:rsidRPr="00731922">
        <w:rPr>
          <w:i/>
        </w:rPr>
        <w:t xml:space="preserve"> 2017</w:t>
      </w:r>
    </w:p>
    <w:p w:rsidR="00193F3B" w:rsidRDefault="00193F3B" w:rsidP="00193F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UFFICIO STAMPA</w:t>
      </w:r>
      <w:r w:rsidRPr="000A59F1">
        <w:rPr>
          <w:sz w:val="18"/>
          <w:szCs w:val="18"/>
        </w:rPr>
        <w:t xml:space="preserve"> </w:t>
      </w:r>
      <w:r w:rsidRPr="000A59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Nando Calaciura </w:t>
      </w:r>
      <w:hyperlink r:id="rId8" w:history="1">
        <w:r w:rsidRPr="0000263B">
          <w:rPr>
            <w:rStyle w:val="Collegamentoipertestuale"/>
            <w:sz w:val="18"/>
            <w:szCs w:val="18"/>
          </w:rPr>
          <w:t>calaciura@granviasc.it</w:t>
        </w:r>
      </w:hyperlink>
      <w:r w:rsidRPr="000A59F1">
        <w:rPr>
          <w:sz w:val="18"/>
          <w:szCs w:val="18"/>
        </w:rPr>
        <w:t xml:space="preserve"> cell. 338 3229837</w:t>
      </w:r>
      <w:r>
        <w:rPr>
          <w:sz w:val="18"/>
          <w:szCs w:val="18"/>
        </w:rPr>
        <w:t xml:space="preserve"> </w:t>
      </w:r>
    </w:p>
    <w:p w:rsidR="00193F3B" w:rsidRPr="003D5504" w:rsidRDefault="00193F3B" w:rsidP="00193F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Baldo M. Palermo </w:t>
      </w:r>
      <w:hyperlink r:id="rId9" w:history="1">
        <w:r w:rsidRPr="000A59F1">
          <w:rPr>
            <w:rStyle w:val="Collegamentoipertestuale"/>
            <w:sz w:val="18"/>
            <w:szCs w:val="18"/>
          </w:rPr>
          <w:t>baldo.palermo@donnafugata.it</w:t>
        </w:r>
      </w:hyperlink>
      <w:r w:rsidRPr="000A59F1">
        <w:rPr>
          <w:sz w:val="18"/>
          <w:szCs w:val="18"/>
        </w:rPr>
        <w:t xml:space="preserve"> tel. 0923 724226</w:t>
      </w:r>
    </w:p>
    <w:p w:rsidR="00AA3F4D" w:rsidRDefault="00AA3F4D" w:rsidP="00193F3B">
      <w:pPr>
        <w:autoSpaceDE w:val="0"/>
        <w:autoSpaceDN w:val="0"/>
        <w:adjustRightInd w:val="0"/>
        <w:spacing w:after="0" w:line="240" w:lineRule="auto"/>
        <w:jc w:val="center"/>
      </w:pPr>
    </w:p>
    <w:sectPr w:rsidR="00AA3F4D" w:rsidSect="00AA3F4D">
      <w:headerReference w:type="default" r:id="rId10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C0" w:rsidRDefault="00CD57C0" w:rsidP="008F1EB8">
      <w:pPr>
        <w:spacing w:after="0" w:line="240" w:lineRule="auto"/>
      </w:pPr>
      <w:r>
        <w:separator/>
      </w:r>
    </w:p>
  </w:endnote>
  <w:endnote w:type="continuationSeparator" w:id="0">
    <w:p w:rsidR="00CD57C0" w:rsidRDefault="00CD57C0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C0" w:rsidRDefault="00CD57C0" w:rsidP="008F1EB8">
      <w:pPr>
        <w:spacing w:after="0" w:line="240" w:lineRule="auto"/>
      </w:pPr>
      <w:r>
        <w:separator/>
      </w:r>
    </w:p>
  </w:footnote>
  <w:footnote w:type="continuationSeparator" w:id="0">
    <w:p w:rsidR="00CD57C0" w:rsidRDefault="00CD57C0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>
          <wp:extent cx="977571" cy="500333"/>
          <wp:effectExtent l="0" t="0" r="0" b="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79CD"/>
    <w:rsid w:val="0005105F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80B70"/>
    <w:rsid w:val="00083812"/>
    <w:rsid w:val="00084DE9"/>
    <w:rsid w:val="000876F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7505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CE0"/>
    <w:rsid w:val="000D5283"/>
    <w:rsid w:val="000D61CB"/>
    <w:rsid w:val="000D7640"/>
    <w:rsid w:val="000E1DBF"/>
    <w:rsid w:val="000E2609"/>
    <w:rsid w:val="000E2B57"/>
    <w:rsid w:val="000E5650"/>
    <w:rsid w:val="000E575A"/>
    <w:rsid w:val="000E735F"/>
    <w:rsid w:val="000F2626"/>
    <w:rsid w:val="000F2F1A"/>
    <w:rsid w:val="000F31AA"/>
    <w:rsid w:val="000F566E"/>
    <w:rsid w:val="000F674F"/>
    <w:rsid w:val="00100723"/>
    <w:rsid w:val="00100BC6"/>
    <w:rsid w:val="001010B3"/>
    <w:rsid w:val="00101734"/>
    <w:rsid w:val="001062A0"/>
    <w:rsid w:val="0010781C"/>
    <w:rsid w:val="00110332"/>
    <w:rsid w:val="0011373F"/>
    <w:rsid w:val="00114835"/>
    <w:rsid w:val="00116812"/>
    <w:rsid w:val="001221E0"/>
    <w:rsid w:val="00123A1A"/>
    <w:rsid w:val="00125081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6ED1"/>
    <w:rsid w:val="001475E9"/>
    <w:rsid w:val="0015001D"/>
    <w:rsid w:val="0015101D"/>
    <w:rsid w:val="001522A9"/>
    <w:rsid w:val="00152912"/>
    <w:rsid w:val="001535E9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70C2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3249"/>
    <w:rsid w:val="001D46F7"/>
    <w:rsid w:val="001D4D00"/>
    <w:rsid w:val="001D7106"/>
    <w:rsid w:val="001E0519"/>
    <w:rsid w:val="001E1AD0"/>
    <w:rsid w:val="001E229D"/>
    <w:rsid w:val="001E2C3A"/>
    <w:rsid w:val="001E4590"/>
    <w:rsid w:val="001E5714"/>
    <w:rsid w:val="001E5F24"/>
    <w:rsid w:val="001E792D"/>
    <w:rsid w:val="001F197E"/>
    <w:rsid w:val="001F2307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C02"/>
    <w:rsid w:val="00251384"/>
    <w:rsid w:val="002532C5"/>
    <w:rsid w:val="00253C95"/>
    <w:rsid w:val="0025437B"/>
    <w:rsid w:val="002614F7"/>
    <w:rsid w:val="00261FDE"/>
    <w:rsid w:val="0026215E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2590"/>
    <w:rsid w:val="002C7331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B1F"/>
    <w:rsid w:val="002F1699"/>
    <w:rsid w:val="002F1E94"/>
    <w:rsid w:val="002F218E"/>
    <w:rsid w:val="002F3363"/>
    <w:rsid w:val="002F348C"/>
    <w:rsid w:val="00300471"/>
    <w:rsid w:val="003020D9"/>
    <w:rsid w:val="00302174"/>
    <w:rsid w:val="0030220F"/>
    <w:rsid w:val="00306A8C"/>
    <w:rsid w:val="00306C4B"/>
    <w:rsid w:val="00306D3E"/>
    <w:rsid w:val="00311671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7BF8"/>
    <w:rsid w:val="004008FF"/>
    <w:rsid w:val="004027D1"/>
    <w:rsid w:val="00402E5E"/>
    <w:rsid w:val="0040475C"/>
    <w:rsid w:val="00404BCE"/>
    <w:rsid w:val="0040665E"/>
    <w:rsid w:val="004075A9"/>
    <w:rsid w:val="004114C1"/>
    <w:rsid w:val="00413D9D"/>
    <w:rsid w:val="00414E53"/>
    <w:rsid w:val="00414F03"/>
    <w:rsid w:val="00415A90"/>
    <w:rsid w:val="00417FED"/>
    <w:rsid w:val="00420AC2"/>
    <w:rsid w:val="00423514"/>
    <w:rsid w:val="004274AF"/>
    <w:rsid w:val="00427CD2"/>
    <w:rsid w:val="00430436"/>
    <w:rsid w:val="004334A7"/>
    <w:rsid w:val="0043424A"/>
    <w:rsid w:val="004346F1"/>
    <w:rsid w:val="00437993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631A"/>
    <w:rsid w:val="00487D47"/>
    <w:rsid w:val="00490718"/>
    <w:rsid w:val="00490B5B"/>
    <w:rsid w:val="00493C7D"/>
    <w:rsid w:val="004960A9"/>
    <w:rsid w:val="004967F1"/>
    <w:rsid w:val="00496930"/>
    <w:rsid w:val="0049793E"/>
    <w:rsid w:val="004A0192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C2FFA"/>
    <w:rsid w:val="004C4CB3"/>
    <w:rsid w:val="004C792E"/>
    <w:rsid w:val="004D0630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1F39"/>
    <w:rsid w:val="005022F8"/>
    <w:rsid w:val="005032D9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531E"/>
    <w:rsid w:val="005256BF"/>
    <w:rsid w:val="00525E4F"/>
    <w:rsid w:val="005264CD"/>
    <w:rsid w:val="005311F0"/>
    <w:rsid w:val="005327F5"/>
    <w:rsid w:val="0053436E"/>
    <w:rsid w:val="005361B5"/>
    <w:rsid w:val="005364F0"/>
    <w:rsid w:val="005424A7"/>
    <w:rsid w:val="00543B12"/>
    <w:rsid w:val="00544B91"/>
    <w:rsid w:val="005455AD"/>
    <w:rsid w:val="005462B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3A94"/>
    <w:rsid w:val="005855E1"/>
    <w:rsid w:val="005862F6"/>
    <w:rsid w:val="0059088F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30CF4"/>
    <w:rsid w:val="006403A2"/>
    <w:rsid w:val="00640570"/>
    <w:rsid w:val="006428D0"/>
    <w:rsid w:val="00642FA1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8AE"/>
    <w:rsid w:val="006B64EA"/>
    <w:rsid w:val="006C0492"/>
    <w:rsid w:val="006C18E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3C7C"/>
    <w:rsid w:val="006E5C06"/>
    <w:rsid w:val="006E72B3"/>
    <w:rsid w:val="006F04D3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634B"/>
    <w:rsid w:val="00717442"/>
    <w:rsid w:val="0072016A"/>
    <w:rsid w:val="00722429"/>
    <w:rsid w:val="00722B71"/>
    <w:rsid w:val="00723A3B"/>
    <w:rsid w:val="00724354"/>
    <w:rsid w:val="0073006E"/>
    <w:rsid w:val="00731922"/>
    <w:rsid w:val="0073488B"/>
    <w:rsid w:val="00735A4E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A15"/>
    <w:rsid w:val="007C337C"/>
    <w:rsid w:val="007C35F3"/>
    <w:rsid w:val="007C3C2C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6128"/>
    <w:rsid w:val="007E6A02"/>
    <w:rsid w:val="007E6C5C"/>
    <w:rsid w:val="007F1CFC"/>
    <w:rsid w:val="007F3D7F"/>
    <w:rsid w:val="007F5CB5"/>
    <w:rsid w:val="007F60EA"/>
    <w:rsid w:val="007F79B8"/>
    <w:rsid w:val="00800579"/>
    <w:rsid w:val="008046E1"/>
    <w:rsid w:val="00804999"/>
    <w:rsid w:val="00805F59"/>
    <w:rsid w:val="008066F1"/>
    <w:rsid w:val="008119D5"/>
    <w:rsid w:val="008136D1"/>
    <w:rsid w:val="00813D9E"/>
    <w:rsid w:val="00815087"/>
    <w:rsid w:val="008168A8"/>
    <w:rsid w:val="00817CF8"/>
    <w:rsid w:val="0082263E"/>
    <w:rsid w:val="008228A7"/>
    <w:rsid w:val="00822D65"/>
    <w:rsid w:val="00825759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6742"/>
    <w:rsid w:val="008625F0"/>
    <w:rsid w:val="0086325F"/>
    <w:rsid w:val="00863357"/>
    <w:rsid w:val="008637D2"/>
    <w:rsid w:val="00864C85"/>
    <w:rsid w:val="00866377"/>
    <w:rsid w:val="00867DBF"/>
    <w:rsid w:val="00870498"/>
    <w:rsid w:val="008715D9"/>
    <w:rsid w:val="00873815"/>
    <w:rsid w:val="00874A61"/>
    <w:rsid w:val="008752D4"/>
    <w:rsid w:val="00877769"/>
    <w:rsid w:val="00880852"/>
    <w:rsid w:val="00880B45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7A1F"/>
    <w:rsid w:val="008E126C"/>
    <w:rsid w:val="008E4F40"/>
    <w:rsid w:val="008E5113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6ED0"/>
    <w:rsid w:val="009F1358"/>
    <w:rsid w:val="009F21DC"/>
    <w:rsid w:val="009F5C5C"/>
    <w:rsid w:val="009F70E5"/>
    <w:rsid w:val="00A0124E"/>
    <w:rsid w:val="00A01A16"/>
    <w:rsid w:val="00A01DF5"/>
    <w:rsid w:val="00A03915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3E38"/>
    <w:rsid w:val="00A968D8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6280"/>
    <w:rsid w:val="00B30CD0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3CDD"/>
    <w:rsid w:val="00B54522"/>
    <w:rsid w:val="00B54B76"/>
    <w:rsid w:val="00B551D6"/>
    <w:rsid w:val="00B5620C"/>
    <w:rsid w:val="00B6037F"/>
    <w:rsid w:val="00B603B4"/>
    <w:rsid w:val="00B6099F"/>
    <w:rsid w:val="00B60B06"/>
    <w:rsid w:val="00B617A1"/>
    <w:rsid w:val="00B627FC"/>
    <w:rsid w:val="00B633E3"/>
    <w:rsid w:val="00B66C20"/>
    <w:rsid w:val="00B72C39"/>
    <w:rsid w:val="00B7495D"/>
    <w:rsid w:val="00B75227"/>
    <w:rsid w:val="00B76A63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45F"/>
    <w:rsid w:val="00BA1E98"/>
    <w:rsid w:val="00BA2241"/>
    <w:rsid w:val="00BA32E7"/>
    <w:rsid w:val="00BA6062"/>
    <w:rsid w:val="00BA764D"/>
    <w:rsid w:val="00BB25F2"/>
    <w:rsid w:val="00BB3121"/>
    <w:rsid w:val="00BB377D"/>
    <w:rsid w:val="00BB433C"/>
    <w:rsid w:val="00BB5042"/>
    <w:rsid w:val="00BC4DF9"/>
    <w:rsid w:val="00BC729E"/>
    <w:rsid w:val="00BD0711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FAE"/>
    <w:rsid w:val="00C16046"/>
    <w:rsid w:val="00C16340"/>
    <w:rsid w:val="00C20540"/>
    <w:rsid w:val="00C20E7E"/>
    <w:rsid w:val="00C234E6"/>
    <w:rsid w:val="00C23EFB"/>
    <w:rsid w:val="00C24BF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B02C4"/>
    <w:rsid w:val="00CB114B"/>
    <w:rsid w:val="00CB2689"/>
    <w:rsid w:val="00CB309C"/>
    <w:rsid w:val="00CB3A2C"/>
    <w:rsid w:val="00CB69D7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DE"/>
    <w:rsid w:val="00CE45C8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6CB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DF8"/>
    <w:rsid w:val="00D23FDA"/>
    <w:rsid w:val="00D24748"/>
    <w:rsid w:val="00D30BDA"/>
    <w:rsid w:val="00D324AA"/>
    <w:rsid w:val="00D32CC7"/>
    <w:rsid w:val="00D33CF7"/>
    <w:rsid w:val="00D340A5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424"/>
    <w:rsid w:val="00D8525C"/>
    <w:rsid w:val="00D85C8D"/>
    <w:rsid w:val="00D905AF"/>
    <w:rsid w:val="00D90D92"/>
    <w:rsid w:val="00D90F2C"/>
    <w:rsid w:val="00D910A4"/>
    <w:rsid w:val="00D93160"/>
    <w:rsid w:val="00D9525B"/>
    <w:rsid w:val="00D973AF"/>
    <w:rsid w:val="00D97681"/>
    <w:rsid w:val="00D9772B"/>
    <w:rsid w:val="00DA03C8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52C6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E03222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1056"/>
    <w:rsid w:val="00E31830"/>
    <w:rsid w:val="00E319AA"/>
    <w:rsid w:val="00E32CCC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FD"/>
    <w:rsid w:val="00E50B6B"/>
    <w:rsid w:val="00E55194"/>
    <w:rsid w:val="00E55DC7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719A1"/>
    <w:rsid w:val="00E766BE"/>
    <w:rsid w:val="00E80048"/>
    <w:rsid w:val="00E80C84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726A"/>
    <w:rsid w:val="00EE08DC"/>
    <w:rsid w:val="00EE265A"/>
    <w:rsid w:val="00EE49EE"/>
    <w:rsid w:val="00EE52F7"/>
    <w:rsid w:val="00EE7019"/>
    <w:rsid w:val="00EE7EB0"/>
    <w:rsid w:val="00EF1B0A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3F1A"/>
    <w:rsid w:val="00F3463A"/>
    <w:rsid w:val="00F346DA"/>
    <w:rsid w:val="00F34977"/>
    <w:rsid w:val="00F362F1"/>
    <w:rsid w:val="00F41597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332E"/>
    <w:rsid w:val="00F63578"/>
    <w:rsid w:val="00F6754C"/>
    <w:rsid w:val="00F70996"/>
    <w:rsid w:val="00F7133F"/>
    <w:rsid w:val="00F73105"/>
    <w:rsid w:val="00F74441"/>
    <w:rsid w:val="00F7605B"/>
    <w:rsid w:val="00F76E14"/>
    <w:rsid w:val="00F772CC"/>
    <w:rsid w:val="00F850F1"/>
    <w:rsid w:val="00F8554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A1883"/>
    <w:rsid w:val="00FA20CB"/>
    <w:rsid w:val="00FA3531"/>
    <w:rsid w:val="00FA3AF9"/>
    <w:rsid w:val="00FA4496"/>
    <w:rsid w:val="00FA4B45"/>
    <w:rsid w:val="00FA5330"/>
    <w:rsid w:val="00FA573A"/>
    <w:rsid w:val="00FA7F1A"/>
    <w:rsid w:val="00FB1EF9"/>
    <w:rsid w:val="00FB2668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74DF"/>
    <w:rsid w:val="00FD00D1"/>
    <w:rsid w:val="00FD0D7C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9FD60"/>
  <w15:docId w15:val="{DBF98ACF-9BDC-4B03-8B03-33B82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Baldo Palermo</cp:lastModifiedBy>
  <cp:revision>7</cp:revision>
  <cp:lastPrinted>2017-08-03T12:50:00Z</cp:lastPrinted>
  <dcterms:created xsi:type="dcterms:W3CDTF">2017-08-10T11:23:00Z</dcterms:created>
  <dcterms:modified xsi:type="dcterms:W3CDTF">2017-08-10T11:51:00Z</dcterms:modified>
</cp:coreProperties>
</file>