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1DB" w:rsidRPr="0045361C" w:rsidRDefault="0052668D" w:rsidP="00E831DB">
      <w:pPr>
        <w:spacing w:after="60" w:line="240" w:lineRule="auto"/>
        <w:jc w:val="center"/>
        <w:rPr>
          <w:rFonts w:cs="Arial"/>
          <w:sz w:val="18"/>
          <w:szCs w:val="18"/>
        </w:rPr>
      </w:pPr>
      <w:r w:rsidRPr="0045361C">
        <w:rPr>
          <w:rFonts w:cs="Arial"/>
          <w:sz w:val="18"/>
          <w:szCs w:val="18"/>
        </w:rPr>
        <w:t>COMUNICATO STAMPA</w:t>
      </w:r>
    </w:p>
    <w:p w:rsidR="0031653B" w:rsidRPr="0045361C" w:rsidRDefault="0052668D" w:rsidP="0045361C">
      <w:pPr>
        <w:spacing w:after="0" w:line="320" w:lineRule="exact"/>
        <w:jc w:val="center"/>
        <w:rPr>
          <w:rFonts w:cs="Arial"/>
          <w:b/>
          <w:i/>
          <w:sz w:val="32"/>
          <w:szCs w:val="32"/>
        </w:rPr>
      </w:pPr>
      <w:r w:rsidRPr="0045361C">
        <w:rPr>
          <w:rFonts w:cs="Arial"/>
          <w:b/>
          <w:i/>
          <w:sz w:val="32"/>
          <w:szCs w:val="32"/>
        </w:rPr>
        <w:t>Arte e Vino a Donnafugata</w:t>
      </w:r>
    </w:p>
    <w:p w:rsidR="00263189" w:rsidRPr="0045361C" w:rsidRDefault="00263189" w:rsidP="0045361C">
      <w:pPr>
        <w:spacing w:after="0" w:line="320" w:lineRule="exact"/>
        <w:jc w:val="center"/>
        <w:rPr>
          <w:rFonts w:cs="Arial"/>
          <w:b/>
          <w:i/>
          <w:sz w:val="32"/>
          <w:szCs w:val="32"/>
        </w:rPr>
      </w:pPr>
      <w:r w:rsidRPr="0045361C">
        <w:rPr>
          <w:rFonts w:cs="Arial"/>
          <w:b/>
          <w:i/>
          <w:sz w:val="32"/>
          <w:szCs w:val="32"/>
        </w:rPr>
        <w:t>Floramundi in scena presenta Carla Fracci.</w:t>
      </w:r>
    </w:p>
    <w:p w:rsidR="0045361C" w:rsidRDefault="0031653B" w:rsidP="0045361C">
      <w:pPr>
        <w:spacing w:after="0" w:line="240" w:lineRule="auto"/>
        <w:jc w:val="center"/>
        <w:rPr>
          <w:rFonts w:cs="Arial"/>
          <w:sz w:val="26"/>
          <w:szCs w:val="26"/>
        </w:rPr>
      </w:pPr>
      <w:r w:rsidRPr="0045361C">
        <w:rPr>
          <w:rFonts w:cs="Arial"/>
          <w:sz w:val="26"/>
          <w:szCs w:val="26"/>
        </w:rPr>
        <w:t>Sabato 2</w:t>
      </w:r>
      <w:r w:rsidR="00D3497A" w:rsidRPr="0045361C">
        <w:rPr>
          <w:rFonts w:cs="Arial"/>
          <w:sz w:val="26"/>
          <w:szCs w:val="26"/>
        </w:rPr>
        <w:t xml:space="preserve"> </w:t>
      </w:r>
      <w:proofErr w:type="gramStart"/>
      <w:r w:rsidR="00D3497A" w:rsidRPr="0045361C">
        <w:rPr>
          <w:rFonts w:cs="Arial"/>
          <w:sz w:val="26"/>
          <w:szCs w:val="26"/>
        </w:rPr>
        <w:t>Dicembre</w:t>
      </w:r>
      <w:bookmarkStart w:id="0" w:name="_GoBack"/>
      <w:bookmarkEnd w:id="0"/>
      <w:proofErr w:type="gramEnd"/>
      <w:r w:rsidR="00D3497A" w:rsidRPr="0045361C">
        <w:rPr>
          <w:rFonts w:cs="Arial"/>
          <w:sz w:val="26"/>
          <w:szCs w:val="26"/>
        </w:rPr>
        <w:t xml:space="preserve"> </w:t>
      </w:r>
      <w:r w:rsidR="00DF6E37" w:rsidRPr="0045361C">
        <w:rPr>
          <w:rFonts w:cs="Arial"/>
          <w:sz w:val="26"/>
          <w:szCs w:val="26"/>
        </w:rPr>
        <w:t>alle</w:t>
      </w:r>
      <w:r w:rsidR="00D3497A" w:rsidRPr="0045361C">
        <w:rPr>
          <w:rFonts w:cs="Arial"/>
          <w:sz w:val="26"/>
          <w:szCs w:val="26"/>
        </w:rPr>
        <w:t xml:space="preserve"> </w:t>
      </w:r>
      <w:r w:rsidR="0052668D" w:rsidRPr="0045361C">
        <w:rPr>
          <w:rFonts w:cs="Arial"/>
          <w:sz w:val="26"/>
          <w:szCs w:val="26"/>
        </w:rPr>
        <w:t xml:space="preserve">Cantine </w:t>
      </w:r>
      <w:r w:rsidRPr="0045361C">
        <w:rPr>
          <w:rFonts w:cs="Arial"/>
          <w:sz w:val="26"/>
          <w:szCs w:val="26"/>
        </w:rPr>
        <w:t>Storiche di Marsala</w:t>
      </w:r>
      <w:r w:rsidR="008B027E" w:rsidRPr="0045361C">
        <w:rPr>
          <w:rFonts w:cs="Arial"/>
          <w:sz w:val="26"/>
          <w:szCs w:val="26"/>
        </w:rPr>
        <w:t>, la</w:t>
      </w:r>
      <w:r w:rsidR="00D869AE" w:rsidRPr="0045361C">
        <w:rPr>
          <w:rFonts w:cs="Arial"/>
          <w:sz w:val="26"/>
          <w:szCs w:val="26"/>
        </w:rPr>
        <w:t xml:space="preserve"> grande artista ripercorre </w:t>
      </w:r>
    </w:p>
    <w:p w:rsidR="00E831DB" w:rsidRPr="0045361C" w:rsidRDefault="00D869AE" w:rsidP="00E831DB">
      <w:pPr>
        <w:spacing w:after="60" w:line="240" w:lineRule="auto"/>
        <w:jc w:val="center"/>
        <w:rPr>
          <w:rFonts w:cs="Arial"/>
          <w:sz w:val="26"/>
          <w:szCs w:val="26"/>
        </w:rPr>
      </w:pPr>
      <w:r w:rsidRPr="0045361C">
        <w:rPr>
          <w:rFonts w:cs="Arial"/>
          <w:sz w:val="26"/>
          <w:szCs w:val="26"/>
        </w:rPr>
        <w:t>la propria carriera e fa da madrina al Floramun</w:t>
      </w:r>
      <w:r w:rsidR="003B2F56" w:rsidRPr="0045361C">
        <w:rPr>
          <w:rFonts w:cs="Arial"/>
          <w:sz w:val="26"/>
          <w:szCs w:val="26"/>
        </w:rPr>
        <w:t>d</w:t>
      </w:r>
      <w:r w:rsidRPr="0045361C">
        <w:rPr>
          <w:rFonts w:cs="Arial"/>
          <w:sz w:val="26"/>
          <w:szCs w:val="26"/>
        </w:rPr>
        <w:t>i, il nuovo vino di Donnafugata.</w:t>
      </w:r>
    </w:p>
    <w:p w:rsidR="00B161C4" w:rsidRDefault="0045361C" w:rsidP="00E831DB">
      <w:pPr>
        <w:spacing w:after="60" w:line="240" w:lineRule="auto"/>
        <w:jc w:val="both"/>
        <w:rPr>
          <w:rFonts w:cs="Arial"/>
        </w:rPr>
      </w:pPr>
      <w:r>
        <w:rPr>
          <w:rFonts w:cs="Arial"/>
          <w:noProof/>
        </w:rPr>
        <w:drawing>
          <wp:anchor distT="0" distB="0" distL="114300" distR="114300" simplePos="0" relativeHeight="251840512" behindDoc="0" locked="0" layoutInCell="1" allowOverlap="1">
            <wp:simplePos x="0" y="0"/>
            <wp:positionH relativeFrom="margin">
              <wp:posOffset>4070985</wp:posOffset>
            </wp:positionH>
            <wp:positionV relativeFrom="margin">
              <wp:posOffset>1101725</wp:posOffset>
            </wp:positionV>
            <wp:extent cx="1312545" cy="1526540"/>
            <wp:effectExtent l="0" t="0" r="190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_Antonio_Donnafugata_ph_Pilotto (5).jpg"/>
                    <pic:cNvPicPr/>
                  </pic:nvPicPr>
                  <pic:blipFill rotWithShape="1">
                    <a:blip r:embed="rId7"/>
                    <a:srcRect t="16728"/>
                    <a:stretch/>
                  </pic:blipFill>
                  <pic:spPr bwMode="auto">
                    <a:xfrm>
                      <a:off x="0" y="0"/>
                      <a:ext cx="1312545"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34016" behindDoc="0" locked="0" layoutInCell="1" allowOverlap="1">
            <wp:simplePos x="0" y="0"/>
            <wp:positionH relativeFrom="margin">
              <wp:posOffset>510540</wp:posOffset>
            </wp:positionH>
            <wp:positionV relativeFrom="margin">
              <wp:posOffset>1092835</wp:posOffset>
            </wp:positionV>
            <wp:extent cx="1449070" cy="1518285"/>
            <wp:effectExtent l="0" t="0" r="0" b="571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10-17-15-44.jpeg"/>
                    <pic:cNvPicPr/>
                  </pic:nvPicPr>
                  <pic:blipFill rotWithShape="1">
                    <a:blip r:embed="rId8"/>
                    <a:srcRect l="26771" r="16241"/>
                    <a:stretch/>
                  </pic:blipFill>
                  <pic:spPr bwMode="auto">
                    <a:xfrm>
                      <a:off x="0" y="0"/>
                      <a:ext cx="1449070"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1C4">
        <w:rPr>
          <w:rFonts w:cs="Arial"/>
          <w:noProof/>
        </w:rPr>
        <w:drawing>
          <wp:anchor distT="0" distB="0" distL="114300" distR="114300" simplePos="0" relativeHeight="251642880" behindDoc="0" locked="0" layoutInCell="1" allowOverlap="1">
            <wp:simplePos x="0" y="0"/>
            <wp:positionH relativeFrom="margin">
              <wp:posOffset>2178050</wp:posOffset>
            </wp:positionH>
            <wp:positionV relativeFrom="margin">
              <wp:posOffset>1084844</wp:posOffset>
            </wp:positionV>
            <wp:extent cx="1688465" cy="1544320"/>
            <wp:effectExtent l="0" t="0" r="698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_ET_Floramundi_LR.png"/>
                    <pic:cNvPicPr/>
                  </pic:nvPicPr>
                  <pic:blipFill>
                    <a:blip r:embed="rId9"/>
                    <a:stretch>
                      <a:fillRect/>
                    </a:stretch>
                  </pic:blipFill>
                  <pic:spPr>
                    <a:xfrm>
                      <a:off x="0" y="0"/>
                      <a:ext cx="1688465" cy="1544320"/>
                    </a:xfrm>
                    <a:prstGeom prst="rect">
                      <a:avLst/>
                    </a:prstGeom>
                  </pic:spPr>
                </pic:pic>
              </a:graphicData>
            </a:graphic>
            <wp14:sizeRelH relativeFrom="margin">
              <wp14:pctWidth>0</wp14:pctWidth>
            </wp14:sizeRelH>
            <wp14:sizeRelV relativeFrom="margin">
              <wp14:pctHeight>0</wp14:pctHeight>
            </wp14:sizeRelV>
          </wp:anchor>
        </w:drawing>
      </w:r>
    </w:p>
    <w:p w:rsidR="00B161C4" w:rsidRDefault="00B161C4" w:rsidP="00E831DB">
      <w:pPr>
        <w:spacing w:after="60" w:line="240" w:lineRule="auto"/>
        <w:jc w:val="both"/>
        <w:rPr>
          <w:rFonts w:cs="Arial"/>
        </w:rPr>
      </w:pPr>
    </w:p>
    <w:p w:rsidR="00B161C4" w:rsidRDefault="00B161C4" w:rsidP="00E831DB">
      <w:pPr>
        <w:spacing w:after="60" w:line="240" w:lineRule="auto"/>
        <w:jc w:val="both"/>
        <w:rPr>
          <w:rFonts w:cs="Arial"/>
        </w:rPr>
      </w:pPr>
    </w:p>
    <w:p w:rsidR="00B161C4" w:rsidRDefault="00B161C4" w:rsidP="00E831DB">
      <w:pPr>
        <w:spacing w:after="60" w:line="240" w:lineRule="auto"/>
        <w:jc w:val="both"/>
        <w:rPr>
          <w:rFonts w:cs="Arial"/>
        </w:rPr>
      </w:pPr>
    </w:p>
    <w:p w:rsidR="007F5F75" w:rsidRDefault="007F5F75" w:rsidP="00E831DB">
      <w:pPr>
        <w:spacing w:after="60" w:line="240" w:lineRule="auto"/>
        <w:jc w:val="both"/>
        <w:rPr>
          <w:rFonts w:cs="Arial"/>
        </w:rPr>
      </w:pPr>
    </w:p>
    <w:p w:rsidR="007F5F75" w:rsidRDefault="007F5F75" w:rsidP="00E831DB">
      <w:pPr>
        <w:spacing w:after="60" w:line="240" w:lineRule="auto"/>
        <w:jc w:val="both"/>
        <w:rPr>
          <w:rFonts w:cs="Arial"/>
        </w:rPr>
      </w:pPr>
    </w:p>
    <w:p w:rsidR="007F5F75" w:rsidRDefault="007F5F75" w:rsidP="00E831DB">
      <w:pPr>
        <w:spacing w:after="60" w:line="240" w:lineRule="auto"/>
        <w:jc w:val="both"/>
        <w:rPr>
          <w:rFonts w:cs="Arial"/>
        </w:rPr>
      </w:pPr>
    </w:p>
    <w:p w:rsidR="007F5F75" w:rsidRDefault="007F5F75" w:rsidP="00E831DB">
      <w:pPr>
        <w:spacing w:after="60" w:line="240" w:lineRule="auto"/>
        <w:jc w:val="both"/>
        <w:rPr>
          <w:rFonts w:cs="Arial"/>
        </w:rPr>
      </w:pPr>
    </w:p>
    <w:p w:rsidR="000556E5" w:rsidRPr="00913240" w:rsidRDefault="0031653B" w:rsidP="0045361C">
      <w:pPr>
        <w:spacing w:after="60" w:line="240" w:lineRule="exact"/>
        <w:jc w:val="both"/>
        <w:rPr>
          <w:rFonts w:cs="Arial"/>
        </w:rPr>
      </w:pPr>
      <w:r w:rsidRPr="00B161C4">
        <w:rPr>
          <w:rFonts w:cs="Arial"/>
        </w:rPr>
        <w:t>Il tema</w:t>
      </w:r>
      <w:r w:rsidR="00C20747" w:rsidRPr="00B161C4">
        <w:rPr>
          <w:rFonts w:cs="Arial"/>
          <w:b/>
        </w:rPr>
        <w:t xml:space="preserve"> Arte e </w:t>
      </w:r>
      <w:r w:rsidR="00D869AE" w:rsidRPr="00B161C4">
        <w:rPr>
          <w:rFonts w:cs="Arial"/>
          <w:b/>
        </w:rPr>
        <w:t>V</w:t>
      </w:r>
      <w:r w:rsidR="00C20747" w:rsidRPr="00B161C4">
        <w:rPr>
          <w:rFonts w:cs="Arial"/>
          <w:b/>
        </w:rPr>
        <w:t>ino</w:t>
      </w:r>
      <w:r w:rsidRPr="00B161C4">
        <w:rPr>
          <w:rFonts w:cs="Arial"/>
        </w:rPr>
        <w:t xml:space="preserve"> </w:t>
      </w:r>
      <w:r w:rsidRPr="00B161C4">
        <w:rPr>
          <w:rFonts w:cs="Arial"/>
          <w:b/>
        </w:rPr>
        <w:t xml:space="preserve">a Donnafugata, </w:t>
      </w:r>
      <w:r w:rsidRPr="00B161C4">
        <w:rPr>
          <w:rFonts w:cs="Arial"/>
        </w:rPr>
        <w:t>abbraccia l’intero percorso produttivo dell’azienda siciliana e sin dalle origini.</w:t>
      </w:r>
      <w:r w:rsidRPr="00B161C4">
        <w:rPr>
          <w:rFonts w:cs="Arial"/>
          <w:b/>
        </w:rPr>
        <w:t xml:space="preserve"> </w:t>
      </w:r>
      <w:r w:rsidRPr="00B161C4">
        <w:rPr>
          <w:rFonts w:cs="Arial"/>
        </w:rPr>
        <w:t>Il richiamo letterario del nome, l’originalità delle sue etichette e il sodalizio con l’artista Stefano Vitale, e poi, con José Rallo</w:t>
      </w:r>
      <w:r w:rsidR="0033157E" w:rsidRPr="00B161C4">
        <w:rPr>
          <w:rFonts w:cs="Arial"/>
        </w:rPr>
        <w:t>, titolare dell’azienda,</w:t>
      </w:r>
      <w:r w:rsidRPr="00B161C4">
        <w:rPr>
          <w:rFonts w:cs="Arial"/>
        </w:rPr>
        <w:t xml:space="preserve"> </w:t>
      </w:r>
      <w:r w:rsidR="0033157E" w:rsidRPr="00B161C4">
        <w:rPr>
          <w:rFonts w:cs="Arial"/>
        </w:rPr>
        <w:t xml:space="preserve">interprete </w:t>
      </w:r>
      <w:r w:rsidRPr="00B161C4">
        <w:rPr>
          <w:rFonts w:cs="Arial"/>
        </w:rPr>
        <w:t xml:space="preserve">Jazz in abbinamento a imperdibili calici di vino. Una storia imprenditoriale che ha sempre </w:t>
      </w:r>
      <w:r w:rsidR="00062089" w:rsidRPr="00B161C4">
        <w:rPr>
          <w:rFonts w:cs="Arial"/>
        </w:rPr>
        <w:t xml:space="preserve">ricercato </w:t>
      </w:r>
      <w:r w:rsidRPr="00B161C4">
        <w:rPr>
          <w:rFonts w:cs="Arial"/>
        </w:rPr>
        <w:t xml:space="preserve">le suggestioni che l’arte può generare attorno ad un’etichetta, un </w:t>
      </w:r>
      <w:r w:rsidRPr="00913240">
        <w:rPr>
          <w:rFonts w:cs="Arial"/>
        </w:rPr>
        <w:t>territorio, un marchio.</w:t>
      </w:r>
    </w:p>
    <w:p w:rsidR="00F47408" w:rsidRPr="00913240" w:rsidRDefault="0031653B" w:rsidP="0045361C">
      <w:pPr>
        <w:spacing w:after="60" w:line="240" w:lineRule="exact"/>
        <w:jc w:val="both"/>
        <w:rPr>
          <w:rFonts w:cs="Arial"/>
        </w:rPr>
      </w:pPr>
      <w:r w:rsidRPr="00913240">
        <w:rPr>
          <w:rFonts w:cs="Arial"/>
        </w:rPr>
        <w:t xml:space="preserve">Ora, </w:t>
      </w:r>
      <w:r w:rsidR="000556E5" w:rsidRPr="00913240">
        <w:rPr>
          <w:rFonts w:cs="Arial"/>
        </w:rPr>
        <w:t xml:space="preserve">con l’emozione dei grandi incontri che ricordi tutta la vita, in occasione del lancio del </w:t>
      </w:r>
      <w:r w:rsidR="00DF6E37" w:rsidRPr="00913240">
        <w:rPr>
          <w:rFonts w:cs="Arial"/>
        </w:rPr>
        <w:t xml:space="preserve">Floramundi, ultimo </w:t>
      </w:r>
      <w:r w:rsidR="00E60BB1" w:rsidRPr="00913240">
        <w:rPr>
          <w:rFonts w:cs="Arial"/>
        </w:rPr>
        <w:t xml:space="preserve">vino </w:t>
      </w:r>
      <w:r w:rsidR="000556E5" w:rsidRPr="00913240">
        <w:rPr>
          <w:rFonts w:cs="Arial"/>
        </w:rPr>
        <w:t>nato in casa Donnafugata</w:t>
      </w:r>
      <w:r w:rsidR="00875A4F" w:rsidRPr="00913240">
        <w:rPr>
          <w:rFonts w:cs="Arial"/>
        </w:rPr>
        <w:t>,</w:t>
      </w:r>
      <w:r w:rsidR="00DF6E37" w:rsidRPr="00913240">
        <w:rPr>
          <w:rFonts w:cs="Arial"/>
        </w:rPr>
        <w:t xml:space="preserve"> </w:t>
      </w:r>
      <w:r w:rsidR="000556E5" w:rsidRPr="00913240">
        <w:rPr>
          <w:rFonts w:cs="Arial"/>
        </w:rPr>
        <w:t xml:space="preserve">tocca alla danza, </w:t>
      </w:r>
      <w:r w:rsidR="00D869AE" w:rsidRPr="00913240">
        <w:rPr>
          <w:rFonts w:cs="Arial"/>
        </w:rPr>
        <w:t>scrivere una nuova pagina del dialogo Arte e Vino.</w:t>
      </w:r>
      <w:r w:rsidR="007820D0" w:rsidRPr="00913240">
        <w:rPr>
          <w:rFonts w:cs="Arial"/>
        </w:rPr>
        <w:t xml:space="preserve"> </w:t>
      </w:r>
      <w:r w:rsidR="00341A6A" w:rsidRPr="00913240">
        <w:rPr>
          <w:rFonts w:cs="Arial"/>
        </w:rPr>
        <w:t>Così</w:t>
      </w:r>
      <w:r w:rsidR="00AE4B56" w:rsidRPr="00913240">
        <w:rPr>
          <w:rFonts w:cs="Arial"/>
        </w:rPr>
        <w:t xml:space="preserve"> – su invito del </w:t>
      </w:r>
      <w:r w:rsidR="00AE4B56" w:rsidRPr="00913240">
        <w:rPr>
          <w:rFonts w:cs="Arial"/>
          <w:b/>
        </w:rPr>
        <w:t xml:space="preserve">Centro Danza </w:t>
      </w:r>
      <w:proofErr w:type="spellStart"/>
      <w:r w:rsidR="00AE4B56" w:rsidRPr="00913240">
        <w:rPr>
          <w:rFonts w:cs="Arial"/>
          <w:b/>
        </w:rPr>
        <w:t>Tersicore</w:t>
      </w:r>
      <w:proofErr w:type="spellEnd"/>
      <w:r w:rsidR="00AE4B56" w:rsidRPr="00913240">
        <w:rPr>
          <w:rFonts w:cs="Arial"/>
        </w:rPr>
        <w:t xml:space="preserve"> diretto da </w:t>
      </w:r>
      <w:r w:rsidR="00AE4B56" w:rsidRPr="00913240">
        <w:rPr>
          <w:rFonts w:cs="Arial"/>
          <w:b/>
        </w:rPr>
        <w:t>Elisa Ilari</w:t>
      </w:r>
      <w:r w:rsidR="00AE4B56" w:rsidRPr="00913240">
        <w:rPr>
          <w:rFonts w:cs="Arial"/>
        </w:rPr>
        <w:t xml:space="preserve"> che da anni collabora con Donnafugata – </w:t>
      </w:r>
      <w:r w:rsidR="000556E5" w:rsidRPr="00913240">
        <w:rPr>
          <w:rFonts w:cs="Arial"/>
          <w:b/>
        </w:rPr>
        <w:t>Carla Fracci</w:t>
      </w:r>
      <w:r w:rsidR="000556E5" w:rsidRPr="00913240">
        <w:rPr>
          <w:rFonts w:cs="Arial"/>
        </w:rPr>
        <w:t xml:space="preserve"> a Marsala</w:t>
      </w:r>
      <w:r w:rsidR="00473EAA" w:rsidRPr="00913240">
        <w:rPr>
          <w:rFonts w:cs="Arial"/>
        </w:rPr>
        <w:t xml:space="preserve"> sarà la </w:t>
      </w:r>
      <w:r w:rsidR="00473EAA" w:rsidRPr="00913240">
        <w:rPr>
          <w:rFonts w:cs="Arial"/>
          <w:b/>
        </w:rPr>
        <w:t xml:space="preserve">madrina del </w:t>
      </w:r>
      <w:r w:rsidR="00341A6A" w:rsidRPr="00913240">
        <w:rPr>
          <w:rFonts w:cs="Arial"/>
          <w:b/>
        </w:rPr>
        <w:t>Floramundi</w:t>
      </w:r>
      <w:r w:rsidR="00473EAA" w:rsidRPr="00913240">
        <w:rPr>
          <w:rFonts w:cs="Arial"/>
        </w:rPr>
        <w:t>,</w:t>
      </w:r>
      <w:r w:rsidR="003B0FC9" w:rsidRPr="00913240">
        <w:rPr>
          <w:rFonts w:cs="Arial"/>
        </w:rPr>
        <w:t xml:space="preserve"> frutt</w:t>
      </w:r>
      <w:r w:rsidR="00473EAA" w:rsidRPr="00913240">
        <w:rPr>
          <w:rFonts w:cs="Arial"/>
        </w:rPr>
        <w:t>o</w:t>
      </w:r>
      <w:r w:rsidR="003B0FC9" w:rsidRPr="00913240">
        <w:rPr>
          <w:rFonts w:cs="Arial"/>
        </w:rPr>
        <w:t xml:space="preserve"> </w:t>
      </w:r>
      <w:r w:rsidR="00F47408" w:rsidRPr="00913240">
        <w:rPr>
          <w:rFonts w:cs="Arial"/>
        </w:rPr>
        <w:t xml:space="preserve">di un progetto che propone l’eccellenza del vino siciliano, da Contessa Entellina a Pantelleria, dall’Etna a Vittoria, tutti territori di straordinario </w:t>
      </w:r>
      <w:r w:rsidR="00AE4B56" w:rsidRPr="00913240">
        <w:rPr>
          <w:rFonts w:cs="Arial"/>
        </w:rPr>
        <w:t>valore</w:t>
      </w:r>
      <w:r w:rsidR="00F47408" w:rsidRPr="00913240">
        <w:rPr>
          <w:rFonts w:cs="Arial"/>
        </w:rPr>
        <w:t>.</w:t>
      </w:r>
    </w:p>
    <w:p w:rsidR="00C62646" w:rsidRPr="00B161C4" w:rsidRDefault="003B0FC9" w:rsidP="0045361C">
      <w:pPr>
        <w:spacing w:after="60" w:line="240" w:lineRule="exact"/>
        <w:jc w:val="both"/>
        <w:rPr>
          <w:rFonts w:cs="Arial"/>
        </w:rPr>
      </w:pPr>
      <w:r w:rsidRPr="00913240">
        <w:rPr>
          <w:rFonts w:cs="Arial"/>
        </w:rPr>
        <w:t xml:space="preserve">Il 2 </w:t>
      </w:r>
      <w:proofErr w:type="gramStart"/>
      <w:r w:rsidR="00F47408" w:rsidRPr="00913240">
        <w:rPr>
          <w:rFonts w:cs="Arial"/>
        </w:rPr>
        <w:t>Dicembre</w:t>
      </w:r>
      <w:proofErr w:type="gramEnd"/>
      <w:r w:rsidR="00AE4B56" w:rsidRPr="00913240">
        <w:rPr>
          <w:rFonts w:cs="Arial"/>
        </w:rPr>
        <w:t>,</w:t>
      </w:r>
      <w:r w:rsidR="00473EAA" w:rsidRPr="00913240">
        <w:rPr>
          <w:rFonts w:cs="Arial"/>
        </w:rPr>
        <w:t xml:space="preserve"> </w:t>
      </w:r>
      <w:r w:rsidRPr="00913240">
        <w:rPr>
          <w:rFonts w:cs="Arial"/>
        </w:rPr>
        <w:t xml:space="preserve">nelle </w:t>
      </w:r>
      <w:r w:rsidR="00F47408" w:rsidRPr="00913240">
        <w:rPr>
          <w:rFonts w:cs="Arial"/>
        </w:rPr>
        <w:t>c</w:t>
      </w:r>
      <w:r w:rsidRPr="00913240">
        <w:rPr>
          <w:rFonts w:cs="Arial"/>
        </w:rPr>
        <w:t xml:space="preserve">antine storiche </w:t>
      </w:r>
      <w:r w:rsidR="00062089" w:rsidRPr="00913240">
        <w:rPr>
          <w:rFonts w:cs="Arial"/>
        </w:rPr>
        <w:t>dell’azienda</w:t>
      </w:r>
      <w:r w:rsidR="007315C9" w:rsidRPr="00913240">
        <w:rPr>
          <w:rFonts w:cs="Arial"/>
        </w:rPr>
        <w:t xml:space="preserve">, in </w:t>
      </w:r>
      <w:r w:rsidRPr="00913240">
        <w:rPr>
          <w:rFonts w:cs="Arial"/>
        </w:rPr>
        <w:t xml:space="preserve">una anteprima riservata alla stampa, Carla Fracci </w:t>
      </w:r>
      <w:r w:rsidR="00F47408" w:rsidRPr="00913240">
        <w:rPr>
          <w:rFonts w:cs="Arial"/>
        </w:rPr>
        <w:t xml:space="preserve">sarà protagonista di </w:t>
      </w:r>
      <w:r w:rsidR="00E41DF7" w:rsidRPr="00913240">
        <w:rPr>
          <w:rFonts w:cs="Arial"/>
          <w:b/>
          <w:i/>
        </w:rPr>
        <w:t>Floramundi in scena</w:t>
      </w:r>
      <w:r w:rsidR="003A13D5" w:rsidRPr="00913240">
        <w:rPr>
          <w:rFonts w:cs="Arial"/>
        </w:rPr>
        <w:t>,</w:t>
      </w:r>
      <w:r w:rsidR="00341A6A" w:rsidRPr="00913240">
        <w:rPr>
          <w:rFonts w:cs="Arial"/>
        </w:rPr>
        <w:t xml:space="preserve"> con cui</w:t>
      </w:r>
      <w:r w:rsidR="00FE4784" w:rsidRPr="00913240">
        <w:rPr>
          <w:rFonts w:cs="Arial"/>
        </w:rPr>
        <w:t xml:space="preserve"> </w:t>
      </w:r>
      <w:r w:rsidR="00C62646" w:rsidRPr="00913240">
        <w:rPr>
          <w:rFonts w:cs="Arial"/>
        </w:rPr>
        <w:t xml:space="preserve">Donnafugata </w:t>
      </w:r>
      <w:r w:rsidR="00473EAA" w:rsidRPr="00913240">
        <w:rPr>
          <w:rFonts w:cs="Arial"/>
        </w:rPr>
        <w:t xml:space="preserve">ha inteso </w:t>
      </w:r>
      <w:r w:rsidR="006C3391" w:rsidRPr="00913240">
        <w:rPr>
          <w:rFonts w:cs="Arial"/>
        </w:rPr>
        <w:t>rendere omaggio ad</w:t>
      </w:r>
      <w:r w:rsidR="00341A6A" w:rsidRPr="00913240">
        <w:rPr>
          <w:rFonts w:cs="Arial"/>
        </w:rPr>
        <w:t xml:space="preserve"> un mito della danza universale</w:t>
      </w:r>
      <w:r w:rsidR="006C3391" w:rsidRPr="00913240">
        <w:rPr>
          <w:rFonts w:cs="Arial"/>
        </w:rPr>
        <w:t>, legandolo</w:t>
      </w:r>
      <w:r w:rsidR="006C3391" w:rsidRPr="00B161C4">
        <w:rPr>
          <w:rFonts w:cs="Arial"/>
        </w:rPr>
        <w:t xml:space="preserve"> </w:t>
      </w:r>
      <w:r w:rsidR="00341A6A" w:rsidRPr="00B161C4">
        <w:rPr>
          <w:rFonts w:cs="Arial"/>
        </w:rPr>
        <w:t>alla prima assoluta</w:t>
      </w:r>
      <w:r w:rsidR="003F22DF" w:rsidRPr="00B161C4">
        <w:rPr>
          <w:rFonts w:cs="Arial"/>
        </w:rPr>
        <w:t xml:space="preserve"> di presentazione</w:t>
      </w:r>
      <w:r w:rsidR="00341A6A" w:rsidRPr="00B161C4">
        <w:rPr>
          <w:rFonts w:cs="Arial"/>
        </w:rPr>
        <w:t xml:space="preserve"> del </w:t>
      </w:r>
      <w:r w:rsidR="00062089" w:rsidRPr="00B161C4">
        <w:rPr>
          <w:rFonts w:cs="Arial"/>
        </w:rPr>
        <w:t>proprio nuovo vino</w:t>
      </w:r>
      <w:r w:rsidR="00341A6A" w:rsidRPr="00B161C4">
        <w:rPr>
          <w:rFonts w:cs="Arial"/>
        </w:rPr>
        <w:t>.</w:t>
      </w:r>
      <w:r w:rsidR="00875A4F" w:rsidRPr="00B161C4">
        <w:rPr>
          <w:rFonts w:cs="Arial"/>
        </w:rPr>
        <w:t xml:space="preserve"> </w:t>
      </w:r>
      <w:r w:rsidR="00C62646" w:rsidRPr="00B161C4">
        <w:rPr>
          <w:rFonts w:cs="Arial"/>
        </w:rPr>
        <w:t xml:space="preserve">La grande danzatrice italiana racconterà le tappe della propria straordinaria carriera nei più grandi teatri del mondo, interpretando ruoli che con lei sono diventati leggenda. </w:t>
      </w:r>
      <w:r w:rsidR="00C62646" w:rsidRPr="00B161C4">
        <w:rPr>
          <w:rFonts w:cs="Arial"/>
          <w:b/>
          <w:i/>
        </w:rPr>
        <w:t>La Fracci racconta Carla</w:t>
      </w:r>
      <w:r w:rsidR="0099255C" w:rsidRPr="00B161C4">
        <w:rPr>
          <w:rFonts w:cs="Arial"/>
        </w:rPr>
        <w:t xml:space="preserve">, è </w:t>
      </w:r>
      <w:r w:rsidR="00C62646" w:rsidRPr="00B161C4">
        <w:rPr>
          <w:rFonts w:cs="Arial"/>
        </w:rPr>
        <w:t xml:space="preserve">questa la dimensione più intima scelta per presentare </w:t>
      </w:r>
      <w:r w:rsidR="0099255C" w:rsidRPr="00B161C4">
        <w:rPr>
          <w:rFonts w:cs="Arial"/>
        </w:rPr>
        <w:t>l’autobiografia</w:t>
      </w:r>
      <w:r w:rsidR="00C62646" w:rsidRPr="00B161C4">
        <w:rPr>
          <w:rFonts w:cs="Arial"/>
        </w:rPr>
        <w:t xml:space="preserve"> “Passo dopo passo” con cui la prima ballerina del Teatro alla Scala più famosa di sempre, ha voluto </w:t>
      </w:r>
      <w:r w:rsidR="00875A4F" w:rsidRPr="00B161C4">
        <w:rPr>
          <w:rFonts w:cs="Arial"/>
        </w:rPr>
        <w:t xml:space="preserve">raccontare </w:t>
      </w:r>
      <w:r w:rsidR="0099255C" w:rsidRPr="00B161C4">
        <w:rPr>
          <w:rFonts w:cs="Arial"/>
        </w:rPr>
        <w:t>sé</w:t>
      </w:r>
      <w:r w:rsidR="00C62646" w:rsidRPr="00B161C4">
        <w:rPr>
          <w:rFonts w:cs="Arial"/>
        </w:rPr>
        <w:t xml:space="preserve"> stessa.</w:t>
      </w:r>
    </w:p>
    <w:p w:rsidR="00093503" w:rsidRPr="00B161C4" w:rsidRDefault="00093503" w:rsidP="0045361C">
      <w:pPr>
        <w:spacing w:after="60" w:line="240" w:lineRule="exact"/>
        <w:jc w:val="both"/>
        <w:rPr>
          <w:rFonts w:cs="Arial"/>
        </w:rPr>
      </w:pPr>
      <w:r w:rsidRPr="00B161C4">
        <w:rPr>
          <w:rFonts w:cs="Arial"/>
        </w:rPr>
        <w:t>Saranno i</w:t>
      </w:r>
      <w:r w:rsidRPr="00B161C4">
        <w:rPr>
          <w:rFonts w:cs="Arial"/>
          <w:b/>
        </w:rPr>
        <w:t xml:space="preserve"> </w:t>
      </w:r>
      <w:r w:rsidRPr="00B161C4">
        <w:rPr>
          <w:rFonts w:cs="Arial"/>
        </w:rPr>
        <w:t>ballerini del</w:t>
      </w:r>
      <w:r w:rsidRPr="00B161C4">
        <w:rPr>
          <w:rFonts w:cs="Arial"/>
          <w:b/>
        </w:rPr>
        <w:t xml:space="preserve"> DJB Junior Ballet Company e </w:t>
      </w:r>
      <w:proofErr w:type="spellStart"/>
      <w:r w:rsidRPr="00B161C4">
        <w:rPr>
          <w:rFonts w:cs="Arial"/>
          <w:b/>
        </w:rPr>
        <w:t>Amilcar</w:t>
      </w:r>
      <w:proofErr w:type="spellEnd"/>
      <w:r w:rsidRPr="00B161C4">
        <w:rPr>
          <w:rFonts w:cs="Arial"/>
          <w:b/>
        </w:rPr>
        <w:t xml:space="preserve"> </w:t>
      </w:r>
      <w:proofErr w:type="spellStart"/>
      <w:r w:rsidRPr="00B161C4">
        <w:rPr>
          <w:rFonts w:cs="Arial"/>
          <w:b/>
        </w:rPr>
        <w:t>Moret</w:t>
      </w:r>
      <w:proofErr w:type="spellEnd"/>
      <w:r w:rsidRPr="00B161C4">
        <w:rPr>
          <w:rFonts w:cs="Arial"/>
          <w:b/>
        </w:rPr>
        <w:t xml:space="preserve"> </w:t>
      </w:r>
      <w:proofErr w:type="spellStart"/>
      <w:r w:rsidRPr="00B161C4">
        <w:rPr>
          <w:rFonts w:cs="Arial"/>
          <w:b/>
        </w:rPr>
        <w:t>Gonzalez</w:t>
      </w:r>
      <w:proofErr w:type="spellEnd"/>
      <w:r w:rsidRPr="00B161C4">
        <w:rPr>
          <w:rFonts w:cs="Arial"/>
        </w:rPr>
        <w:t xml:space="preserve"> a</w:t>
      </w:r>
      <w:r w:rsidR="00924DB3" w:rsidRPr="00B161C4">
        <w:rPr>
          <w:rFonts w:cs="Arial"/>
        </w:rPr>
        <w:t xml:space="preserve">d interpretare </w:t>
      </w:r>
      <w:r w:rsidRPr="00B161C4">
        <w:rPr>
          <w:rFonts w:cs="Arial"/>
        </w:rPr>
        <w:t>il racconto, con alcune delle corografie più celebri d</w:t>
      </w:r>
      <w:r w:rsidR="00875A4F" w:rsidRPr="00B161C4">
        <w:rPr>
          <w:rFonts w:cs="Arial"/>
        </w:rPr>
        <w:t>e</w:t>
      </w:r>
      <w:r w:rsidRPr="00B161C4">
        <w:rPr>
          <w:rFonts w:cs="Arial"/>
        </w:rPr>
        <w:t xml:space="preserve">lla Fracci ed altre appositamente ideate per </w:t>
      </w:r>
      <w:r w:rsidR="00875A4F" w:rsidRPr="00B161C4">
        <w:rPr>
          <w:rFonts w:cs="Arial"/>
        </w:rPr>
        <w:t>i</w:t>
      </w:r>
      <w:r w:rsidRPr="00B161C4">
        <w:rPr>
          <w:rFonts w:cs="Arial"/>
        </w:rPr>
        <w:t xml:space="preserve">l Floramundi, </w:t>
      </w:r>
      <w:r w:rsidR="003B2F56" w:rsidRPr="00B161C4">
        <w:rPr>
          <w:rFonts w:cs="Arial"/>
        </w:rPr>
        <w:t>p</w:t>
      </w:r>
      <w:r w:rsidR="00875A4F" w:rsidRPr="00B161C4">
        <w:rPr>
          <w:rFonts w:cs="Arial"/>
        </w:rPr>
        <w:t>e</w:t>
      </w:r>
      <w:r w:rsidR="003B2F56" w:rsidRPr="00B161C4">
        <w:rPr>
          <w:rFonts w:cs="Arial"/>
        </w:rPr>
        <w:t>r</w:t>
      </w:r>
      <w:r w:rsidR="00875A4F" w:rsidRPr="00B161C4">
        <w:rPr>
          <w:rFonts w:cs="Arial"/>
        </w:rPr>
        <w:t xml:space="preserve"> celebrare i</w:t>
      </w:r>
      <w:r w:rsidRPr="00B161C4">
        <w:rPr>
          <w:rFonts w:cs="Arial"/>
        </w:rPr>
        <w:t>l tema del vino e del floreale.</w:t>
      </w:r>
    </w:p>
    <w:p w:rsidR="00E60BB1" w:rsidRDefault="00E60BB1" w:rsidP="0045361C">
      <w:pPr>
        <w:spacing w:after="60" w:line="240" w:lineRule="exact"/>
        <w:jc w:val="both"/>
        <w:rPr>
          <w:rFonts w:cs="Arial"/>
        </w:rPr>
      </w:pPr>
      <w:r w:rsidRPr="005F189B">
        <w:rPr>
          <w:rFonts w:cs="Arial"/>
        </w:rPr>
        <w:t xml:space="preserve">“Di Carla Fracci ammiro la donna </w:t>
      </w:r>
      <w:r>
        <w:rPr>
          <w:rFonts w:cs="Arial"/>
        </w:rPr>
        <w:t>tenace</w:t>
      </w:r>
      <w:r w:rsidRPr="005F189B">
        <w:rPr>
          <w:rFonts w:cs="Arial"/>
        </w:rPr>
        <w:t xml:space="preserve">, l’artista perfetta e l’eleganza con cui ha danzato nel mondo – spiega </w:t>
      </w:r>
      <w:r w:rsidRPr="005F189B">
        <w:rPr>
          <w:rFonts w:cs="Arial"/>
          <w:b/>
        </w:rPr>
        <w:t>José Rallo</w:t>
      </w:r>
      <w:r w:rsidRPr="005F189B">
        <w:rPr>
          <w:rFonts w:cs="Arial"/>
        </w:rPr>
        <w:t xml:space="preserve"> di Donnafugata –; le siamo davvero grati per aver accettato </w:t>
      </w:r>
      <w:r>
        <w:rPr>
          <w:rFonts w:cs="Arial"/>
        </w:rPr>
        <w:t>l’</w:t>
      </w:r>
      <w:r w:rsidRPr="005F189B">
        <w:rPr>
          <w:rFonts w:cs="Arial"/>
        </w:rPr>
        <w:t xml:space="preserve">invito ad essere la </w:t>
      </w:r>
      <w:r w:rsidRPr="005F189B">
        <w:rPr>
          <w:rFonts w:cs="Arial"/>
          <w:i/>
        </w:rPr>
        <w:t>madrina</w:t>
      </w:r>
      <w:r w:rsidRPr="005F189B">
        <w:rPr>
          <w:rFonts w:cs="Arial"/>
        </w:rPr>
        <w:t xml:space="preserve"> del nostro </w:t>
      </w:r>
      <w:r w:rsidRPr="004C43C5">
        <w:rPr>
          <w:rFonts w:cs="Arial"/>
        </w:rPr>
        <w:t>Floramundi</w:t>
      </w:r>
      <w:r w:rsidRPr="00115FAD">
        <w:rPr>
          <w:rFonts w:cs="Arial"/>
        </w:rPr>
        <w:t xml:space="preserve">, un </w:t>
      </w:r>
      <w:r w:rsidRPr="003B77E6">
        <w:rPr>
          <w:rFonts w:cs="Arial"/>
        </w:rPr>
        <w:t>Cerasuolo di Vittoria</w:t>
      </w:r>
      <w:r>
        <w:rPr>
          <w:rFonts w:cs="Arial"/>
        </w:rPr>
        <w:t xml:space="preserve"> dall’anima floreale. La danza incontra il vino evocando </w:t>
      </w:r>
      <w:r w:rsidRPr="005F189B">
        <w:rPr>
          <w:rFonts w:cs="Arial"/>
        </w:rPr>
        <w:t>bellezza e</w:t>
      </w:r>
      <w:r>
        <w:rPr>
          <w:rFonts w:cs="Arial"/>
        </w:rPr>
        <w:t>d</w:t>
      </w:r>
      <w:r w:rsidRPr="005F189B">
        <w:rPr>
          <w:rFonts w:cs="Arial"/>
        </w:rPr>
        <w:t xml:space="preserve"> armonia</w:t>
      </w:r>
      <w:r>
        <w:rPr>
          <w:rFonts w:cs="Arial"/>
        </w:rPr>
        <w:t>.”</w:t>
      </w:r>
    </w:p>
    <w:p w:rsidR="00341A6A" w:rsidRPr="00B161C4" w:rsidRDefault="00875A4F" w:rsidP="0045361C">
      <w:pPr>
        <w:spacing w:after="60" w:line="240" w:lineRule="exact"/>
        <w:jc w:val="both"/>
        <w:rPr>
          <w:rFonts w:cs="Arial"/>
        </w:rPr>
      </w:pPr>
      <w:r w:rsidRPr="00B161C4">
        <w:rPr>
          <w:rFonts w:cs="Arial"/>
        </w:rPr>
        <w:t>L’etichetta del Floramundi</w:t>
      </w:r>
      <w:r w:rsidR="00096F61" w:rsidRPr="00B161C4">
        <w:rPr>
          <w:rFonts w:cs="Arial"/>
        </w:rPr>
        <w:t>,</w:t>
      </w:r>
      <w:r w:rsidR="00341A6A" w:rsidRPr="00B161C4">
        <w:rPr>
          <w:rFonts w:cs="Arial"/>
        </w:rPr>
        <w:t xml:space="preserve"> nata dall’imma</w:t>
      </w:r>
      <w:r w:rsidR="00096F61" w:rsidRPr="00B161C4">
        <w:rPr>
          <w:rFonts w:cs="Arial"/>
        </w:rPr>
        <w:t>ginazione di</w:t>
      </w:r>
      <w:r w:rsidR="00341A6A" w:rsidRPr="00B161C4">
        <w:rPr>
          <w:rFonts w:cs="Arial"/>
        </w:rPr>
        <w:t xml:space="preserve"> Stefano Vitale</w:t>
      </w:r>
      <w:r w:rsidR="003B2F56" w:rsidRPr="00B161C4">
        <w:rPr>
          <w:rFonts w:cs="Arial"/>
        </w:rPr>
        <w:t>,</w:t>
      </w:r>
      <w:r w:rsidR="00096F61" w:rsidRPr="00B161C4">
        <w:rPr>
          <w:rFonts w:cs="Arial"/>
        </w:rPr>
        <w:t xml:space="preserve"> </w:t>
      </w:r>
      <w:r w:rsidRPr="00B161C4">
        <w:rPr>
          <w:rFonts w:cs="Arial"/>
        </w:rPr>
        <w:t xml:space="preserve">con </w:t>
      </w:r>
      <w:r w:rsidR="003F22DF" w:rsidRPr="00B161C4">
        <w:rPr>
          <w:rFonts w:cs="Arial"/>
        </w:rPr>
        <w:t xml:space="preserve">l’intreccio </w:t>
      </w:r>
      <w:r w:rsidR="003B2F56" w:rsidRPr="00B161C4">
        <w:rPr>
          <w:rFonts w:cs="Arial"/>
        </w:rPr>
        <w:t xml:space="preserve">di </w:t>
      </w:r>
      <w:r w:rsidR="003F22DF" w:rsidRPr="00B161C4">
        <w:rPr>
          <w:rFonts w:cs="Arial"/>
        </w:rPr>
        <w:t>fiori e frutti dai toni vellutati</w:t>
      </w:r>
      <w:r w:rsidRPr="00B161C4">
        <w:rPr>
          <w:rFonts w:cs="Arial"/>
        </w:rPr>
        <w:t xml:space="preserve">, </w:t>
      </w:r>
      <w:r w:rsidR="00473EAA" w:rsidRPr="00B161C4">
        <w:rPr>
          <w:rFonts w:cs="Arial"/>
        </w:rPr>
        <w:t>esprime l</w:t>
      </w:r>
      <w:r w:rsidR="003F22DF" w:rsidRPr="00B161C4">
        <w:rPr>
          <w:rFonts w:cs="Arial"/>
        </w:rPr>
        <w:t xml:space="preserve">’incontro tra due anime, quella sofisticata del Liberty floreale e quella suggestiva della tradizione dei Pupi siciliani. Un’etichetta d’autore </w:t>
      </w:r>
      <w:r w:rsidR="00F47408" w:rsidRPr="00B161C4">
        <w:rPr>
          <w:rFonts w:cs="Arial"/>
        </w:rPr>
        <w:t>che</w:t>
      </w:r>
      <w:r w:rsidR="003F22DF" w:rsidRPr="00B161C4">
        <w:rPr>
          <w:rFonts w:cs="Arial"/>
        </w:rPr>
        <w:t xml:space="preserve"> rende</w:t>
      </w:r>
      <w:r w:rsidR="00F47408" w:rsidRPr="00B161C4">
        <w:rPr>
          <w:rFonts w:cs="Arial"/>
        </w:rPr>
        <w:t xml:space="preserve"> bene</w:t>
      </w:r>
      <w:r w:rsidR="003F22DF" w:rsidRPr="00B161C4">
        <w:rPr>
          <w:rFonts w:cs="Arial"/>
        </w:rPr>
        <w:t xml:space="preserve"> omaggio a Carla Fracci, la cui arte ed eleganza </w:t>
      </w:r>
      <w:r w:rsidR="0033157E" w:rsidRPr="00B161C4">
        <w:rPr>
          <w:rFonts w:cs="Arial"/>
        </w:rPr>
        <w:t xml:space="preserve">evocano la bellezza di </w:t>
      </w:r>
      <w:r w:rsidR="003F22DF" w:rsidRPr="00B161C4">
        <w:rPr>
          <w:rFonts w:cs="Arial"/>
        </w:rPr>
        <w:t>tutti i fiori del mondo.</w:t>
      </w:r>
    </w:p>
    <w:p w:rsidR="00062089" w:rsidRPr="00B161C4" w:rsidRDefault="00875A4F" w:rsidP="005F6F95">
      <w:pPr>
        <w:spacing w:after="0" w:line="240" w:lineRule="exact"/>
        <w:jc w:val="both"/>
        <w:rPr>
          <w:rFonts w:cs="Arial"/>
        </w:rPr>
      </w:pPr>
      <w:r w:rsidRPr="00B161C4">
        <w:rPr>
          <w:rFonts w:cs="Arial"/>
        </w:rPr>
        <w:t>A</w:t>
      </w:r>
      <w:r w:rsidR="002256A1" w:rsidRPr="00B161C4">
        <w:rPr>
          <w:rFonts w:cs="Arial"/>
        </w:rPr>
        <w:t xml:space="preserve"> Marsala </w:t>
      </w:r>
      <w:r w:rsidRPr="00B161C4">
        <w:rPr>
          <w:rFonts w:cs="Arial"/>
        </w:rPr>
        <w:t xml:space="preserve">Carla Fracci troverà </w:t>
      </w:r>
      <w:r w:rsidR="002256A1" w:rsidRPr="00B161C4">
        <w:rPr>
          <w:rFonts w:cs="Arial"/>
        </w:rPr>
        <w:t xml:space="preserve">l’amicizia e l’ammirazione di un’intera città, </w:t>
      </w:r>
      <w:r w:rsidR="003F7693" w:rsidRPr="00B161C4">
        <w:rPr>
          <w:rFonts w:cs="Arial"/>
        </w:rPr>
        <w:t>a</w:t>
      </w:r>
      <w:r w:rsidR="002256A1" w:rsidRPr="00B161C4">
        <w:rPr>
          <w:rFonts w:cs="Arial"/>
        </w:rPr>
        <w:t xml:space="preserve">nche grazie al lavoro del </w:t>
      </w:r>
      <w:r w:rsidR="002256A1" w:rsidRPr="00B161C4">
        <w:rPr>
          <w:rFonts w:cs="Arial"/>
          <w:b/>
        </w:rPr>
        <w:t xml:space="preserve">Centro Danza </w:t>
      </w:r>
      <w:proofErr w:type="spellStart"/>
      <w:r w:rsidR="002256A1" w:rsidRPr="00B161C4">
        <w:rPr>
          <w:rFonts w:cs="Arial"/>
          <w:b/>
        </w:rPr>
        <w:t>Tersicore</w:t>
      </w:r>
      <w:proofErr w:type="spellEnd"/>
      <w:r w:rsidR="002256A1" w:rsidRPr="00B161C4">
        <w:rPr>
          <w:rFonts w:cs="Arial"/>
        </w:rPr>
        <w:t xml:space="preserve"> </w:t>
      </w:r>
      <w:r w:rsidR="00DF6E37" w:rsidRPr="00B161C4">
        <w:rPr>
          <w:rFonts w:cs="Arial"/>
          <w:b/>
        </w:rPr>
        <w:t>diretto da Elisa Ilari</w:t>
      </w:r>
      <w:r w:rsidR="00DF6E37" w:rsidRPr="00B161C4">
        <w:rPr>
          <w:rFonts w:cs="Arial"/>
        </w:rPr>
        <w:t xml:space="preserve"> </w:t>
      </w:r>
      <w:r w:rsidR="002256A1" w:rsidRPr="00B161C4">
        <w:rPr>
          <w:rFonts w:cs="Arial"/>
        </w:rPr>
        <w:t>che</w:t>
      </w:r>
      <w:r w:rsidR="003F7693" w:rsidRPr="00B161C4">
        <w:rPr>
          <w:rFonts w:cs="Arial"/>
        </w:rPr>
        <w:t>, con Donnafugata,</w:t>
      </w:r>
      <w:r w:rsidR="002256A1" w:rsidRPr="00B161C4">
        <w:rPr>
          <w:rFonts w:cs="Arial"/>
        </w:rPr>
        <w:t xml:space="preserve"> ha condiviso lo sforzo organizzativo per portar</w:t>
      </w:r>
      <w:r w:rsidRPr="00B161C4">
        <w:rPr>
          <w:rFonts w:cs="Arial"/>
        </w:rPr>
        <w:t xml:space="preserve">la </w:t>
      </w:r>
      <w:r w:rsidR="002256A1" w:rsidRPr="00B161C4">
        <w:rPr>
          <w:rFonts w:cs="Arial"/>
        </w:rPr>
        <w:t>nella città dei mille</w:t>
      </w:r>
      <w:r w:rsidRPr="00B161C4">
        <w:rPr>
          <w:rFonts w:cs="Arial"/>
        </w:rPr>
        <w:t>: l</w:t>
      </w:r>
      <w:r w:rsidR="00062089" w:rsidRPr="00B161C4">
        <w:rPr>
          <w:rFonts w:cs="Arial"/>
        </w:rPr>
        <w:t xml:space="preserve">a grande danzatrice italiana sarà in scena al </w:t>
      </w:r>
      <w:r w:rsidR="00062089" w:rsidRPr="00B161C4">
        <w:rPr>
          <w:rFonts w:cs="Arial"/>
          <w:b/>
        </w:rPr>
        <w:t>Teatro Impero di Marsala</w:t>
      </w:r>
      <w:r w:rsidR="00062089" w:rsidRPr="00B161C4">
        <w:rPr>
          <w:rFonts w:cs="Arial"/>
        </w:rPr>
        <w:t>, il 3 dicembre alle ore 18.</w:t>
      </w:r>
    </w:p>
    <w:p w:rsidR="00DF6E37" w:rsidRDefault="00DF6E37" w:rsidP="005F6F95">
      <w:pPr>
        <w:spacing w:before="120" w:after="0" w:line="240" w:lineRule="auto"/>
        <w:jc w:val="right"/>
        <w:rPr>
          <w:i/>
        </w:rPr>
      </w:pPr>
      <w:r w:rsidRPr="008C5A9F">
        <w:rPr>
          <w:i/>
        </w:rPr>
        <w:t xml:space="preserve">Marsala, </w:t>
      </w:r>
      <w:r>
        <w:rPr>
          <w:i/>
        </w:rPr>
        <w:t>2</w:t>
      </w:r>
      <w:r w:rsidR="00C54A19">
        <w:rPr>
          <w:i/>
        </w:rPr>
        <w:t>3</w:t>
      </w:r>
      <w:r w:rsidRPr="008C5A9F">
        <w:rPr>
          <w:i/>
        </w:rPr>
        <w:t xml:space="preserve"> </w:t>
      </w:r>
      <w:proofErr w:type="gramStart"/>
      <w:r w:rsidRPr="008C5A9F">
        <w:rPr>
          <w:i/>
        </w:rPr>
        <w:t>Novembre</w:t>
      </w:r>
      <w:proofErr w:type="gramEnd"/>
      <w:r w:rsidRPr="008C5A9F">
        <w:rPr>
          <w:i/>
        </w:rPr>
        <w:t xml:space="preserve"> 2017</w:t>
      </w:r>
    </w:p>
    <w:p w:rsidR="005F6F95" w:rsidRPr="004F0DB0" w:rsidRDefault="005F6F95" w:rsidP="005F6F95">
      <w:pPr>
        <w:spacing w:before="120" w:after="0" w:line="240" w:lineRule="auto"/>
        <w:rPr>
          <w:sz w:val="20"/>
          <w:szCs w:val="20"/>
        </w:rPr>
      </w:pPr>
      <w:r w:rsidRPr="004F0DB0">
        <w:rPr>
          <w:sz w:val="20"/>
          <w:szCs w:val="20"/>
        </w:rPr>
        <w:t xml:space="preserve">UFFICIO STAMPA </w:t>
      </w:r>
      <w:r w:rsidRPr="004F0DB0">
        <w:rPr>
          <w:sz w:val="20"/>
          <w:szCs w:val="20"/>
        </w:rPr>
        <w:tab/>
        <w:t xml:space="preserve">Nando </w:t>
      </w:r>
      <w:proofErr w:type="spellStart"/>
      <w:r w:rsidRPr="004F0DB0">
        <w:rPr>
          <w:sz w:val="20"/>
          <w:szCs w:val="20"/>
        </w:rPr>
        <w:t>Calaciura</w:t>
      </w:r>
      <w:proofErr w:type="spellEnd"/>
      <w:r w:rsidRPr="004F0DB0">
        <w:rPr>
          <w:sz w:val="20"/>
          <w:szCs w:val="20"/>
        </w:rPr>
        <w:t xml:space="preserve"> </w:t>
      </w:r>
      <w:hyperlink r:id="rId10" w:history="1">
        <w:r w:rsidRPr="004F0DB0">
          <w:rPr>
            <w:rStyle w:val="Collegamentoipertestuale"/>
            <w:sz w:val="20"/>
            <w:szCs w:val="20"/>
          </w:rPr>
          <w:t>calaciura@granviasc.it</w:t>
        </w:r>
      </w:hyperlink>
      <w:r w:rsidRPr="004F0DB0">
        <w:rPr>
          <w:sz w:val="20"/>
          <w:szCs w:val="20"/>
        </w:rPr>
        <w:t xml:space="preserve"> </w:t>
      </w:r>
      <w:proofErr w:type="spellStart"/>
      <w:r w:rsidRPr="004F0DB0">
        <w:rPr>
          <w:sz w:val="20"/>
          <w:szCs w:val="20"/>
        </w:rPr>
        <w:t>cell</w:t>
      </w:r>
      <w:proofErr w:type="spellEnd"/>
      <w:r w:rsidRPr="004F0DB0">
        <w:rPr>
          <w:sz w:val="20"/>
          <w:szCs w:val="20"/>
        </w:rPr>
        <w:t xml:space="preserve">. 338 3229837 </w:t>
      </w:r>
    </w:p>
    <w:p w:rsidR="005F6F95" w:rsidRPr="008C5A9F" w:rsidRDefault="005F6F95" w:rsidP="005F6F95">
      <w:pPr>
        <w:spacing w:after="120" w:line="240" w:lineRule="auto"/>
        <w:rPr>
          <w:i/>
        </w:rPr>
      </w:pPr>
      <w:r w:rsidRPr="004F0DB0">
        <w:rPr>
          <w:sz w:val="20"/>
          <w:szCs w:val="20"/>
        </w:rPr>
        <w:t xml:space="preserve">PUBBLICHE RELAZIONI </w:t>
      </w:r>
      <w:r w:rsidRPr="004F0DB0">
        <w:rPr>
          <w:sz w:val="20"/>
          <w:szCs w:val="20"/>
        </w:rPr>
        <w:tab/>
        <w:t>Baldo M. Palermo</w:t>
      </w:r>
      <w:r>
        <w:rPr>
          <w:sz w:val="20"/>
          <w:szCs w:val="20"/>
        </w:rPr>
        <w:t xml:space="preserve"> </w:t>
      </w:r>
      <w:hyperlink r:id="rId11" w:history="1">
        <w:r w:rsidRPr="004F0DB0">
          <w:rPr>
            <w:rStyle w:val="Collegamentoipertestuale"/>
            <w:sz w:val="20"/>
            <w:szCs w:val="20"/>
          </w:rPr>
          <w:t>baldo.palermo@donnafugata.it</w:t>
        </w:r>
      </w:hyperlink>
      <w:r w:rsidRPr="004F0DB0">
        <w:rPr>
          <w:sz w:val="20"/>
          <w:szCs w:val="20"/>
        </w:rPr>
        <w:t xml:space="preserve"> tel. 0923 724226</w:t>
      </w:r>
    </w:p>
    <w:p w:rsidR="005F6F95" w:rsidRPr="005F6F95" w:rsidRDefault="005F6F95" w:rsidP="005F6F95">
      <w:pPr>
        <w:rPr>
          <w:sz w:val="18"/>
          <w:szCs w:val="18"/>
        </w:rPr>
      </w:pPr>
      <w:r w:rsidRPr="00B161C4">
        <w:rPr>
          <w:rFonts w:cs="Arial"/>
          <w:noProof/>
        </w:rPr>
        <w:drawing>
          <wp:anchor distT="0" distB="0" distL="114300" distR="114300" simplePos="0" relativeHeight="251542528" behindDoc="0" locked="0" layoutInCell="1" allowOverlap="1" wp14:anchorId="586F4F9C" wp14:editId="414DFED2">
            <wp:simplePos x="0" y="0"/>
            <wp:positionH relativeFrom="margin">
              <wp:posOffset>5342255</wp:posOffset>
            </wp:positionH>
            <wp:positionV relativeFrom="margin">
              <wp:posOffset>8745382</wp:posOffset>
            </wp:positionV>
            <wp:extent cx="971550" cy="375920"/>
            <wp:effectExtent l="0" t="0" r="0" b="508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etone_url_neg_4c.gif"/>
                    <pic:cNvPicPr/>
                  </pic:nvPicPr>
                  <pic:blipFill>
                    <a:blip r:embed="rId12"/>
                    <a:stretch>
                      <a:fillRect/>
                    </a:stretch>
                  </pic:blipFill>
                  <pic:spPr>
                    <a:xfrm>
                      <a:off x="0" y="0"/>
                      <a:ext cx="971550" cy="375920"/>
                    </a:xfrm>
                    <a:prstGeom prst="rect">
                      <a:avLst/>
                    </a:prstGeom>
                  </pic:spPr>
                </pic:pic>
              </a:graphicData>
            </a:graphic>
            <wp14:sizeRelH relativeFrom="margin">
              <wp14:pctWidth>0</wp14:pctWidth>
            </wp14:sizeRelH>
            <wp14:sizeRelV relativeFrom="margin">
              <wp14:pctHeight>0</wp14:pctHeight>
            </wp14:sizeRelV>
          </wp:anchor>
        </w:drawing>
      </w:r>
      <w:r w:rsidRPr="00B161C4">
        <w:rPr>
          <w:rFonts w:cs="Arial"/>
          <w:noProof/>
        </w:rPr>
        <w:drawing>
          <wp:anchor distT="0" distB="0" distL="114300" distR="114300" simplePos="0" relativeHeight="251496448" behindDoc="0" locked="0" layoutInCell="1" allowOverlap="1" wp14:anchorId="70C5F0D3" wp14:editId="74B4B633">
            <wp:simplePos x="0" y="0"/>
            <wp:positionH relativeFrom="margin">
              <wp:posOffset>3884295</wp:posOffset>
            </wp:positionH>
            <wp:positionV relativeFrom="margin">
              <wp:posOffset>8732520</wp:posOffset>
            </wp:positionV>
            <wp:extent cx="1266825" cy="374650"/>
            <wp:effectExtent l="0" t="0" r="9525" b="635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ckettando_OK (1).jpg"/>
                    <pic:cNvPicPr/>
                  </pic:nvPicPr>
                  <pic:blipFill>
                    <a:blip r:embed="rId13"/>
                    <a:stretch>
                      <a:fillRect/>
                    </a:stretch>
                  </pic:blipFill>
                  <pic:spPr>
                    <a:xfrm>
                      <a:off x="0" y="0"/>
                      <a:ext cx="1266825" cy="374650"/>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Pr="005F6F95">
          <w:rPr>
            <w:rStyle w:val="Collegamentoipertestuale"/>
            <w:rFonts w:cs="Arial"/>
            <w:b/>
            <w:sz w:val="18"/>
            <w:szCs w:val="18"/>
          </w:rPr>
          <w:t>Prevendita on-line</w:t>
        </w:r>
      </w:hyperlink>
      <w:r w:rsidRPr="005F6F95">
        <w:rPr>
          <w:rFonts w:cs="Arial"/>
          <w:b/>
          <w:sz w:val="18"/>
          <w:szCs w:val="18"/>
        </w:rPr>
        <w:t xml:space="preserve"> e presso i seguenti punti vendita</w:t>
      </w:r>
      <w:r w:rsidRPr="005F6F95">
        <w:rPr>
          <w:rFonts w:cs="Arial"/>
          <w:sz w:val="18"/>
          <w:szCs w:val="18"/>
        </w:rPr>
        <w:t xml:space="preserve">: Agenzia "I Viaggi dello </w:t>
      </w:r>
      <w:proofErr w:type="spellStart"/>
      <w:r w:rsidRPr="005F6F95">
        <w:rPr>
          <w:rFonts w:cs="Arial"/>
          <w:sz w:val="18"/>
          <w:szCs w:val="18"/>
        </w:rPr>
        <w:t>Stagnone</w:t>
      </w:r>
      <w:proofErr w:type="spellEnd"/>
      <w:r w:rsidRPr="005F6F95">
        <w:rPr>
          <w:rFonts w:cs="Arial"/>
          <w:sz w:val="18"/>
          <w:szCs w:val="18"/>
        </w:rPr>
        <w:t xml:space="preserve">", Via dei Mille, 45 a Marsala; </w:t>
      </w:r>
      <w:proofErr w:type="spellStart"/>
      <w:r w:rsidRPr="005F6F95">
        <w:rPr>
          <w:rFonts w:cs="Arial"/>
          <w:sz w:val="18"/>
          <w:szCs w:val="18"/>
        </w:rPr>
        <w:t>Egatour</w:t>
      </w:r>
      <w:proofErr w:type="spellEnd"/>
      <w:r w:rsidRPr="005F6F95">
        <w:rPr>
          <w:rFonts w:cs="Arial"/>
          <w:sz w:val="18"/>
          <w:szCs w:val="18"/>
        </w:rPr>
        <w:t xml:space="preserve"> Viaggi, Via Ammiraglio Staiti 13 a Trapani; Cafè Argenteria, Via Argenteria 100 a Casa Santa Erice.</w:t>
      </w:r>
    </w:p>
    <w:p w:rsidR="0045361C" w:rsidRDefault="0045361C" w:rsidP="00DF6E37">
      <w:pPr>
        <w:spacing w:before="120" w:after="0" w:line="240" w:lineRule="auto"/>
        <w:rPr>
          <w:sz w:val="20"/>
          <w:szCs w:val="20"/>
        </w:rPr>
      </w:pPr>
    </w:p>
    <w:p w:rsidR="00FC7E4B" w:rsidRDefault="00FC7E4B" w:rsidP="00875A4F">
      <w:pPr>
        <w:autoSpaceDE w:val="0"/>
        <w:autoSpaceDN w:val="0"/>
        <w:adjustRightInd w:val="0"/>
        <w:spacing w:after="60" w:line="260" w:lineRule="atLeast"/>
        <w:rPr>
          <w:rFonts w:asciiTheme="minorHAnsi" w:hAnsiTheme="minorHAnsi" w:cstheme="minorHAnsi"/>
          <w:b/>
          <w:bCs/>
          <w:i/>
          <w:iCs/>
          <w:color w:val="000000"/>
          <w:lang w:eastAsia="it-IT"/>
        </w:rPr>
      </w:pPr>
    </w:p>
    <w:p w:rsidR="00875A4F" w:rsidRPr="00A42F4A" w:rsidRDefault="00875A4F" w:rsidP="00875A4F">
      <w:pPr>
        <w:autoSpaceDE w:val="0"/>
        <w:autoSpaceDN w:val="0"/>
        <w:adjustRightInd w:val="0"/>
        <w:spacing w:after="60" w:line="260" w:lineRule="atLeast"/>
        <w:rPr>
          <w:rFonts w:asciiTheme="minorHAnsi" w:hAnsiTheme="minorHAnsi" w:cstheme="minorHAnsi"/>
          <w:b/>
          <w:bCs/>
          <w:i/>
          <w:iCs/>
          <w:color w:val="000000"/>
          <w:lang w:eastAsia="it-IT"/>
        </w:rPr>
      </w:pPr>
      <w:r w:rsidRPr="00A42F4A">
        <w:rPr>
          <w:rFonts w:asciiTheme="minorHAnsi" w:hAnsiTheme="minorHAnsi" w:cstheme="minorHAnsi"/>
          <w:b/>
          <w:bCs/>
          <w:i/>
          <w:iCs/>
          <w:color w:val="000000"/>
          <w:lang w:eastAsia="it-IT"/>
        </w:rPr>
        <w:lastRenderedPageBreak/>
        <w:t>Passo dopo passo</w:t>
      </w:r>
      <w:r>
        <w:rPr>
          <w:rFonts w:asciiTheme="minorHAnsi" w:hAnsiTheme="minorHAnsi" w:cstheme="minorHAnsi"/>
          <w:b/>
          <w:bCs/>
          <w:i/>
          <w:iCs/>
          <w:color w:val="000000"/>
          <w:lang w:eastAsia="it-IT"/>
        </w:rPr>
        <w:t>, La Fracci racconta Carla.</w:t>
      </w:r>
    </w:p>
    <w:p w:rsidR="00875A4F" w:rsidRDefault="00875A4F" w:rsidP="00875A4F">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 xml:space="preserve">Giselle, Giulietta, Cenerentola, Medea, </w:t>
      </w:r>
      <w:proofErr w:type="spellStart"/>
      <w:r w:rsidRPr="00A42F4A">
        <w:rPr>
          <w:rFonts w:asciiTheme="minorHAnsi" w:hAnsiTheme="minorHAnsi" w:cstheme="minorHAnsi"/>
          <w:color w:val="000000"/>
          <w:lang w:eastAsia="it-IT"/>
        </w:rPr>
        <w:t>Swanilda</w:t>
      </w:r>
      <w:proofErr w:type="spellEnd"/>
      <w:r w:rsidRPr="00A42F4A">
        <w:rPr>
          <w:rFonts w:asciiTheme="minorHAnsi" w:hAnsiTheme="minorHAnsi" w:cstheme="minorHAnsi"/>
          <w:color w:val="000000"/>
          <w:lang w:eastAsia="it-IT"/>
        </w:rPr>
        <w:t>, Francesca da Rimini... sono più di duecento i personaggi interpretati da Carla Fracci, più di duecento i ruoli, le interpretazioni, le storie portate in scena con varietà estrema e sentimento esasperato, perché "il balletto ha un linguaggio più penetrante di quello teatrale, forse è proprio l'assenza della parola a renderlo tale".</w:t>
      </w:r>
    </w:p>
    <w:p w:rsidR="00875A4F" w:rsidRDefault="00875A4F" w:rsidP="00875A4F">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In un'autobiografia intima, Carla Fracci racconta l'infanzia trascorsa nella campagna lombarda e l'ingresso alla Scuola di ballo del Teatro alla Scala, il Passo d'Addio delle allieve licenziande e i trionfi con l'American Ballet Theatre e sui palcoscenici più importanti del mondo: Los Angeles, Mosca, L'Avana, Tokyo, Londra.</w:t>
      </w:r>
      <w:r>
        <w:rPr>
          <w:rFonts w:asciiTheme="minorHAnsi" w:hAnsiTheme="minorHAnsi" w:cstheme="minorHAnsi"/>
          <w:color w:val="000000"/>
          <w:lang w:eastAsia="it-IT"/>
        </w:rPr>
        <w:t xml:space="preserve"> </w:t>
      </w:r>
    </w:p>
    <w:p w:rsidR="00875A4F" w:rsidRDefault="00875A4F" w:rsidP="00875A4F">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Figlia di Luigi, tranviere, e Santina, operaia, lontana parente di Giuseppe Verdi grazie alla prima moglie del nonno, Carla confessa l'amore per la famiglia e l'onestà, per la danza, che ha voluto portare fino ai centri più piccoli, per la musica e l'armonia, "ciò che mi porta l'ispirazione, ancor più dell'ambiente".</w:t>
      </w:r>
    </w:p>
    <w:p w:rsidR="00875A4F" w:rsidRDefault="00875A4F" w:rsidP="00875A4F">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 xml:space="preserve">Acclamata dai più autorevoli critici di balletto e applaudita con calore da pubblici di ogni levatura, Carla Fracci è stata partner artistica dei più gloriosi danzatori del mondo: Erik </w:t>
      </w:r>
      <w:proofErr w:type="spellStart"/>
      <w:r w:rsidRPr="00A42F4A">
        <w:rPr>
          <w:rFonts w:asciiTheme="minorHAnsi" w:hAnsiTheme="minorHAnsi" w:cstheme="minorHAnsi"/>
          <w:color w:val="000000"/>
          <w:lang w:eastAsia="it-IT"/>
        </w:rPr>
        <w:t>Bruhn</w:t>
      </w:r>
      <w:proofErr w:type="spellEnd"/>
      <w:r w:rsidRPr="00A42F4A">
        <w:rPr>
          <w:rFonts w:asciiTheme="minorHAnsi" w:hAnsiTheme="minorHAnsi" w:cstheme="minorHAnsi"/>
          <w:color w:val="000000"/>
          <w:lang w:eastAsia="it-IT"/>
        </w:rPr>
        <w:t>, Rudolf Nureyev, Mi</w:t>
      </w:r>
      <w:r w:rsidR="00B161C4">
        <w:rPr>
          <w:rFonts w:asciiTheme="minorHAnsi" w:hAnsiTheme="minorHAnsi" w:cstheme="minorHAnsi"/>
          <w:color w:val="000000"/>
          <w:lang w:eastAsia="it-IT"/>
        </w:rPr>
        <w:t>c</w:t>
      </w:r>
      <w:r w:rsidRPr="00A42F4A">
        <w:rPr>
          <w:rFonts w:asciiTheme="minorHAnsi" w:hAnsiTheme="minorHAnsi" w:cstheme="minorHAnsi"/>
          <w:color w:val="000000"/>
          <w:lang w:eastAsia="it-IT"/>
        </w:rPr>
        <w:t xml:space="preserve">hail </w:t>
      </w:r>
      <w:proofErr w:type="spellStart"/>
      <w:r w:rsidRPr="00A42F4A">
        <w:rPr>
          <w:rFonts w:asciiTheme="minorHAnsi" w:hAnsiTheme="minorHAnsi" w:cstheme="minorHAnsi"/>
          <w:color w:val="000000"/>
          <w:lang w:eastAsia="it-IT"/>
        </w:rPr>
        <w:t>Baryshnikov</w:t>
      </w:r>
      <w:proofErr w:type="spellEnd"/>
      <w:r w:rsidRPr="00A42F4A">
        <w:rPr>
          <w:rFonts w:asciiTheme="minorHAnsi" w:hAnsiTheme="minorHAnsi" w:cstheme="minorHAnsi"/>
          <w:color w:val="000000"/>
          <w:lang w:eastAsia="it-IT"/>
        </w:rPr>
        <w:t xml:space="preserve">, Mario Pistoni e Paolo Bortoluzzi. E poi Margot </w:t>
      </w:r>
      <w:proofErr w:type="spellStart"/>
      <w:r w:rsidRPr="00A42F4A">
        <w:rPr>
          <w:rFonts w:asciiTheme="minorHAnsi" w:hAnsiTheme="minorHAnsi" w:cstheme="minorHAnsi"/>
          <w:color w:val="000000"/>
          <w:lang w:eastAsia="it-IT"/>
        </w:rPr>
        <w:t>Fonteyn</w:t>
      </w:r>
      <w:proofErr w:type="spellEnd"/>
      <w:r w:rsidRPr="00A42F4A">
        <w:rPr>
          <w:rFonts w:asciiTheme="minorHAnsi" w:hAnsiTheme="minorHAnsi" w:cstheme="minorHAnsi"/>
          <w:color w:val="000000"/>
          <w:lang w:eastAsia="it-IT"/>
        </w:rPr>
        <w:t xml:space="preserve">, </w:t>
      </w:r>
      <w:proofErr w:type="spellStart"/>
      <w:r w:rsidRPr="00A42F4A">
        <w:rPr>
          <w:rFonts w:asciiTheme="minorHAnsi" w:hAnsiTheme="minorHAnsi" w:cstheme="minorHAnsi"/>
          <w:color w:val="000000"/>
          <w:lang w:eastAsia="it-IT"/>
        </w:rPr>
        <w:t>Gelsey</w:t>
      </w:r>
      <w:proofErr w:type="spellEnd"/>
      <w:r w:rsidRPr="00A42F4A">
        <w:rPr>
          <w:rFonts w:asciiTheme="minorHAnsi" w:hAnsiTheme="minorHAnsi" w:cstheme="minorHAnsi"/>
          <w:color w:val="000000"/>
          <w:lang w:eastAsia="it-IT"/>
        </w:rPr>
        <w:t xml:space="preserve"> </w:t>
      </w:r>
      <w:proofErr w:type="spellStart"/>
      <w:r w:rsidRPr="00A42F4A">
        <w:rPr>
          <w:rFonts w:asciiTheme="minorHAnsi" w:hAnsiTheme="minorHAnsi" w:cstheme="minorHAnsi"/>
          <w:color w:val="000000"/>
          <w:lang w:eastAsia="it-IT"/>
        </w:rPr>
        <w:t>Kirkland</w:t>
      </w:r>
      <w:proofErr w:type="spellEnd"/>
      <w:r w:rsidRPr="00A42F4A">
        <w:rPr>
          <w:rFonts w:asciiTheme="minorHAnsi" w:hAnsiTheme="minorHAnsi" w:cstheme="minorHAnsi"/>
          <w:color w:val="000000"/>
          <w:lang w:eastAsia="it-IT"/>
        </w:rPr>
        <w:t xml:space="preserve">, Alicia </w:t>
      </w:r>
      <w:proofErr w:type="spellStart"/>
      <w:r w:rsidRPr="00A42F4A">
        <w:rPr>
          <w:rFonts w:asciiTheme="minorHAnsi" w:hAnsiTheme="minorHAnsi" w:cstheme="minorHAnsi"/>
          <w:color w:val="000000"/>
          <w:lang w:eastAsia="it-IT"/>
        </w:rPr>
        <w:t>Markova</w:t>
      </w:r>
      <w:proofErr w:type="spellEnd"/>
      <w:r w:rsidRPr="00A42F4A">
        <w:rPr>
          <w:rFonts w:asciiTheme="minorHAnsi" w:hAnsiTheme="minorHAnsi" w:cstheme="minorHAnsi"/>
          <w:color w:val="000000"/>
          <w:lang w:eastAsia="it-IT"/>
        </w:rPr>
        <w:t xml:space="preserve">. Ha lavorato con coreografi come John </w:t>
      </w:r>
      <w:proofErr w:type="spellStart"/>
      <w:r w:rsidRPr="00A42F4A">
        <w:rPr>
          <w:rFonts w:asciiTheme="minorHAnsi" w:hAnsiTheme="minorHAnsi" w:cstheme="minorHAnsi"/>
          <w:color w:val="000000"/>
          <w:lang w:eastAsia="it-IT"/>
        </w:rPr>
        <w:t>Cranko</w:t>
      </w:r>
      <w:proofErr w:type="spellEnd"/>
      <w:r w:rsidRPr="00A42F4A">
        <w:rPr>
          <w:rFonts w:asciiTheme="minorHAnsi" w:hAnsiTheme="minorHAnsi" w:cstheme="minorHAnsi"/>
          <w:color w:val="000000"/>
          <w:lang w:eastAsia="it-IT"/>
        </w:rPr>
        <w:t xml:space="preserve">, Maurice </w:t>
      </w:r>
      <w:proofErr w:type="spellStart"/>
      <w:r w:rsidRPr="00A42F4A">
        <w:rPr>
          <w:rFonts w:asciiTheme="minorHAnsi" w:hAnsiTheme="minorHAnsi" w:cstheme="minorHAnsi"/>
          <w:color w:val="000000"/>
          <w:lang w:eastAsia="it-IT"/>
        </w:rPr>
        <w:t>Béjart</w:t>
      </w:r>
      <w:proofErr w:type="spellEnd"/>
      <w:r w:rsidRPr="00A42F4A">
        <w:rPr>
          <w:rFonts w:asciiTheme="minorHAnsi" w:hAnsiTheme="minorHAnsi" w:cstheme="minorHAnsi"/>
          <w:color w:val="000000"/>
          <w:lang w:eastAsia="it-IT"/>
        </w:rPr>
        <w:t xml:space="preserve"> e </w:t>
      </w:r>
      <w:proofErr w:type="spellStart"/>
      <w:r w:rsidRPr="00A42F4A">
        <w:rPr>
          <w:rFonts w:asciiTheme="minorHAnsi" w:hAnsiTheme="minorHAnsi" w:cstheme="minorHAnsi"/>
          <w:color w:val="000000"/>
          <w:lang w:eastAsia="it-IT"/>
        </w:rPr>
        <w:t>Antony</w:t>
      </w:r>
      <w:proofErr w:type="spellEnd"/>
      <w:r w:rsidRPr="00A42F4A">
        <w:rPr>
          <w:rFonts w:asciiTheme="minorHAnsi" w:hAnsiTheme="minorHAnsi" w:cstheme="minorHAnsi"/>
          <w:color w:val="000000"/>
          <w:lang w:eastAsia="it-IT"/>
        </w:rPr>
        <w:t xml:space="preserve"> Tudor e la sua vita è sempre stata circondata da poeti, su tutti Eugenio Montale che le dedicò la lirica: </w:t>
      </w:r>
      <w:r w:rsidRPr="00A42F4A">
        <w:rPr>
          <w:rFonts w:asciiTheme="minorHAnsi" w:hAnsiTheme="minorHAnsi" w:cstheme="minorHAnsi"/>
          <w:i/>
          <w:iCs/>
          <w:color w:val="000000"/>
          <w:lang w:eastAsia="it-IT"/>
        </w:rPr>
        <w:t>La danzatrice stanca</w:t>
      </w:r>
      <w:r w:rsidRPr="00A42F4A">
        <w:rPr>
          <w:rFonts w:asciiTheme="minorHAnsi" w:hAnsiTheme="minorHAnsi" w:cstheme="minorHAnsi"/>
          <w:color w:val="000000"/>
          <w:lang w:eastAsia="it-IT"/>
        </w:rPr>
        <w:t>.</w:t>
      </w:r>
      <w:r>
        <w:rPr>
          <w:rFonts w:asciiTheme="minorHAnsi" w:hAnsiTheme="minorHAnsi" w:cstheme="minorHAnsi"/>
          <w:color w:val="000000"/>
          <w:lang w:eastAsia="it-IT"/>
        </w:rPr>
        <w:t xml:space="preserve"> </w:t>
      </w:r>
    </w:p>
    <w:p w:rsidR="00875A4F" w:rsidRPr="00A42F4A" w:rsidRDefault="00875A4F" w:rsidP="00875A4F">
      <w:pPr>
        <w:autoSpaceDE w:val="0"/>
        <w:autoSpaceDN w:val="0"/>
        <w:adjustRightInd w:val="0"/>
        <w:spacing w:before="60" w:after="60" w:line="260" w:lineRule="atLeast"/>
        <w:rPr>
          <w:rFonts w:asciiTheme="minorHAnsi" w:hAnsiTheme="minorHAnsi" w:cstheme="minorHAnsi"/>
          <w:color w:val="000000"/>
          <w:lang w:eastAsia="it-IT"/>
        </w:rPr>
      </w:pPr>
      <w:r w:rsidRPr="00A42F4A">
        <w:rPr>
          <w:rFonts w:asciiTheme="minorHAnsi" w:hAnsiTheme="minorHAnsi" w:cstheme="minorHAnsi"/>
          <w:color w:val="000000"/>
          <w:lang w:eastAsia="it-IT"/>
        </w:rPr>
        <w:t>"È grazie a maestri tali se oggi, a più di settant'anni, non mi sento affatto stanca" dice Carla, e aggiunge che le rimane un solo grande desiderio: "che in Italia nasca una Compagnia nazionale di balletto, una Compagnia che possa girare il mondo con le nostre eccellenze senza alcun timore di dare possibilità importanti soprattutto ai giovani, che non devono sentirsi costretti a espatriare".</w:t>
      </w:r>
    </w:p>
    <w:p w:rsidR="00875A4F" w:rsidRPr="00A42F4A" w:rsidRDefault="00875A4F" w:rsidP="00875A4F">
      <w:pPr>
        <w:spacing w:before="60" w:after="60" w:line="260" w:lineRule="atLeast"/>
        <w:rPr>
          <w:rFonts w:asciiTheme="minorHAnsi" w:hAnsiTheme="minorHAnsi" w:cstheme="minorHAnsi"/>
        </w:rPr>
      </w:pPr>
    </w:p>
    <w:p w:rsidR="00875A4F" w:rsidRPr="00C54A19" w:rsidRDefault="008456F8" w:rsidP="00875A4F">
      <w:pPr>
        <w:spacing w:before="60" w:after="60" w:line="260" w:lineRule="atLeast"/>
        <w:rPr>
          <w:rFonts w:asciiTheme="minorHAnsi" w:hAnsiTheme="minorHAnsi" w:cstheme="minorHAnsi"/>
          <w:b/>
          <w:i/>
        </w:rPr>
      </w:pPr>
      <w:r w:rsidRPr="00C54A19">
        <w:rPr>
          <w:rFonts w:asciiTheme="minorHAnsi" w:hAnsiTheme="minorHAnsi" w:cstheme="minorHAnsi"/>
          <w:b/>
          <w:i/>
        </w:rPr>
        <w:t xml:space="preserve">Centro Danza </w:t>
      </w:r>
      <w:proofErr w:type="spellStart"/>
      <w:r w:rsidRPr="00C54A19">
        <w:rPr>
          <w:rFonts w:asciiTheme="minorHAnsi" w:hAnsiTheme="minorHAnsi" w:cstheme="minorHAnsi"/>
          <w:b/>
          <w:i/>
        </w:rPr>
        <w:t>Tersicore</w:t>
      </w:r>
      <w:proofErr w:type="spellEnd"/>
    </w:p>
    <w:p w:rsidR="00FB59E2" w:rsidRDefault="008456F8" w:rsidP="008456F8">
      <w:pPr>
        <w:spacing w:before="60" w:after="60" w:line="260" w:lineRule="atLeast"/>
        <w:rPr>
          <w:rFonts w:cs="Arial"/>
          <w:sz w:val="24"/>
          <w:szCs w:val="24"/>
        </w:rPr>
      </w:pPr>
      <w:r w:rsidRPr="008456F8">
        <w:rPr>
          <w:rFonts w:asciiTheme="minorHAnsi" w:hAnsiTheme="minorHAnsi" w:cstheme="minorHAnsi"/>
        </w:rPr>
        <w:t xml:space="preserve">Il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di Marsala, diretto da Elisa Ilari, è una scuola di danza classica e contemporanea che opera nel territorio della provincia di Trapani da più di un ventennio. Realtà professionale consolidata che ha conseguito notevoli risultati lungo il corso degli anni: l’ammissione di alcune allieve alla Scuola di ballo del Teatro alla Scala di Milano, all’Accademia Internazionale Coreutica di Firenze, la partecipazione alla </w:t>
      </w:r>
      <w:proofErr w:type="spellStart"/>
      <w:r w:rsidRPr="008456F8">
        <w:rPr>
          <w:rFonts w:asciiTheme="minorHAnsi" w:hAnsiTheme="minorHAnsi" w:cstheme="minorHAnsi"/>
        </w:rPr>
        <w:t>masterclass</w:t>
      </w:r>
      <w:proofErr w:type="spellEnd"/>
      <w:r w:rsidRPr="008456F8">
        <w:rPr>
          <w:rFonts w:asciiTheme="minorHAnsi" w:hAnsiTheme="minorHAnsi" w:cstheme="minorHAnsi"/>
        </w:rPr>
        <w:t xml:space="preserve"> della Royal Ballet School, della </w:t>
      </w:r>
      <w:proofErr w:type="spellStart"/>
      <w:r w:rsidRPr="008456F8">
        <w:rPr>
          <w:rFonts w:asciiTheme="minorHAnsi" w:hAnsiTheme="minorHAnsi" w:cstheme="minorHAnsi"/>
        </w:rPr>
        <w:t>London</w:t>
      </w:r>
      <w:proofErr w:type="spellEnd"/>
      <w:r w:rsidRPr="008456F8">
        <w:rPr>
          <w:rFonts w:asciiTheme="minorHAnsi" w:hAnsiTheme="minorHAnsi" w:cstheme="minorHAnsi"/>
        </w:rPr>
        <w:t xml:space="preserve"> </w:t>
      </w:r>
      <w:proofErr w:type="spellStart"/>
      <w:r w:rsidRPr="008456F8">
        <w:rPr>
          <w:rFonts w:asciiTheme="minorHAnsi" w:hAnsiTheme="minorHAnsi" w:cstheme="minorHAnsi"/>
        </w:rPr>
        <w:t>Contemporary</w:t>
      </w:r>
      <w:proofErr w:type="spellEnd"/>
      <w:r w:rsidRPr="008456F8">
        <w:rPr>
          <w:rFonts w:asciiTheme="minorHAnsi" w:hAnsiTheme="minorHAnsi" w:cstheme="minorHAnsi"/>
        </w:rPr>
        <w:t xml:space="preserve"> Dance School, l’ammissione di alcune allieve alla Rotterdam Dance School, e al teatro dell’Opera di Roma. Nel corso di questi anni il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è stato premiato in diversi concorsi di danza nazionali ed internazionali: quali il festival di Spoleto e il concorso internazionale di Rieti. La scuola ha collaborato   con le più importanti istituzioni del territorio, quali la Diocesi di Trapani, la Croce Rossa Italiana e la Soprintendenza per i Beni Culturali, e diversi club service e la Questura di Trapani. Le  allieve del Centro Danza </w:t>
      </w:r>
      <w:proofErr w:type="spellStart"/>
      <w:r w:rsidRPr="008456F8">
        <w:rPr>
          <w:rFonts w:asciiTheme="minorHAnsi" w:hAnsiTheme="minorHAnsi" w:cstheme="minorHAnsi"/>
        </w:rPr>
        <w:t>Tersicore</w:t>
      </w:r>
      <w:proofErr w:type="spellEnd"/>
      <w:r w:rsidRPr="008456F8">
        <w:rPr>
          <w:rFonts w:asciiTheme="minorHAnsi" w:hAnsiTheme="minorHAnsi" w:cstheme="minorHAnsi"/>
        </w:rPr>
        <w:t xml:space="preserve"> hanno ballato per diversi spettacoli tra cui L’Ottavia di Seneca andata in scena al Teatro Antico di Segesta per la regia di E. </w:t>
      </w:r>
      <w:proofErr w:type="spellStart"/>
      <w:r w:rsidRPr="008456F8">
        <w:rPr>
          <w:rFonts w:asciiTheme="minorHAnsi" w:hAnsiTheme="minorHAnsi" w:cstheme="minorHAnsi"/>
        </w:rPr>
        <w:t>Siravo</w:t>
      </w:r>
      <w:proofErr w:type="spellEnd"/>
      <w:r w:rsidRPr="008456F8">
        <w:rPr>
          <w:rFonts w:asciiTheme="minorHAnsi" w:hAnsiTheme="minorHAnsi" w:cstheme="minorHAnsi"/>
        </w:rPr>
        <w:t xml:space="preserve"> e di cui la direttrice artistica Elisa Ilari Ha curato le coreografie; nello spettacolo “Un castello di cento stanze” di Claudio Forti per la regia di G. Zanetti, e di “Empedocle il carceriere del vento” per la regia di Mario Mattia Giorgetti e con la partecipazione dell’attore Pino Caruso, nella rassegna internazionale “Circuito del Mito Sicilia 2010”. Inoltre hanno collaborato con il Teatro Nuovo di Torino in diversi spettacoli per il festival Asti Teatro.</w:t>
      </w:r>
    </w:p>
    <w:sectPr w:rsidR="00FB59E2" w:rsidSect="004339F4">
      <w:headerReference w:type="default" r:id="rId15"/>
      <w:pgSz w:w="11906" w:h="16838"/>
      <w:pgMar w:top="1276" w:right="1134" w:bottom="709" w:left="1134" w:header="284"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298" w:rsidRDefault="009E7298" w:rsidP="001A1E4E">
      <w:pPr>
        <w:spacing w:after="0" w:line="240" w:lineRule="auto"/>
      </w:pPr>
      <w:r>
        <w:separator/>
      </w:r>
    </w:p>
  </w:endnote>
  <w:endnote w:type="continuationSeparator" w:id="0">
    <w:p w:rsidR="009E7298" w:rsidRDefault="009E7298"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298" w:rsidRDefault="009E7298" w:rsidP="001A1E4E">
      <w:pPr>
        <w:spacing w:after="0" w:line="240" w:lineRule="auto"/>
      </w:pPr>
      <w:r>
        <w:separator/>
      </w:r>
    </w:p>
  </w:footnote>
  <w:footnote w:type="continuationSeparator" w:id="0">
    <w:p w:rsidR="009E7298" w:rsidRDefault="009E7298" w:rsidP="001A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1F5" w:rsidRDefault="004339F4" w:rsidP="004339F4">
    <w:pPr>
      <w:pStyle w:val="Intestazione"/>
      <w:ind w:left="2977"/>
    </w:pPr>
    <w:r>
      <w:rPr>
        <w:rFonts w:cs="Arial"/>
        <w:noProof/>
      </w:rPr>
      <w:drawing>
        <wp:anchor distT="0" distB="0" distL="114300" distR="114300" simplePos="0" relativeHeight="251658752" behindDoc="0" locked="0" layoutInCell="1" allowOverlap="1" wp14:anchorId="02A0F1E3" wp14:editId="736C4EAE">
          <wp:simplePos x="0" y="0"/>
          <wp:positionH relativeFrom="margin">
            <wp:posOffset>3315970</wp:posOffset>
          </wp:positionH>
          <wp:positionV relativeFrom="margin">
            <wp:posOffset>-595366</wp:posOffset>
          </wp:positionV>
          <wp:extent cx="1005205" cy="417830"/>
          <wp:effectExtent l="0" t="0" r="4445" b="127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ersicore.JPG"/>
                  <pic:cNvPicPr/>
                </pic:nvPicPr>
                <pic:blipFill>
                  <a:blip r:embed="rId1"/>
                  <a:stretch>
                    <a:fillRect/>
                  </a:stretch>
                </pic:blipFill>
                <pic:spPr>
                  <a:xfrm>
                    <a:off x="0" y="0"/>
                    <a:ext cx="1005205" cy="417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384EFBA0" wp14:editId="49180B48">
          <wp:extent cx="880959" cy="463414"/>
          <wp:effectExtent l="0" t="0" r="0" b="0"/>
          <wp:docPr id="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
                  <a:srcRect/>
                  <a:stretch>
                    <a:fillRect/>
                  </a:stretch>
                </pic:blipFill>
                <pic:spPr bwMode="auto">
                  <a:xfrm>
                    <a:off x="0" y="0"/>
                    <a:ext cx="892454" cy="469461"/>
                  </a:xfrm>
                  <a:prstGeom prst="rect">
                    <a:avLst/>
                  </a:prstGeom>
                  <a:noFill/>
                  <a:ln w="9525">
                    <a:noFill/>
                    <a:miter lim="800000"/>
                    <a:headEnd/>
                    <a:tailEnd/>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67B"/>
    <w:rsid w:val="000071BD"/>
    <w:rsid w:val="000255B6"/>
    <w:rsid w:val="000325E8"/>
    <w:rsid w:val="0004032B"/>
    <w:rsid w:val="00052C2E"/>
    <w:rsid w:val="0005468E"/>
    <w:rsid w:val="000556E5"/>
    <w:rsid w:val="0005599F"/>
    <w:rsid w:val="0005689D"/>
    <w:rsid w:val="00060A15"/>
    <w:rsid w:val="00062089"/>
    <w:rsid w:val="0008549C"/>
    <w:rsid w:val="000925A3"/>
    <w:rsid w:val="00093503"/>
    <w:rsid w:val="00096F61"/>
    <w:rsid w:val="000A2E00"/>
    <w:rsid w:val="000A6327"/>
    <w:rsid w:val="000A6907"/>
    <w:rsid w:val="000B64EB"/>
    <w:rsid w:val="000C0ED4"/>
    <w:rsid w:val="000C1CE4"/>
    <w:rsid w:val="000C1D49"/>
    <w:rsid w:val="000C40FA"/>
    <w:rsid w:val="000D6C18"/>
    <w:rsid w:val="000E61F5"/>
    <w:rsid w:val="000E704E"/>
    <w:rsid w:val="000F082F"/>
    <w:rsid w:val="000F3A46"/>
    <w:rsid w:val="000F44E3"/>
    <w:rsid w:val="000F4DD8"/>
    <w:rsid w:val="001102EC"/>
    <w:rsid w:val="00115261"/>
    <w:rsid w:val="00116EEE"/>
    <w:rsid w:val="001416C8"/>
    <w:rsid w:val="00150C27"/>
    <w:rsid w:val="001559FC"/>
    <w:rsid w:val="00164E69"/>
    <w:rsid w:val="001774BE"/>
    <w:rsid w:val="0018136D"/>
    <w:rsid w:val="00183128"/>
    <w:rsid w:val="00187C18"/>
    <w:rsid w:val="00190581"/>
    <w:rsid w:val="00191C04"/>
    <w:rsid w:val="001A1E4E"/>
    <w:rsid w:val="001A55BB"/>
    <w:rsid w:val="001B6B59"/>
    <w:rsid w:val="001C20B7"/>
    <w:rsid w:val="001C4942"/>
    <w:rsid w:val="001E3395"/>
    <w:rsid w:val="001F2B04"/>
    <w:rsid w:val="00211685"/>
    <w:rsid w:val="00212899"/>
    <w:rsid w:val="002137E2"/>
    <w:rsid w:val="00213DCE"/>
    <w:rsid w:val="00221DE7"/>
    <w:rsid w:val="002223E2"/>
    <w:rsid w:val="002256A1"/>
    <w:rsid w:val="00230ACF"/>
    <w:rsid w:val="00234587"/>
    <w:rsid w:val="002357ED"/>
    <w:rsid w:val="00236FEA"/>
    <w:rsid w:val="002429F8"/>
    <w:rsid w:val="002452DA"/>
    <w:rsid w:val="00246D5F"/>
    <w:rsid w:val="00246E4D"/>
    <w:rsid w:val="0024740A"/>
    <w:rsid w:val="00251752"/>
    <w:rsid w:val="00255371"/>
    <w:rsid w:val="00263189"/>
    <w:rsid w:val="002641E1"/>
    <w:rsid w:val="002670F8"/>
    <w:rsid w:val="00273950"/>
    <w:rsid w:val="0027605B"/>
    <w:rsid w:val="00287D39"/>
    <w:rsid w:val="002969B0"/>
    <w:rsid w:val="002A6BA4"/>
    <w:rsid w:val="002A7C4E"/>
    <w:rsid w:val="002B09B0"/>
    <w:rsid w:val="002D5BFF"/>
    <w:rsid w:val="002E34F3"/>
    <w:rsid w:val="002E5A7C"/>
    <w:rsid w:val="002E7AD6"/>
    <w:rsid w:val="002F036A"/>
    <w:rsid w:val="00306F65"/>
    <w:rsid w:val="00313A35"/>
    <w:rsid w:val="0031653B"/>
    <w:rsid w:val="0033157E"/>
    <w:rsid w:val="00341A6A"/>
    <w:rsid w:val="00353CBC"/>
    <w:rsid w:val="0036290B"/>
    <w:rsid w:val="00382830"/>
    <w:rsid w:val="00391DFA"/>
    <w:rsid w:val="00396CD5"/>
    <w:rsid w:val="003A13D5"/>
    <w:rsid w:val="003A6214"/>
    <w:rsid w:val="003B0FC9"/>
    <w:rsid w:val="003B2F56"/>
    <w:rsid w:val="003B5F18"/>
    <w:rsid w:val="003B7D6C"/>
    <w:rsid w:val="003C2392"/>
    <w:rsid w:val="003C2CFD"/>
    <w:rsid w:val="003C38FB"/>
    <w:rsid w:val="003C6A62"/>
    <w:rsid w:val="003D1558"/>
    <w:rsid w:val="003E216E"/>
    <w:rsid w:val="003E4C06"/>
    <w:rsid w:val="003E6007"/>
    <w:rsid w:val="003E6056"/>
    <w:rsid w:val="003F22DF"/>
    <w:rsid w:val="003F7693"/>
    <w:rsid w:val="00410C1E"/>
    <w:rsid w:val="00415038"/>
    <w:rsid w:val="00416FA0"/>
    <w:rsid w:val="00420BF9"/>
    <w:rsid w:val="00423B48"/>
    <w:rsid w:val="00423FA2"/>
    <w:rsid w:val="004276E0"/>
    <w:rsid w:val="004339F4"/>
    <w:rsid w:val="0043488D"/>
    <w:rsid w:val="0045361C"/>
    <w:rsid w:val="00457AB4"/>
    <w:rsid w:val="0046338C"/>
    <w:rsid w:val="00463C4E"/>
    <w:rsid w:val="00464724"/>
    <w:rsid w:val="00464727"/>
    <w:rsid w:val="00465F06"/>
    <w:rsid w:val="00473EAA"/>
    <w:rsid w:val="00475832"/>
    <w:rsid w:val="004776F0"/>
    <w:rsid w:val="00483B0E"/>
    <w:rsid w:val="00492735"/>
    <w:rsid w:val="004A02A8"/>
    <w:rsid w:val="004A3688"/>
    <w:rsid w:val="004A4CE7"/>
    <w:rsid w:val="004B5DC6"/>
    <w:rsid w:val="004C63B5"/>
    <w:rsid w:val="004C6E7E"/>
    <w:rsid w:val="004E39EB"/>
    <w:rsid w:val="0050140E"/>
    <w:rsid w:val="0050458A"/>
    <w:rsid w:val="00505E77"/>
    <w:rsid w:val="005239BD"/>
    <w:rsid w:val="00524467"/>
    <w:rsid w:val="0052668D"/>
    <w:rsid w:val="00534BA7"/>
    <w:rsid w:val="00536D48"/>
    <w:rsid w:val="00554F8D"/>
    <w:rsid w:val="00555B6F"/>
    <w:rsid w:val="00556397"/>
    <w:rsid w:val="00556C01"/>
    <w:rsid w:val="00566001"/>
    <w:rsid w:val="00571D84"/>
    <w:rsid w:val="005753DC"/>
    <w:rsid w:val="005937CA"/>
    <w:rsid w:val="005940B8"/>
    <w:rsid w:val="005C6EB1"/>
    <w:rsid w:val="005D27E8"/>
    <w:rsid w:val="005D526D"/>
    <w:rsid w:val="005D52D3"/>
    <w:rsid w:val="005D733F"/>
    <w:rsid w:val="005D7962"/>
    <w:rsid w:val="005D7A80"/>
    <w:rsid w:val="005F0609"/>
    <w:rsid w:val="005F52F1"/>
    <w:rsid w:val="005F6F95"/>
    <w:rsid w:val="00601FC3"/>
    <w:rsid w:val="006043B1"/>
    <w:rsid w:val="006220CF"/>
    <w:rsid w:val="006221B0"/>
    <w:rsid w:val="0062606E"/>
    <w:rsid w:val="006273F5"/>
    <w:rsid w:val="00627C24"/>
    <w:rsid w:val="00640845"/>
    <w:rsid w:val="00653A21"/>
    <w:rsid w:val="00653D61"/>
    <w:rsid w:val="00654532"/>
    <w:rsid w:val="00654B1D"/>
    <w:rsid w:val="00654C90"/>
    <w:rsid w:val="0066265B"/>
    <w:rsid w:val="006644D3"/>
    <w:rsid w:val="0066670D"/>
    <w:rsid w:val="00667F70"/>
    <w:rsid w:val="006725DE"/>
    <w:rsid w:val="006841AC"/>
    <w:rsid w:val="006A3B5D"/>
    <w:rsid w:val="006A59E3"/>
    <w:rsid w:val="006A6AC9"/>
    <w:rsid w:val="006B2C62"/>
    <w:rsid w:val="006C03EB"/>
    <w:rsid w:val="006C107E"/>
    <w:rsid w:val="006C31DC"/>
    <w:rsid w:val="006C3391"/>
    <w:rsid w:val="006C6F99"/>
    <w:rsid w:val="006C7312"/>
    <w:rsid w:val="006D4B6A"/>
    <w:rsid w:val="006D7C8C"/>
    <w:rsid w:val="006E2C08"/>
    <w:rsid w:val="006E3396"/>
    <w:rsid w:val="006E3BE4"/>
    <w:rsid w:val="006E66C4"/>
    <w:rsid w:val="00702CC4"/>
    <w:rsid w:val="00704197"/>
    <w:rsid w:val="00706598"/>
    <w:rsid w:val="00706ADB"/>
    <w:rsid w:val="00717CF8"/>
    <w:rsid w:val="00717E42"/>
    <w:rsid w:val="007315C9"/>
    <w:rsid w:val="00740699"/>
    <w:rsid w:val="00745026"/>
    <w:rsid w:val="0076621E"/>
    <w:rsid w:val="00771285"/>
    <w:rsid w:val="00775E6D"/>
    <w:rsid w:val="007814B7"/>
    <w:rsid w:val="007820D0"/>
    <w:rsid w:val="00793D0C"/>
    <w:rsid w:val="0079404B"/>
    <w:rsid w:val="007967EE"/>
    <w:rsid w:val="007B071B"/>
    <w:rsid w:val="007B0741"/>
    <w:rsid w:val="007B61F2"/>
    <w:rsid w:val="007C71BB"/>
    <w:rsid w:val="007D55DE"/>
    <w:rsid w:val="007D72D1"/>
    <w:rsid w:val="007E0997"/>
    <w:rsid w:val="007E36F4"/>
    <w:rsid w:val="007E7A08"/>
    <w:rsid w:val="007F023A"/>
    <w:rsid w:val="007F5F75"/>
    <w:rsid w:val="00801D5F"/>
    <w:rsid w:val="008021BB"/>
    <w:rsid w:val="00823DCF"/>
    <w:rsid w:val="008274FB"/>
    <w:rsid w:val="008339EC"/>
    <w:rsid w:val="008456F8"/>
    <w:rsid w:val="00856EA9"/>
    <w:rsid w:val="00861756"/>
    <w:rsid w:val="00875A4F"/>
    <w:rsid w:val="008829AA"/>
    <w:rsid w:val="00883F40"/>
    <w:rsid w:val="00887357"/>
    <w:rsid w:val="00895016"/>
    <w:rsid w:val="00896BE3"/>
    <w:rsid w:val="008A3F17"/>
    <w:rsid w:val="008B027E"/>
    <w:rsid w:val="008C54D4"/>
    <w:rsid w:val="008D15E1"/>
    <w:rsid w:val="008D5846"/>
    <w:rsid w:val="008E32D7"/>
    <w:rsid w:val="008E7607"/>
    <w:rsid w:val="008F7485"/>
    <w:rsid w:val="00902D29"/>
    <w:rsid w:val="00910AC7"/>
    <w:rsid w:val="00912987"/>
    <w:rsid w:val="00913240"/>
    <w:rsid w:val="00914DF6"/>
    <w:rsid w:val="009167CB"/>
    <w:rsid w:val="009173EE"/>
    <w:rsid w:val="00924DB3"/>
    <w:rsid w:val="00941275"/>
    <w:rsid w:val="00943E34"/>
    <w:rsid w:val="009524B1"/>
    <w:rsid w:val="0095454A"/>
    <w:rsid w:val="00967E60"/>
    <w:rsid w:val="00972E52"/>
    <w:rsid w:val="009765AB"/>
    <w:rsid w:val="00980DA4"/>
    <w:rsid w:val="00985261"/>
    <w:rsid w:val="00990BC7"/>
    <w:rsid w:val="0099255C"/>
    <w:rsid w:val="00997BC2"/>
    <w:rsid w:val="009A2E01"/>
    <w:rsid w:val="009C3A13"/>
    <w:rsid w:val="009D067B"/>
    <w:rsid w:val="009D2D0A"/>
    <w:rsid w:val="009D34EC"/>
    <w:rsid w:val="009D4CBE"/>
    <w:rsid w:val="009E496A"/>
    <w:rsid w:val="009E7298"/>
    <w:rsid w:val="009F07D7"/>
    <w:rsid w:val="009F743F"/>
    <w:rsid w:val="00A11F2C"/>
    <w:rsid w:val="00A13C74"/>
    <w:rsid w:val="00A14153"/>
    <w:rsid w:val="00A32CBE"/>
    <w:rsid w:val="00A44BDC"/>
    <w:rsid w:val="00A46058"/>
    <w:rsid w:val="00A47D45"/>
    <w:rsid w:val="00A52DFD"/>
    <w:rsid w:val="00A56A10"/>
    <w:rsid w:val="00A60057"/>
    <w:rsid w:val="00A7613C"/>
    <w:rsid w:val="00A77146"/>
    <w:rsid w:val="00A835D0"/>
    <w:rsid w:val="00A852F4"/>
    <w:rsid w:val="00A85C2D"/>
    <w:rsid w:val="00A90C37"/>
    <w:rsid w:val="00A926E4"/>
    <w:rsid w:val="00A97B62"/>
    <w:rsid w:val="00A97E58"/>
    <w:rsid w:val="00AA15DB"/>
    <w:rsid w:val="00AA2DD1"/>
    <w:rsid w:val="00AA3135"/>
    <w:rsid w:val="00AA3BAA"/>
    <w:rsid w:val="00AA410B"/>
    <w:rsid w:val="00AA557F"/>
    <w:rsid w:val="00AB1923"/>
    <w:rsid w:val="00AB4F06"/>
    <w:rsid w:val="00AB5B73"/>
    <w:rsid w:val="00AC3033"/>
    <w:rsid w:val="00AC3EE8"/>
    <w:rsid w:val="00AC5A0F"/>
    <w:rsid w:val="00AC6EE9"/>
    <w:rsid w:val="00AC757C"/>
    <w:rsid w:val="00AD4BC8"/>
    <w:rsid w:val="00AE4B56"/>
    <w:rsid w:val="00AE7D9B"/>
    <w:rsid w:val="00AF0193"/>
    <w:rsid w:val="00AF56CD"/>
    <w:rsid w:val="00AF6541"/>
    <w:rsid w:val="00B00F87"/>
    <w:rsid w:val="00B011AE"/>
    <w:rsid w:val="00B016D2"/>
    <w:rsid w:val="00B022CF"/>
    <w:rsid w:val="00B02929"/>
    <w:rsid w:val="00B0571F"/>
    <w:rsid w:val="00B101CE"/>
    <w:rsid w:val="00B10622"/>
    <w:rsid w:val="00B13D5E"/>
    <w:rsid w:val="00B161C4"/>
    <w:rsid w:val="00B1785D"/>
    <w:rsid w:val="00B2791D"/>
    <w:rsid w:val="00B27C6A"/>
    <w:rsid w:val="00B27EEE"/>
    <w:rsid w:val="00B31171"/>
    <w:rsid w:val="00B32133"/>
    <w:rsid w:val="00B37DFE"/>
    <w:rsid w:val="00B4602D"/>
    <w:rsid w:val="00B50539"/>
    <w:rsid w:val="00B51579"/>
    <w:rsid w:val="00B62C86"/>
    <w:rsid w:val="00B6641A"/>
    <w:rsid w:val="00B74479"/>
    <w:rsid w:val="00B753EB"/>
    <w:rsid w:val="00B77EFC"/>
    <w:rsid w:val="00B8338C"/>
    <w:rsid w:val="00B858D7"/>
    <w:rsid w:val="00B860B2"/>
    <w:rsid w:val="00B920A5"/>
    <w:rsid w:val="00B95A22"/>
    <w:rsid w:val="00BA4413"/>
    <w:rsid w:val="00BB2790"/>
    <w:rsid w:val="00BC2D9D"/>
    <w:rsid w:val="00BD206C"/>
    <w:rsid w:val="00BD56D9"/>
    <w:rsid w:val="00BD6118"/>
    <w:rsid w:val="00BE3B15"/>
    <w:rsid w:val="00BE520C"/>
    <w:rsid w:val="00C0136F"/>
    <w:rsid w:val="00C14E78"/>
    <w:rsid w:val="00C20747"/>
    <w:rsid w:val="00C318ED"/>
    <w:rsid w:val="00C4556C"/>
    <w:rsid w:val="00C468D0"/>
    <w:rsid w:val="00C47E30"/>
    <w:rsid w:val="00C51B36"/>
    <w:rsid w:val="00C54A19"/>
    <w:rsid w:val="00C62646"/>
    <w:rsid w:val="00C710B1"/>
    <w:rsid w:val="00C8167B"/>
    <w:rsid w:val="00C865B6"/>
    <w:rsid w:val="00C90BBD"/>
    <w:rsid w:val="00C94678"/>
    <w:rsid w:val="00CA3666"/>
    <w:rsid w:val="00CB1B34"/>
    <w:rsid w:val="00CD5913"/>
    <w:rsid w:val="00CF2208"/>
    <w:rsid w:val="00CF3FA8"/>
    <w:rsid w:val="00D008CB"/>
    <w:rsid w:val="00D0254E"/>
    <w:rsid w:val="00D04F23"/>
    <w:rsid w:val="00D1558B"/>
    <w:rsid w:val="00D17DC2"/>
    <w:rsid w:val="00D20800"/>
    <w:rsid w:val="00D24512"/>
    <w:rsid w:val="00D3497A"/>
    <w:rsid w:val="00D52BBE"/>
    <w:rsid w:val="00D52D5C"/>
    <w:rsid w:val="00D62F18"/>
    <w:rsid w:val="00D635AA"/>
    <w:rsid w:val="00D63B60"/>
    <w:rsid w:val="00D658DA"/>
    <w:rsid w:val="00D73480"/>
    <w:rsid w:val="00D7795D"/>
    <w:rsid w:val="00D77994"/>
    <w:rsid w:val="00D822C2"/>
    <w:rsid w:val="00D86453"/>
    <w:rsid w:val="00D869AE"/>
    <w:rsid w:val="00D92F29"/>
    <w:rsid w:val="00D93509"/>
    <w:rsid w:val="00D97863"/>
    <w:rsid w:val="00DA207A"/>
    <w:rsid w:val="00DA6D0F"/>
    <w:rsid w:val="00DB2F9C"/>
    <w:rsid w:val="00DB392C"/>
    <w:rsid w:val="00DB3AFB"/>
    <w:rsid w:val="00DD1752"/>
    <w:rsid w:val="00DE1C0A"/>
    <w:rsid w:val="00DE2EA6"/>
    <w:rsid w:val="00DE7AAC"/>
    <w:rsid w:val="00DF6E37"/>
    <w:rsid w:val="00E109F2"/>
    <w:rsid w:val="00E228DD"/>
    <w:rsid w:val="00E2793B"/>
    <w:rsid w:val="00E30914"/>
    <w:rsid w:val="00E322E3"/>
    <w:rsid w:val="00E353D5"/>
    <w:rsid w:val="00E41DF7"/>
    <w:rsid w:val="00E4255A"/>
    <w:rsid w:val="00E60BB1"/>
    <w:rsid w:val="00E6277D"/>
    <w:rsid w:val="00E636A4"/>
    <w:rsid w:val="00E72B05"/>
    <w:rsid w:val="00E72D20"/>
    <w:rsid w:val="00E760A5"/>
    <w:rsid w:val="00E77155"/>
    <w:rsid w:val="00E831DB"/>
    <w:rsid w:val="00E846F5"/>
    <w:rsid w:val="00EA2FB8"/>
    <w:rsid w:val="00EC0E2D"/>
    <w:rsid w:val="00EC0F1C"/>
    <w:rsid w:val="00EC22A8"/>
    <w:rsid w:val="00ED2C8C"/>
    <w:rsid w:val="00EE37FB"/>
    <w:rsid w:val="00F05A4F"/>
    <w:rsid w:val="00F13E51"/>
    <w:rsid w:val="00F14922"/>
    <w:rsid w:val="00F161D5"/>
    <w:rsid w:val="00F166C9"/>
    <w:rsid w:val="00F16847"/>
    <w:rsid w:val="00F17134"/>
    <w:rsid w:val="00F2754C"/>
    <w:rsid w:val="00F423E7"/>
    <w:rsid w:val="00F430BD"/>
    <w:rsid w:val="00F4545D"/>
    <w:rsid w:val="00F47408"/>
    <w:rsid w:val="00F5164C"/>
    <w:rsid w:val="00F55225"/>
    <w:rsid w:val="00F5563A"/>
    <w:rsid w:val="00F57B73"/>
    <w:rsid w:val="00F60065"/>
    <w:rsid w:val="00F67DFB"/>
    <w:rsid w:val="00F7683D"/>
    <w:rsid w:val="00F7744D"/>
    <w:rsid w:val="00F775C5"/>
    <w:rsid w:val="00F803A4"/>
    <w:rsid w:val="00F857F8"/>
    <w:rsid w:val="00FA0002"/>
    <w:rsid w:val="00FB1608"/>
    <w:rsid w:val="00FB34E0"/>
    <w:rsid w:val="00FB5413"/>
    <w:rsid w:val="00FB59E2"/>
    <w:rsid w:val="00FC50AA"/>
    <w:rsid w:val="00FC7E4B"/>
    <w:rsid w:val="00FD561A"/>
    <w:rsid w:val="00FE22A9"/>
    <w:rsid w:val="00FE30F5"/>
    <w:rsid w:val="00FE4784"/>
    <w:rsid w:val="00FE6019"/>
    <w:rsid w:val="00FE661D"/>
    <w:rsid w:val="00FF05A9"/>
    <w:rsid w:val="00FF707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E6F67F"/>
  <w15:docId w15:val="{6A0C5FC2-D11F-4790-B8B0-C03AD4EE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5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aldo.palermo@donnafugata.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alaciura@granviasc.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ickettando.it/event/la-fracci-racconta-carla-marsal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53300-FACE-48E3-9969-7D64A517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1130</Words>
  <Characters>6441</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Josè Rallo</dc:creator>
  <cp:lastModifiedBy>Baldo Palermo</cp:lastModifiedBy>
  <cp:revision>9</cp:revision>
  <cp:lastPrinted>2017-11-22T11:15:00Z</cp:lastPrinted>
  <dcterms:created xsi:type="dcterms:W3CDTF">2017-11-22T10:04:00Z</dcterms:created>
  <dcterms:modified xsi:type="dcterms:W3CDTF">2017-11-23T08:34:00Z</dcterms:modified>
</cp:coreProperties>
</file>