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1DB" w:rsidRPr="001866D0" w:rsidRDefault="001866D0" w:rsidP="00E831DB">
      <w:pPr>
        <w:spacing w:after="60" w:line="240" w:lineRule="auto"/>
        <w:jc w:val="center"/>
        <w:rPr>
          <w:rFonts w:cs="Arial"/>
          <w:sz w:val="20"/>
          <w:szCs w:val="20"/>
        </w:rPr>
      </w:pPr>
      <w:r w:rsidRPr="001866D0">
        <w:rPr>
          <w:rFonts w:cs="Arial"/>
          <w:sz w:val="20"/>
          <w:szCs w:val="20"/>
        </w:rPr>
        <w:t>COMUNICATO STAMPA</w:t>
      </w:r>
    </w:p>
    <w:p w:rsidR="00263189" w:rsidRPr="00263189" w:rsidRDefault="00263189" w:rsidP="00263189">
      <w:pPr>
        <w:spacing w:after="60" w:line="240" w:lineRule="auto"/>
        <w:jc w:val="center"/>
        <w:rPr>
          <w:rFonts w:cs="Arial"/>
          <w:b/>
          <w:sz w:val="48"/>
          <w:szCs w:val="48"/>
        </w:rPr>
      </w:pPr>
      <w:r w:rsidRPr="001866D0">
        <w:rPr>
          <w:rFonts w:cs="Arial"/>
          <w:i/>
          <w:sz w:val="36"/>
          <w:szCs w:val="36"/>
        </w:rPr>
        <w:t>Floramundi in scena presenta Carla Fracci</w:t>
      </w:r>
    </w:p>
    <w:p w:rsidR="00E831DB" w:rsidRPr="00D62378" w:rsidRDefault="00D3497A" w:rsidP="00D62378">
      <w:pPr>
        <w:spacing w:after="0" w:line="240" w:lineRule="auto"/>
        <w:jc w:val="center"/>
        <w:rPr>
          <w:rFonts w:cs="Arial"/>
          <w:sz w:val="24"/>
          <w:szCs w:val="24"/>
        </w:rPr>
      </w:pPr>
      <w:r w:rsidRPr="00D62378">
        <w:rPr>
          <w:rFonts w:cs="Arial"/>
          <w:sz w:val="24"/>
          <w:szCs w:val="24"/>
        </w:rPr>
        <w:t xml:space="preserve">Domenica 3 </w:t>
      </w:r>
      <w:proofErr w:type="gramStart"/>
      <w:r w:rsidRPr="00D62378">
        <w:rPr>
          <w:rFonts w:cs="Arial"/>
          <w:sz w:val="24"/>
          <w:szCs w:val="24"/>
        </w:rPr>
        <w:t>Dicembre</w:t>
      </w:r>
      <w:proofErr w:type="gramEnd"/>
      <w:r w:rsidRPr="00D62378">
        <w:rPr>
          <w:rFonts w:cs="Arial"/>
          <w:sz w:val="24"/>
          <w:szCs w:val="24"/>
        </w:rPr>
        <w:t xml:space="preserve"> </w:t>
      </w:r>
      <w:r w:rsidR="001866D0" w:rsidRPr="00D62378">
        <w:rPr>
          <w:rFonts w:cs="Arial"/>
          <w:sz w:val="24"/>
          <w:szCs w:val="24"/>
        </w:rPr>
        <w:t>al</w:t>
      </w:r>
      <w:r w:rsidRPr="00D62378">
        <w:rPr>
          <w:rFonts w:cs="Arial"/>
          <w:sz w:val="24"/>
          <w:szCs w:val="24"/>
        </w:rPr>
        <w:t xml:space="preserve"> Teatro Impero </w:t>
      </w:r>
      <w:r w:rsidR="001866D0" w:rsidRPr="00D62378">
        <w:rPr>
          <w:rFonts w:cs="Arial"/>
          <w:sz w:val="24"/>
          <w:szCs w:val="24"/>
        </w:rPr>
        <w:t xml:space="preserve">di </w:t>
      </w:r>
      <w:r w:rsidRPr="00D62378">
        <w:rPr>
          <w:rFonts w:cs="Arial"/>
          <w:sz w:val="24"/>
          <w:szCs w:val="24"/>
        </w:rPr>
        <w:t>Marsala</w:t>
      </w:r>
      <w:r w:rsidR="00D62378" w:rsidRPr="00D62378">
        <w:rPr>
          <w:rFonts w:cs="Arial"/>
          <w:sz w:val="24"/>
          <w:szCs w:val="24"/>
        </w:rPr>
        <w:t xml:space="preserve">, Carla Fracci racconta la sua carriera con la partecipazione </w:t>
      </w:r>
      <w:r w:rsidR="00EB6290">
        <w:rPr>
          <w:rFonts w:cs="Arial"/>
          <w:sz w:val="24"/>
          <w:szCs w:val="24"/>
        </w:rPr>
        <w:t xml:space="preserve">del regista Beppe </w:t>
      </w:r>
      <w:proofErr w:type="spellStart"/>
      <w:r w:rsidR="00EB6290">
        <w:rPr>
          <w:rFonts w:cs="Arial"/>
          <w:sz w:val="24"/>
          <w:szCs w:val="24"/>
        </w:rPr>
        <w:t>Menegatti</w:t>
      </w:r>
      <w:proofErr w:type="spellEnd"/>
      <w:r w:rsidR="00EB6290">
        <w:rPr>
          <w:rFonts w:cs="Arial"/>
          <w:sz w:val="24"/>
          <w:szCs w:val="24"/>
        </w:rPr>
        <w:t xml:space="preserve">, </w:t>
      </w:r>
      <w:r w:rsidR="00EA2F6B">
        <w:rPr>
          <w:rFonts w:cs="Arial"/>
          <w:sz w:val="24"/>
          <w:szCs w:val="24"/>
        </w:rPr>
        <w:t>de</w:t>
      </w:r>
      <w:r w:rsidR="00B46F78">
        <w:rPr>
          <w:rFonts w:cs="Arial"/>
          <w:sz w:val="24"/>
          <w:szCs w:val="24"/>
        </w:rPr>
        <w:t>l</w:t>
      </w:r>
      <w:r w:rsidR="00D62378" w:rsidRPr="00D62378">
        <w:rPr>
          <w:rFonts w:cs="Arial"/>
          <w:sz w:val="24"/>
          <w:szCs w:val="24"/>
        </w:rPr>
        <w:t xml:space="preserve"> ballerin</w:t>
      </w:r>
      <w:r w:rsidR="00B46F78">
        <w:rPr>
          <w:rFonts w:cs="Arial"/>
          <w:sz w:val="24"/>
          <w:szCs w:val="24"/>
        </w:rPr>
        <w:t>o</w:t>
      </w:r>
      <w:r w:rsidR="00D62378" w:rsidRPr="00D62378">
        <w:rPr>
          <w:rFonts w:cs="Arial"/>
          <w:sz w:val="24"/>
          <w:szCs w:val="24"/>
        </w:rPr>
        <w:t xml:space="preserve"> </w:t>
      </w:r>
      <w:proofErr w:type="spellStart"/>
      <w:r w:rsidR="00B46F78" w:rsidRPr="00D62378">
        <w:rPr>
          <w:rFonts w:cs="Arial"/>
          <w:sz w:val="24"/>
          <w:szCs w:val="24"/>
        </w:rPr>
        <w:t>Amilcar</w:t>
      </w:r>
      <w:proofErr w:type="spellEnd"/>
      <w:r w:rsidR="00B46F78" w:rsidRPr="00D62378">
        <w:rPr>
          <w:rFonts w:cs="Arial"/>
          <w:sz w:val="24"/>
          <w:szCs w:val="24"/>
        </w:rPr>
        <w:t xml:space="preserve"> </w:t>
      </w:r>
      <w:proofErr w:type="spellStart"/>
      <w:r w:rsidR="00B46F78" w:rsidRPr="00D62378">
        <w:rPr>
          <w:rFonts w:cs="Arial"/>
          <w:sz w:val="24"/>
          <w:szCs w:val="24"/>
        </w:rPr>
        <w:t>Moret</w:t>
      </w:r>
      <w:proofErr w:type="spellEnd"/>
      <w:r w:rsidR="00B46F78" w:rsidRPr="00D62378">
        <w:rPr>
          <w:rFonts w:cs="Arial"/>
          <w:sz w:val="24"/>
          <w:szCs w:val="24"/>
        </w:rPr>
        <w:t xml:space="preserve"> </w:t>
      </w:r>
      <w:proofErr w:type="spellStart"/>
      <w:r w:rsidR="00B46F78" w:rsidRPr="00D62378">
        <w:rPr>
          <w:rFonts w:cs="Arial"/>
          <w:sz w:val="24"/>
          <w:szCs w:val="24"/>
        </w:rPr>
        <w:t>Gonzalez</w:t>
      </w:r>
      <w:proofErr w:type="spellEnd"/>
      <w:r w:rsidR="00B46F78" w:rsidRPr="00D62378">
        <w:rPr>
          <w:rFonts w:cs="Arial"/>
          <w:sz w:val="24"/>
          <w:szCs w:val="24"/>
        </w:rPr>
        <w:t xml:space="preserve"> </w:t>
      </w:r>
      <w:r w:rsidR="00B46F78">
        <w:rPr>
          <w:rFonts w:cs="Arial"/>
          <w:sz w:val="24"/>
          <w:szCs w:val="24"/>
        </w:rPr>
        <w:t xml:space="preserve">e </w:t>
      </w:r>
      <w:r w:rsidR="00EA2F6B">
        <w:rPr>
          <w:rFonts w:cs="Arial"/>
          <w:sz w:val="24"/>
          <w:szCs w:val="24"/>
        </w:rPr>
        <w:t>del</w:t>
      </w:r>
      <w:r w:rsidR="00B46F78">
        <w:rPr>
          <w:rFonts w:cs="Arial"/>
          <w:sz w:val="24"/>
          <w:szCs w:val="24"/>
        </w:rPr>
        <w:t xml:space="preserve">la </w:t>
      </w:r>
      <w:r w:rsidR="00D62378" w:rsidRPr="00D62378">
        <w:rPr>
          <w:rFonts w:cs="Arial"/>
          <w:sz w:val="24"/>
          <w:szCs w:val="24"/>
        </w:rPr>
        <w:t>DJB Junior Ballet Company</w:t>
      </w:r>
      <w:r w:rsidR="00EB6290">
        <w:rPr>
          <w:rFonts w:cs="Arial"/>
          <w:sz w:val="24"/>
          <w:szCs w:val="24"/>
        </w:rPr>
        <w:t>.</w:t>
      </w:r>
      <w:r w:rsidR="00D62378" w:rsidRPr="00D62378">
        <w:rPr>
          <w:rFonts w:cs="Arial"/>
          <w:sz w:val="24"/>
          <w:szCs w:val="24"/>
        </w:rPr>
        <w:t xml:space="preserve"> </w:t>
      </w:r>
      <w:r w:rsidR="00EB6290">
        <w:rPr>
          <w:rFonts w:cs="Arial"/>
          <w:sz w:val="24"/>
          <w:szCs w:val="24"/>
        </w:rPr>
        <w:t>L</w:t>
      </w:r>
      <w:r w:rsidR="00D62378" w:rsidRPr="00D62378">
        <w:rPr>
          <w:rFonts w:cs="Arial"/>
          <w:sz w:val="24"/>
          <w:szCs w:val="24"/>
        </w:rPr>
        <w:t xml:space="preserve">e corografie </w:t>
      </w:r>
      <w:r w:rsidR="00EB6290">
        <w:rPr>
          <w:rFonts w:cs="Arial"/>
          <w:sz w:val="24"/>
          <w:szCs w:val="24"/>
        </w:rPr>
        <w:t xml:space="preserve">saranno ispirate alla </w:t>
      </w:r>
      <w:r w:rsidR="005F189B">
        <w:rPr>
          <w:rFonts w:cs="Arial"/>
          <w:sz w:val="24"/>
          <w:szCs w:val="24"/>
        </w:rPr>
        <w:t xml:space="preserve">carriera </w:t>
      </w:r>
      <w:r w:rsidR="00EB6290">
        <w:rPr>
          <w:rFonts w:cs="Arial"/>
          <w:sz w:val="24"/>
          <w:szCs w:val="24"/>
        </w:rPr>
        <w:t xml:space="preserve">dell’artista </w:t>
      </w:r>
      <w:r w:rsidR="005F189B">
        <w:rPr>
          <w:rFonts w:cs="Arial"/>
          <w:sz w:val="24"/>
          <w:szCs w:val="24"/>
        </w:rPr>
        <w:t>e</w:t>
      </w:r>
      <w:r w:rsidR="00EA2F6B">
        <w:rPr>
          <w:rFonts w:cs="Arial"/>
          <w:sz w:val="24"/>
          <w:szCs w:val="24"/>
        </w:rPr>
        <w:t xml:space="preserve"> al</w:t>
      </w:r>
      <w:r w:rsidR="005F189B">
        <w:rPr>
          <w:rFonts w:cs="Arial"/>
          <w:sz w:val="24"/>
          <w:szCs w:val="24"/>
        </w:rPr>
        <w:t xml:space="preserve"> Floramundi</w:t>
      </w:r>
      <w:r w:rsidR="00EA2F6B">
        <w:rPr>
          <w:rFonts w:cs="Arial"/>
          <w:sz w:val="24"/>
          <w:szCs w:val="24"/>
        </w:rPr>
        <w:t xml:space="preserve"> </w:t>
      </w:r>
      <w:r w:rsidR="00EB6290">
        <w:rPr>
          <w:rFonts w:cs="Arial"/>
          <w:sz w:val="24"/>
          <w:szCs w:val="24"/>
        </w:rPr>
        <w:t>di Donnafugata del quale Carla Fracci sarà la madrina</w:t>
      </w:r>
      <w:r w:rsidR="005F189B">
        <w:rPr>
          <w:rFonts w:cs="Arial"/>
          <w:sz w:val="24"/>
          <w:szCs w:val="24"/>
        </w:rPr>
        <w:t>.</w:t>
      </w:r>
    </w:p>
    <w:p w:rsidR="00A42F4A" w:rsidRPr="005F189B" w:rsidRDefault="00D62378" w:rsidP="004C43C5">
      <w:pPr>
        <w:spacing w:before="240" w:after="60" w:line="240" w:lineRule="auto"/>
        <w:jc w:val="both"/>
        <w:rPr>
          <w:rFonts w:cs="Arial"/>
        </w:rPr>
      </w:pPr>
      <w:r w:rsidRPr="005F189B">
        <w:rPr>
          <w:rFonts w:cs="Arial"/>
          <w:noProof/>
        </w:rPr>
        <w:drawing>
          <wp:anchor distT="0" distB="0" distL="114300" distR="114300" simplePos="0" relativeHeight="251677184" behindDoc="0" locked="0" layoutInCell="1" allowOverlap="1">
            <wp:simplePos x="0" y="0"/>
            <wp:positionH relativeFrom="margin">
              <wp:posOffset>3914140</wp:posOffset>
            </wp:positionH>
            <wp:positionV relativeFrom="margin">
              <wp:posOffset>1414145</wp:posOffset>
            </wp:positionV>
            <wp:extent cx="2237740" cy="31242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ramundi &amp; CarlaFracci.jpg"/>
                    <pic:cNvPicPr/>
                  </pic:nvPicPr>
                  <pic:blipFill>
                    <a:blip r:embed="rId8"/>
                    <a:stretch>
                      <a:fillRect/>
                    </a:stretch>
                  </pic:blipFill>
                  <pic:spPr>
                    <a:xfrm>
                      <a:off x="0" y="0"/>
                      <a:ext cx="2237740" cy="3124200"/>
                    </a:xfrm>
                    <a:prstGeom prst="rect">
                      <a:avLst/>
                    </a:prstGeom>
                  </pic:spPr>
                </pic:pic>
              </a:graphicData>
            </a:graphic>
            <wp14:sizeRelH relativeFrom="margin">
              <wp14:pctWidth>0</wp14:pctWidth>
            </wp14:sizeRelH>
            <wp14:sizeRelV relativeFrom="margin">
              <wp14:pctHeight>0</wp14:pctHeight>
            </wp14:sizeRelV>
          </wp:anchor>
        </w:drawing>
      </w:r>
      <w:r w:rsidR="003A13D5" w:rsidRPr="005F189B">
        <w:rPr>
          <w:rFonts w:cs="Arial"/>
        </w:rPr>
        <w:t xml:space="preserve">La </w:t>
      </w:r>
      <w:r w:rsidR="004C43C5">
        <w:rPr>
          <w:rFonts w:cs="Arial"/>
        </w:rPr>
        <w:t xml:space="preserve">più </w:t>
      </w:r>
      <w:r w:rsidR="003A13D5" w:rsidRPr="005F189B">
        <w:rPr>
          <w:rFonts w:cs="Arial"/>
        </w:rPr>
        <w:t xml:space="preserve">grande danzatrice italiana sarà in scena al </w:t>
      </w:r>
      <w:r w:rsidR="003A13D5" w:rsidRPr="005F189B">
        <w:rPr>
          <w:rFonts w:cs="Arial"/>
          <w:b/>
        </w:rPr>
        <w:t>Teatro Impero</w:t>
      </w:r>
      <w:r w:rsidR="00A42F4A" w:rsidRPr="005F189B">
        <w:rPr>
          <w:rFonts w:cs="Arial"/>
          <w:b/>
        </w:rPr>
        <w:t xml:space="preserve"> di Marsala</w:t>
      </w:r>
      <w:r w:rsidR="003A13D5" w:rsidRPr="005F189B">
        <w:rPr>
          <w:rFonts w:cs="Arial"/>
        </w:rPr>
        <w:t xml:space="preserve">, </w:t>
      </w:r>
      <w:r w:rsidR="00A42F4A" w:rsidRPr="00A11941">
        <w:rPr>
          <w:rFonts w:cs="Arial"/>
        </w:rPr>
        <w:t xml:space="preserve">domenica 3 dicembre </w:t>
      </w:r>
      <w:r w:rsidR="003A13D5" w:rsidRPr="00A11941">
        <w:rPr>
          <w:rFonts w:cs="Arial"/>
        </w:rPr>
        <w:t>alle ore 18</w:t>
      </w:r>
      <w:r w:rsidR="00A42F4A" w:rsidRPr="00A11941">
        <w:rPr>
          <w:rFonts w:cs="Arial"/>
        </w:rPr>
        <w:t>,</w:t>
      </w:r>
      <w:r w:rsidR="003A13D5" w:rsidRPr="00A11941">
        <w:rPr>
          <w:rFonts w:cs="Arial"/>
        </w:rPr>
        <w:t xml:space="preserve"> raccontando le tappe </w:t>
      </w:r>
      <w:r w:rsidR="004C43C5" w:rsidRPr="00A11941">
        <w:rPr>
          <w:rFonts w:cs="Arial"/>
        </w:rPr>
        <w:t>di una carriera straordinaria</w:t>
      </w:r>
      <w:r w:rsidR="003A13D5" w:rsidRPr="00A11941">
        <w:rPr>
          <w:rFonts w:cs="Arial"/>
        </w:rPr>
        <w:t>, nei più grandi teatri del mondo, interpretando</w:t>
      </w:r>
      <w:r w:rsidR="003A13D5" w:rsidRPr="005F189B">
        <w:rPr>
          <w:rFonts w:cs="Arial"/>
        </w:rPr>
        <w:t xml:space="preserve"> ruoli che</w:t>
      </w:r>
      <w:r w:rsidR="006C3391" w:rsidRPr="005F189B">
        <w:rPr>
          <w:rFonts w:cs="Arial"/>
        </w:rPr>
        <w:t>,</w:t>
      </w:r>
      <w:r w:rsidR="003A13D5" w:rsidRPr="005F189B">
        <w:rPr>
          <w:rFonts w:cs="Arial"/>
        </w:rPr>
        <w:t xml:space="preserve"> con lei</w:t>
      </w:r>
      <w:r w:rsidR="006C3391" w:rsidRPr="005F189B">
        <w:rPr>
          <w:rFonts w:cs="Arial"/>
        </w:rPr>
        <w:t>,</w:t>
      </w:r>
      <w:r w:rsidR="003A13D5" w:rsidRPr="005F189B">
        <w:rPr>
          <w:rFonts w:cs="Arial"/>
        </w:rPr>
        <w:t xml:space="preserve"> sono diventati leggenda.</w:t>
      </w:r>
      <w:r w:rsidR="00A97E58" w:rsidRPr="005F189B">
        <w:rPr>
          <w:rFonts w:cs="Arial"/>
        </w:rPr>
        <w:t xml:space="preserve"> </w:t>
      </w:r>
    </w:p>
    <w:p w:rsidR="007B3CA8" w:rsidRPr="005F189B" w:rsidRDefault="00775E6D" w:rsidP="007B3CA8">
      <w:pPr>
        <w:spacing w:after="60" w:line="240" w:lineRule="auto"/>
        <w:jc w:val="both"/>
        <w:rPr>
          <w:rFonts w:cs="Arial"/>
        </w:rPr>
      </w:pPr>
      <w:r w:rsidRPr="005F189B">
        <w:rPr>
          <w:rFonts w:cs="Arial"/>
          <w:b/>
          <w:i/>
        </w:rPr>
        <w:t>La Fracci racconta Carla</w:t>
      </w:r>
      <w:r w:rsidR="00C82559" w:rsidRPr="005F189B">
        <w:rPr>
          <w:rFonts w:cs="Arial"/>
        </w:rPr>
        <w:t>, è</w:t>
      </w:r>
      <w:r w:rsidRPr="005F189B">
        <w:rPr>
          <w:rFonts w:cs="Arial"/>
        </w:rPr>
        <w:t xml:space="preserve"> questa la dimensione più intima scelta per presentare </w:t>
      </w:r>
      <w:r w:rsidR="00A42F4A" w:rsidRPr="005F189B">
        <w:rPr>
          <w:rFonts w:cs="Arial"/>
        </w:rPr>
        <w:t xml:space="preserve">l’autobiografia </w:t>
      </w:r>
      <w:r w:rsidRPr="005F189B">
        <w:rPr>
          <w:rFonts w:cs="Arial"/>
        </w:rPr>
        <w:t>“Passo dopo passo</w:t>
      </w:r>
      <w:r w:rsidR="00A42F4A" w:rsidRPr="005F189B">
        <w:rPr>
          <w:rFonts w:cs="Arial"/>
        </w:rPr>
        <w:t xml:space="preserve">” </w:t>
      </w:r>
      <w:r w:rsidRPr="005F189B">
        <w:rPr>
          <w:rFonts w:cs="Arial"/>
        </w:rPr>
        <w:t xml:space="preserve">con cui la prima ballerina del Teatro alla Scala più famosa di sempre, ha voluto interrogare </w:t>
      </w:r>
      <w:r w:rsidR="00C82559" w:rsidRPr="005F189B">
        <w:rPr>
          <w:rFonts w:cs="Arial"/>
        </w:rPr>
        <w:t>sé</w:t>
      </w:r>
      <w:r w:rsidRPr="005F189B">
        <w:rPr>
          <w:rFonts w:cs="Arial"/>
        </w:rPr>
        <w:t xml:space="preserve"> stessa, </w:t>
      </w:r>
      <w:r w:rsidR="00E353D5" w:rsidRPr="005F189B">
        <w:rPr>
          <w:rFonts w:cs="Arial"/>
        </w:rPr>
        <w:t>sul significato della propria vita d’artista</w:t>
      </w:r>
      <w:r w:rsidR="007B3CA8" w:rsidRPr="005F189B">
        <w:rPr>
          <w:rFonts w:cs="Arial"/>
        </w:rPr>
        <w:t xml:space="preserve">, </w:t>
      </w:r>
      <w:r w:rsidR="00E353D5" w:rsidRPr="005F189B">
        <w:rPr>
          <w:rFonts w:cs="Arial"/>
        </w:rPr>
        <w:t>sull’arte</w:t>
      </w:r>
      <w:r w:rsidR="00FB59E2" w:rsidRPr="005F189B">
        <w:rPr>
          <w:rFonts w:cs="Arial"/>
        </w:rPr>
        <w:t xml:space="preserve"> e la bellezza in generale</w:t>
      </w:r>
      <w:r w:rsidR="00E353D5" w:rsidRPr="005F189B">
        <w:rPr>
          <w:rFonts w:cs="Arial"/>
        </w:rPr>
        <w:t>.</w:t>
      </w:r>
      <w:r w:rsidR="007B3CA8" w:rsidRPr="005F189B">
        <w:rPr>
          <w:rFonts w:cs="Arial"/>
        </w:rPr>
        <w:t xml:space="preserve"> </w:t>
      </w:r>
    </w:p>
    <w:p w:rsidR="007B3CA8" w:rsidRPr="005F189B" w:rsidRDefault="007B3CA8" w:rsidP="007B3CA8">
      <w:pPr>
        <w:spacing w:after="60" w:line="240" w:lineRule="auto"/>
        <w:jc w:val="both"/>
        <w:rPr>
          <w:rFonts w:cs="Arial"/>
        </w:rPr>
      </w:pPr>
      <w:r w:rsidRPr="005F189B">
        <w:rPr>
          <w:rFonts w:cs="Arial"/>
        </w:rPr>
        <w:t xml:space="preserve">Nel ruolo di Giselle, Giulietta, Cenerentola, Medea, </w:t>
      </w:r>
      <w:r w:rsidRPr="004C43C5">
        <w:rPr>
          <w:rFonts w:cs="Arial"/>
          <w:b/>
        </w:rPr>
        <w:t>Carla Fracci</w:t>
      </w:r>
      <w:r w:rsidRPr="005F189B">
        <w:rPr>
          <w:rFonts w:cs="Arial"/>
        </w:rPr>
        <w:t xml:space="preserve"> ha raggiunto il maggior </w:t>
      </w:r>
      <w:r w:rsidR="005F189B">
        <w:rPr>
          <w:rFonts w:cs="Arial"/>
        </w:rPr>
        <w:t>successo</w:t>
      </w:r>
      <w:r w:rsidRPr="005F189B">
        <w:rPr>
          <w:rFonts w:cs="Arial"/>
        </w:rPr>
        <w:t xml:space="preserve"> accanto </w:t>
      </w:r>
      <w:r w:rsidR="004C43C5">
        <w:rPr>
          <w:rFonts w:cs="Arial"/>
        </w:rPr>
        <w:t>a</w:t>
      </w:r>
      <w:r w:rsidRPr="005F189B">
        <w:rPr>
          <w:rFonts w:cs="Arial"/>
        </w:rPr>
        <w:t xml:space="preserve">i più grandi nomi del balletto mondiale: Erik </w:t>
      </w:r>
      <w:proofErr w:type="spellStart"/>
      <w:r w:rsidRPr="005F189B">
        <w:rPr>
          <w:rFonts w:cs="Arial"/>
        </w:rPr>
        <w:t>Bruhn</w:t>
      </w:r>
      <w:proofErr w:type="spellEnd"/>
      <w:r w:rsidRPr="005F189B">
        <w:rPr>
          <w:rFonts w:cs="Arial"/>
        </w:rPr>
        <w:t>, Rudolf Nureyev, Mi</w:t>
      </w:r>
      <w:r w:rsidR="00520F3B">
        <w:rPr>
          <w:rFonts w:cs="Arial"/>
        </w:rPr>
        <w:t>c</w:t>
      </w:r>
      <w:r w:rsidRPr="005F189B">
        <w:rPr>
          <w:rFonts w:cs="Arial"/>
        </w:rPr>
        <w:t xml:space="preserve">hail </w:t>
      </w:r>
      <w:proofErr w:type="spellStart"/>
      <w:r w:rsidRPr="005F189B">
        <w:rPr>
          <w:rFonts w:cs="Arial"/>
        </w:rPr>
        <w:t>Baryshnikov</w:t>
      </w:r>
      <w:proofErr w:type="spellEnd"/>
      <w:r w:rsidRPr="005F189B">
        <w:rPr>
          <w:rFonts w:cs="Arial"/>
        </w:rPr>
        <w:t xml:space="preserve">, Mario Pistoni e Paolo Bortoluzzi. </w:t>
      </w:r>
    </w:p>
    <w:p w:rsidR="00C82559" w:rsidRPr="005F189B" w:rsidRDefault="00A97E58" w:rsidP="00E831DB">
      <w:pPr>
        <w:spacing w:after="60" w:line="240" w:lineRule="auto"/>
        <w:jc w:val="both"/>
        <w:rPr>
          <w:rFonts w:cs="Arial"/>
        </w:rPr>
      </w:pPr>
      <w:r w:rsidRPr="005F189B">
        <w:rPr>
          <w:rFonts w:cs="Arial"/>
        </w:rPr>
        <w:t>Sul filo</w:t>
      </w:r>
      <w:r w:rsidR="003A13D5" w:rsidRPr="005F189B">
        <w:rPr>
          <w:rFonts w:cs="Arial"/>
        </w:rPr>
        <w:t xml:space="preserve"> d</w:t>
      </w:r>
      <w:r w:rsidR="007B3CA8" w:rsidRPr="005F189B">
        <w:rPr>
          <w:rFonts w:cs="Arial"/>
        </w:rPr>
        <w:t>i questi ricordi</w:t>
      </w:r>
      <w:r w:rsidR="002256A1" w:rsidRPr="005F189B">
        <w:rPr>
          <w:rFonts w:cs="Arial"/>
        </w:rPr>
        <w:t>,</w:t>
      </w:r>
      <w:r w:rsidR="003A13D5" w:rsidRPr="005F189B">
        <w:rPr>
          <w:rFonts w:cs="Arial"/>
        </w:rPr>
        <w:t xml:space="preserve"> </w:t>
      </w:r>
      <w:r w:rsidR="007B3CA8" w:rsidRPr="005F189B">
        <w:rPr>
          <w:rFonts w:cs="Arial"/>
        </w:rPr>
        <w:t xml:space="preserve">Carla </w:t>
      </w:r>
      <w:r w:rsidR="003A13D5" w:rsidRPr="005F189B">
        <w:rPr>
          <w:rFonts w:cs="Arial"/>
        </w:rPr>
        <w:t>Fracci</w:t>
      </w:r>
      <w:r w:rsidR="005F189B">
        <w:rPr>
          <w:rFonts w:cs="Arial"/>
        </w:rPr>
        <w:t xml:space="preserve">, </w:t>
      </w:r>
      <w:r w:rsidR="005F189B" w:rsidRPr="005F189B">
        <w:rPr>
          <w:rFonts w:cs="Arial"/>
        </w:rPr>
        <w:t xml:space="preserve">in dialogo con il maestro Beppe </w:t>
      </w:r>
      <w:proofErr w:type="spellStart"/>
      <w:r w:rsidR="005F189B" w:rsidRPr="005F189B">
        <w:rPr>
          <w:rFonts w:cs="Arial"/>
        </w:rPr>
        <w:t>Menegatti</w:t>
      </w:r>
      <w:proofErr w:type="spellEnd"/>
      <w:r w:rsidR="005F189B">
        <w:rPr>
          <w:rFonts w:cs="Arial"/>
        </w:rPr>
        <w:t>,</w:t>
      </w:r>
      <w:r w:rsidR="003A13D5" w:rsidRPr="005F189B">
        <w:rPr>
          <w:rFonts w:cs="Arial"/>
        </w:rPr>
        <w:t xml:space="preserve"> evocherà</w:t>
      </w:r>
      <w:r w:rsidRPr="005F189B">
        <w:rPr>
          <w:rFonts w:cs="Arial"/>
        </w:rPr>
        <w:t>,</w:t>
      </w:r>
      <w:r w:rsidR="002256A1" w:rsidRPr="005F189B">
        <w:rPr>
          <w:rFonts w:cs="Arial"/>
        </w:rPr>
        <w:t xml:space="preserve"> i momenti pi</w:t>
      </w:r>
      <w:r w:rsidR="00B00F87" w:rsidRPr="005F189B">
        <w:rPr>
          <w:rFonts w:cs="Arial"/>
        </w:rPr>
        <w:t xml:space="preserve">ù esaltanti della </w:t>
      </w:r>
      <w:r w:rsidR="007B3CA8" w:rsidRPr="005F189B">
        <w:rPr>
          <w:rFonts w:cs="Arial"/>
        </w:rPr>
        <w:t xml:space="preserve">propria </w:t>
      </w:r>
      <w:r w:rsidR="00CD5F03">
        <w:rPr>
          <w:rFonts w:cs="Arial"/>
        </w:rPr>
        <w:t>esperienza artistica</w:t>
      </w:r>
      <w:r w:rsidR="007B3CA8" w:rsidRPr="005F189B">
        <w:rPr>
          <w:rFonts w:cs="Arial"/>
        </w:rPr>
        <w:t xml:space="preserve">, </w:t>
      </w:r>
      <w:r w:rsidR="00B00F87" w:rsidRPr="005F189B">
        <w:rPr>
          <w:rFonts w:cs="Arial"/>
        </w:rPr>
        <w:t xml:space="preserve">con incursioni </w:t>
      </w:r>
      <w:r w:rsidR="00306F65" w:rsidRPr="005F189B">
        <w:rPr>
          <w:rFonts w:cs="Arial"/>
        </w:rPr>
        <w:t>che</w:t>
      </w:r>
      <w:r w:rsidR="00B00F87" w:rsidRPr="005F189B">
        <w:rPr>
          <w:rFonts w:cs="Arial"/>
        </w:rPr>
        <w:t xml:space="preserve"> tocca</w:t>
      </w:r>
      <w:r w:rsidR="00306F65" w:rsidRPr="005F189B">
        <w:rPr>
          <w:rFonts w:cs="Arial"/>
        </w:rPr>
        <w:t>no l’intimità</w:t>
      </w:r>
      <w:r w:rsidR="005F189B">
        <w:rPr>
          <w:rFonts w:cs="Arial"/>
        </w:rPr>
        <w:t xml:space="preserve"> della sua </w:t>
      </w:r>
      <w:r w:rsidR="00B00F87" w:rsidRPr="005F189B">
        <w:rPr>
          <w:rFonts w:cs="Arial"/>
        </w:rPr>
        <w:t xml:space="preserve">vita personale. </w:t>
      </w:r>
    </w:p>
    <w:p w:rsidR="00C82559" w:rsidRDefault="00B00F87" w:rsidP="00E831DB">
      <w:pPr>
        <w:spacing w:after="60" w:line="240" w:lineRule="auto"/>
        <w:jc w:val="both"/>
        <w:rPr>
          <w:rFonts w:cs="Arial"/>
        </w:rPr>
      </w:pPr>
      <w:r w:rsidRPr="005F189B">
        <w:rPr>
          <w:rFonts w:cs="Arial"/>
        </w:rPr>
        <w:t>Sar</w:t>
      </w:r>
      <w:r w:rsidR="003B77E6">
        <w:rPr>
          <w:rFonts w:cs="Arial"/>
        </w:rPr>
        <w:t>à</w:t>
      </w:r>
      <w:r w:rsidRPr="005F189B">
        <w:rPr>
          <w:rFonts w:cs="Arial"/>
        </w:rPr>
        <w:t xml:space="preserve"> </w:t>
      </w:r>
      <w:r w:rsidRPr="005F189B">
        <w:rPr>
          <w:rFonts w:cs="Arial"/>
          <w:b/>
        </w:rPr>
        <w:t>i</w:t>
      </w:r>
      <w:r w:rsidR="003B77E6">
        <w:rPr>
          <w:rFonts w:cs="Arial"/>
          <w:b/>
        </w:rPr>
        <w:t>l</w:t>
      </w:r>
      <w:r w:rsidRPr="005F189B">
        <w:rPr>
          <w:rFonts w:cs="Arial"/>
          <w:b/>
        </w:rPr>
        <w:t xml:space="preserve"> ballerin</w:t>
      </w:r>
      <w:r w:rsidR="003B77E6">
        <w:rPr>
          <w:rFonts w:cs="Arial"/>
          <w:b/>
        </w:rPr>
        <w:t xml:space="preserve">o </w:t>
      </w:r>
      <w:proofErr w:type="spellStart"/>
      <w:r w:rsidR="003B77E6" w:rsidRPr="005F189B">
        <w:rPr>
          <w:rFonts w:cs="Arial"/>
          <w:b/>
        </w:rPr>
        <w:t>Amilcar</w:t>
      </w:r>
      <w:proofErr w:type="spellEnd"/>
      <w:r w:rsidR="003B77E6" w:rsidRPr="005F189B">
        <w:rPr>
          <w:rFonts w:cs="Arial"/>
          <w:b/>
        </w:rPr>
        <w:t xml:space="preserve"> </w:t>
      </w:r>
      <w:proofErr w:type="spellStart"/>
      <w:r w:rsidR="003B77E6" w:rsidRPr="005F189B">
        <w:rPr>
          <w:rFonts w:cs="Arial"/>
          <w:b/>
        </w:rPr>
        <w:t>Moret</w:t>
      </w:r>
      <w:proofErr w:type="spellEnd"/>
      <w:r w:rsidR="003B77E6" w:rsidRPr="005F189B">
        <w:rPr>
          <w:rFonts w:cs="Arial"/>
          <w:b/>
        </w:rPr>
        <w:t xml:space="preserve"> </w:t>
      </w:r>
      <w:proofErr w:type="spellStart"/>
      <w:r w:rsidR="003B77E6" w:rsidRPr="005F189B">
        <w:rPr>
          <w:rFonts w:cs="Arial"/>
          <w:b/>
        </w:rPr>
        <w:t>Gonzalez</w:t>
      </w:r>
      <w:proofErr w:type="spellEnd"/>
      <w:r w:rsidR="003B77E6" w:rsidRPr="005F189B">
        <w:rPr>
          <w:rFonts w:cs="Arial"/>
        </w:rPr>
        <w:t xml:space="preserve"> </w:t>
      </w:r>
      <w:r w:rsidR="003B77E6">
        <w:rPr>
          <w:rFonts w:cs="Arial"/>
          <w:b/>
        </w:rPr>
        <w:t xml:space="preserve">e la </w:t>
      </w:r>
      <w:r w:rsidR="00A97E58" w:rsidRPr="005F189B">
        <w:rPr>
          <w:rFonts w:cs="Arial"/>
          <w:b/>
        </w:rPr>
        <w:t xml:space="preserve">DJB Junior Ballet Company </w:t>
      </w:r>
      <w:r w:rsidRPr="005F189B">
        <w:rPr>
          <w:rFonts w:cs="Arial"/>
        </w:rPr>
        <w:t>a</w:t>
      </w:r>
      <w:r w:rsidR="003B77E6">
        <w:rPr>
          <w:rFonts w:cs="Arial"/>
        </w:rPr>
        <w:t>d interpretare</w:t>
      </w:r>
      <w:r w:rsidRPr="005F189B">
        <w:rPr>
          <w:rFonts w:cs="Arial"/>
        </w:rPr>
        <w:t xml:space="preserve"> </w:t>
      </w:r>
      <w:r w:rsidR="00C82559" w:rsidRPr="005F189B">
        <w:rPr>
          <w:rFonts w:cs="Arial"/>
        </w:rPr>
        <w:t>i</w:t>
      </w:r>
      <w:r w:rsidRPr="005F189B">
        <w:rPr>
          <w:rFonts w:cs="Arial"/>
        </w:rPr>
        <w:t>l racconto,</w:t>
      </w:r>
      <w:r w:rsidR="00A97E58" w:rsidRPr="005F189B">
        <w:rPr>
          <w:rFonts w:cs="Arial"/>
        </w:rPr>
        <w:t xml:space="preserve"> </w:t>
      </w:r>
      <w:r w:rsidR="00C82559" w:rsidRPr="005F189B">
        <w:rPr>
          <w:rFonts w:cs="Arial"/>
        </w:rPr>
        <w:t xml:space="preserve">con </w:t>
      </w:r>
      <w:r w:rsidR="00A97E58" w:rsidRPr="005F189B">
        <w:rPr>
          <w:rFonts w:cs="Arial"/>
        </w:rPr>
        <w:t xml:space="preserve">alcune delle corografie più celebri </w:t>
      </w:r>
      <w:r w:rsidR="003B77E6">
        <w:rPr>
          <w:rFonts w:cs="Arial"/>
        </w:rPr>
        <w:t xml:space="preserve">ispirate alla </w:t>
      </w:r>
      <w:r w:rsidR="003B77E6" w:rsidRPr="00CD5F03">
        <w:rPr>
          <w:rFonts w:cs="Arial"/>
        </w:rPr>
        <w:t>carriera</w:t>
      </w:r>
      <w:r w:rsidR="003B77E6">
        <w:rPr>
          <w:rFonts w:cs="Arial"/>
        </w:rPr>
        <w:t xml:space="preserve"> </w:t>
      </w:r>
      <w:r w:rsidR="005F189B">
        <w:rPr>
          <w:rFonts w:cs="Arial"/>
        </w:rPr>
        <w:t>della</w:t>
      </w:r>
      <w:r w:rsidR="006C3391" w:rsidRPr="005F189B">
        <w:rPr>
          <w:rFonts w:cs="Arial"/>
        </w:rPr>
        <w:t xml:space="preserve"> Fracci</w:t>
      </w:r>
      <w:r w:rsidR="005F189B">
        <w:rPr>
          <w:rFonts w:cs="Arial"/>
        </w:rPr>
        <w:t xml:space="preserve"> e</w:t>
      </w:r>
      <w:r w:rsidR="003B77E6">
        <w:rPr>
          <w:rFonts w:cs="Arial"/>
        </w:rPr>
        <w:t xml:space="preserve"> </w:t>
      </w:r>
      <w:r w:rsidR="005F189B">
        <w:rPr>
          <w:rFonts w:cs="Arial"/>
        </w:rPr>
        <w:t>al vino Floramundi di Donnafugata.</w:t>
      </w:r>
    </w:p>
    <w:p w:rsidR="00246080" w:rsidRDefault="00246080" w:rsidP="00246080">
      <w:pPr>
        <w:spacing w:after="0" w:line="240" w:lineRule="auto"/>
        <w:jc w:val="both"/>
        <w:rPr>
          <w:rFonts w:cs="Arial"/>
        </w:rPr>
      </w:pPr>
      <w:r>
        <w:rPr>
          <w:rFonts w:cs="Arial"/>
        </w:rPr>
        <w:t xml:space="preserve">La Fracci </w:t>
      </w:r>
      <w:r w:rsidRPr="005F189B">
        <w:rPr>
          <w:rFonts w:cs="Arial"/>
        </w:rPr>
        <w:t xml:space="preserve">a Marsala </w:t>
      </w:r>
      <w:r>
        <w:rPr>
          <w:rFonts w:cs="Arial"/>
        </w:rPr>
        <w:t xml:space="preserve">troverà </w:t>
      </w:r>
      <w:r w:rsidRPr="005F189B">
        <w:rPr>
          <w:rFonts w:cs="Arial"/>
        </w:rPr>
        <w:t xml:space="preserve">l’amicizia e l’ammirazione di un’intera città, anche grazie al lavoro del </w:t>
      </w:r>
      <w:r w:rsidRPr="005F189B">
        <w:rPr>
          <w:rFonts w:cs="Arial"/>
          <w:b/>
        </w:rPr>
        <w:t xml:space="preserve">Centro Danza </w:t>
      </w:r>
      <w:proofErr w:type="spellStart"/>
      <w:r w:rsidRPr="005F189B">
        <w:rPr>
          <w:rFonts w:cs="Arial"/>
          <w:b/>
        </w:rPr>
        <w:t>Tersicore</w:t>
      </w:r>
      <w:proofErr w:type="spellEnd"/>
      <w:r w:rsidRPr="005F189B">
        <w:rPr>
          <w:rFonts w:cs="Arial"/>
        </w:rPr>
        <w:t xml:space="preserve"> </w:t>
      </w:r>
      <w:r w:rsidRPr="00EA2F6B">
        <w:rPr>
          <w:rFonts w:cs="Arial"/>
          <w:b/>
        </w:rPr>
        <w:t>diretto da</w:t>
      </w:r>
      <w:r w:rsidRPr="005F189B">
        <w:rPr>
          <w:rFonts w:cs="Arial"/>
        </w:rPr>
        <w:t xml:space="preserve"> </w:t>
      </w:r>
      <w:r w:rsidRPr="005F189B">
        <w:rPr>
          <w:rFonts w:cs="Arial"/>
          <w:b/>
        </w:rPr>
        <w:t>Elisa Ilari</w:t>
      </w:r>
      <w:r w:rsidRPr="005F189B">
        <w:rPr>
          <w:rFonts w:cs="Arial"/>
        </w:rPr>
        <w:t xml:space="preserve"> che, con Donnafugata, ha condiviso lo sforzo organizzativo per portar</w:t>
      </w:r>
      <w:r>
        <w:rPr>
          <w:rFonts w:cs="Arial"/>
        </w:rPr>
        <w:t>la</w:t>
      </w:r>
      <w:r w:rsidRPr="005F189B">
        <w:rPr>
          <w:rFonts w:cs="Arial"/>
        </w:rPr>
        <w:t xml:space="preserve"> nella città dei Mille.</w:t>
      </w:r>
    </w:p>
    <w:p w:rsidR="004C43C5" w:rsidRDefault="004C43C5" w:rsidP="002256A1">
      <w:pPr>
        <w:spacing w:after="60" w:line="240" w:lineRule="auto"/>
        <w:jc w:val="both"/>
        <w:rPr>
          <w:rFonts w:cs="Arial"/>
        </w:rPr>
      </w:pPr>
      <w:bookmarkStart w:id="0" w:name="_Hlk499031820"/>
      <w:r w:rsidRPr="000541F1">
        <w:rPr>
          <w:rFonts w:cs="Arial"/>
        </w:rPr>
        <w:t>“E’ un grande onore</w:t>
      </w:r>
      <w:r w:rsidR="00115D32" w:rsidRPr="000541F1">
        <w:rPr>
          <w:rFonts w:cs="Arial"/>
        </w:rPr>
        <w:t xml:space="preserve"> </w:t>
      </w:r>
      <w:r w:rsidRPr="000541F1">
        <w:rPr>
          <w:rFonts w:cs="Arial"/>
        </w:rPr>
        <w:t xml:space="preserve">per il Centro Danza </w:t>
      </w:r>
      <w:proofErr w:type="spellStart"/>
      <w:r w:rsidRPr="000541F1">
        <w:rPr>
          <w:rFonts w:cs="Arial"/>
        </w:rPr>
        <w:t>Tersicore</w:t>
      </w:r>
      <w:proofErr w:type="spellEnd"/>
      <w:r w:rsidRPr="000541F1">
        <w:rPr>
          <w:rFonts w:cs="Arial"/>
        </w:rPr>
        <w:t xml:space="preserve"> – come afferma il direttore artistico </w:t>
      </w:r>
      <w:r w:rsidRPr="000541F1">
        <w:rPr>
          <w:rFonts w:cs="Arial"/>
          <w:b/>
        </w:rPr>
        <w:t>Elisa Ilari</w:t>
      </w:r>
      <w:r w:rsidRPr="000541F1">
        <w:rPr>
          <w:rFonts w:cs="Arial"/>
        </w:rPr>
        <w:t xml:space="preserve"> – ospitare nel ventesimo anniversario della nostra scuola un mito assoluto della danza classica come Carla Fracci; </w:t>
      </w:r>
      <w:r w:rsidR="00C45CA1" w:rsidRPr="000541F1">
        <w:rPr>
          <w:rFonts w:cs="Arial"/>
        </w:rPr>
        <w:t xml:space="preserve">abbiamo </w:t>
      </w:r>
      <w:r w:rsidR="00115D32" w:rsidRPr="000541F1">
        <w:rPr>
          <w:rFonts w:cs="Arial"/>
        </w:rPr>
        <w:t>organizza</w:t>
      </w:r>
      <w:r w:rsidR="00C45CA1" w:rsidRPr="000541F1">
        <w:rPr>
          <w:rFonts w:cs="Arial"/>
        </w:rPr>
        <w:t>to</w:t>
      </w:r>
      <w:r w:rsidR="00115D32" w:rsidRPr="000541F1">
        <w:rPr>
          <w:rFonts w:cs="Arial"/>
        </w:rPr>
        <w:t xml:space="preserve"> un evento di tale portata, perché crediamo fermamente che sarà un momento di grande crescita per le nostre allieve poter incontrare e confrontarsi in un dialogo aperto, sulle tavole del Teatro Impero, con la più grande interprete della danza.”</w:t>
      </w:r>
    </w:p>
    <w:p w:rsidR="00115FAD" w:rsidRDefault="004E39EB" w:rsidP="002256A1">
      <w:pPr>
        <w:spacing w:after="60" w:line="240" w:lineRule="auto"/>
        <w:jc w:val="both"/>
        <w:rPr>
          <w:rFonts w:cs="Arial"/>
        </w:rPr>
      </w:pPr>
      <w:r w:rsidRPr="005F189B">
        <w:rPr>
          <w:rFonts w:cs="Arial"/>
        </w:rPr>
        <w:t>“</w:t>
      </w:r>
      <w:r w:rsidR="00CD37F0" w:rsidRPr="005F189B">
        <w:rPr>
          <w:rFonts w:cs="Arial"/>
        </w:rPr>
        <w:t xml:space="preserve">Di Carla Fracci ammiro la </w:t>
      </w:r>
      <w:r w:rsidRPr="005F189B">
        <w:rPr>
          <w:rFonts w:cs="Arial"/>
        </w:rPr>
        <w:t xml:space="preserve">donna </w:t>
      </w:r>
      <w:r w:rsidR="003B77E6">
        <w:rPr>
          <w:rFonts w:cs="Arial"/>
        </w:rPr>
        <w:t>tenace</w:t>
      </w:r>
      <w:r w:rsidRPr="005F189B">
        <w:rPr>
          <w:rFonts w:cs="Arial"/>
        </w:rPr>
        <w:t xml:space="preserve">, </w:t>
      </w:r>
      <w:r w:rsidR="00CD37F0" w:rsidRPr="005F189B">
        <w:rPr>
          <w:rFonts w:cs="Arial"/>
        </w:rPr>
        <w:t>l</w:t>
      </w:r>
      <w:r w:rsidRPr="005F189B">
        <w:rPr>
          <w:rFonts w:cs="Arial"/>
        </w:rPr>
        <w:t>’artista perfetta e l</w:t>
      </w:r>
      <w:r w:rsidR="00C82559" w:rsidRPr="005F189B">
        <w:rPr>
          <w:rFonts w:cs="Arial"/>
        </w:rPr>
        <w:t xml:space="preserve">’eleganza </w:t>
      </w:r>
      <w:r w:rsidRPr="005F189B">
        <w:rPr>
          <w:rFonts w:cs="Arial"/>
        </w:rPr>
        <w:t xml:space="preserve">con cui ha danzato nel mondo – spiega </w:t>
      </w:r>
      <w:r w:rsidRPr="005F189B">
        <w:rPr>
          <w:rFonts w:cs="Arial"/>
          <w:b/>
        </w:rPr>
        <w:t>José Rallo</w:t>
      </w:r>
      <w:r w:rsidRPr="005F189B">
        <w:rPr>
          <w:rFonts w:cs="Arial"/>
        </w:rPr>
        <w:t xml:space="preserve"> di Donnafugata –</w:t>
      </w:r>
      <w:r w:rsidR="00CD37F0" w:rsidRPr="005F189B">
        <w:rPr>
          <w:rFonts w:cs="Arial"/>
        </w:rPr>
        <w:t xml:space="preserve">; </w:t>
      </w:r>
      <w:r w:rsidR="00306F65" w:rsidRPr="005F189B">
        <w:rPr>
          <w:rFonts w:cs="Arial"/>
        </w:rPr>
        <w:t>le</w:t>
      </w:r>
      <w:r w:rsidRPr="005F189B">
        <w:rPr>
          <w:rFonts w:cs="Arial"/>
        </w:rPr>
        <w:t xml:space="preserve"> siamo davvero grati per aver accettato </w:t>
      </w:r>
      <w:r w:rsidR="00246080">
        <w:rPr>
          <w:rFonts w:cs="Arial"/>
        </w:rPr>
        <w:t>l’</w:t>
      </w:r>
      <w:r w:rsidRPr="005F189B">
        <w:rPr>
          <w:rFonts w:cs="Arial"/>
        </w:rPr>
        <w:t xml:space="preserve">invito ad essere la </w:t>
      </w:r>
      <w:r w:rsidRPr="005F189B">
        <w:rPr>
          <w:rFonts w:cs="Arial"/>
          <w:i/>
        </w:rPr>
        <w:t>madrina</w:t>
      </w:r>
      <w:r w:rsidRPr="005F189B">
        <w:rPr>
          <w:rFonts w:cs="Arial"/>
        </w:rPr>
        <w:t xml:space="preserve"> del nostro </w:t>
      </w:r>
      <w:r w:rsidRPr="004C43C5">
        <w:rPr>
          <w:rFonts w:cs="Arial"/>
        </w:rPr>
        <w:t>Floramundi</w:t>
      </w:r>
      <w:r w:rsidR="00115FAD" w:rsidRPr="00115FAD">
        <w:rPr>
          <w:rFonts w:cs="Arial"/>
        </w:rPr>
        <w:t xml:space="preserve">, un </w:t>
      </w:r>
      <w:r w:rsidR="003B77E6" w:rsidRPr="003B77E6">
        <w:rPr>
          <w:rFonts w:cs="Arial"/>
        </w:rPr>
        <w:t>Cerasuolo di Vittoria</w:t>
      </w:r>
      <w:r w:rsidR="00115FAD">
        <w:rPr>
          <w:rFonts w:cs="Arial"/>
        </w:rPr>
        <w:t xml:space="preserve"> dall’anima floreale. </w:t>
      </w:r>
      <w:r w:rsidR="004C43C5">
        <w:rPr>
          <w:rFonts w:cs="Arial"/>
        </w:rPr>
        <w:t xml:space="preserve">La danza incontra il vino evocando </w:t>
      </w:r>
      <w:r w:rsidR="00115FAD" w:rsidRPr="005F189B">
        <w:rPr>
          <w:rFonts w:cs="Arial"/>
        </w:rPr>
        <w:t>bellezza e</w:t>
      </w:r>
      <w:r w:rsidR="004C43C5">
        <w:rPr>
          <w:rFonts w:cs="Arial"/>
        </w:rPr>
        <w:t>d</w:t>
      </w:r>
      <w:r w:rsidR="00115FAD" w:rsidRPr="005F189B">
        <w:rPr>
          <w:rFonts w:cs="Arial"/>
        </w:rPr>
        <w:t xml:space="preserve"> armonia</w:t>
      </w:r>
      <w:r w:rsidR="00115FAD">
        <w:rPr>
          <w:rFonts w:cs="Arial"/>
        </w:rPr>
        <w:t xml:space="preserve">. </w:t>
      </w:r>
      <w:r w:rsidR="004C43C5">
        <w:rPr>
          <w:rFonts w:cs="Arial"/>
        </w:rPr>
        <w:t>S</w:t>
      </w:r>
      <w:r w:rsidR="00115FAD">
        <w:rPr>
          <w:rFonts w:cs="Arial"/>
        </w:rPr>
        <w:t xml:space="preserve">arò felice – al termine dello spettacolo – sul palco di ringraziare la Fracci per </w:t>
      </w:r>
      <w:r w:rsidR="004C43C5">
        <w:rPr>
          <w:rFonts w:cs="Arial"/>
        </w:rPr>
        <w:t>queste grandi emozioni</w:t>
      </w:r>
      <w:r w:rsidR="00115FAD">
        <w:rPr>
          <w:rFonts w:cs="Arial"/>
        </w:rPr>
        <w:t>.”</w:t>
      </w:r>
    </w:p>
    <w:bookmarkEnd w:id="0"/>
    <w:p w:rsidR="007A442A" w:rsidRPr="007A442A" w:rsidRDefault="007A442A" w:rsidP="007A442A">
      <w:pPr>
        <w:spacing w:before="120" w:after="60" w:line="240" w:lineRule="auto"/>
        <w:jc w:val="right"/>
        <w:rPr>
          <w:i/>
          <w:sz w:val="20"/>
          <w:szCs w:val="20"/>
        </w:rPr>
      </w:pPr>
      <w:r w:rsidRPr="007A442A">
        <w:rPr>
          <w:i/>
          <w:sz w:val="20"/>
          <w:szCs w:val="20"/>
        </w:rPr>
        <w:t>Marsala, 2</w:t>
      </w:r>
      <w:r w:rsidR="001E5BC7">
        <w:rPr>
          <w:i/>
          <w:sz w:val="20"/>
          <w:szCs w:val="20"/>
        </w:rPr>
        <w:t>3</w:t>
      </w:r>
      <w:bookmarkStart w:id="1" w:name="_GoBack"/>
      <w:bookmarkEnd w:id="1"/>
      <w:r w:rsidRPr="007A442A">
        <w:rPr>
          <w:i/>
          <w:sz w:val="20"/>
          <w:szCs w:val="20"/>
        </w:rPr>
        <w:t xml:space="preserve"> Novembre 2017</w:t>
      </w:r>
    </w:p>
    <w:p w:rsidR="007A442A" w:rsidRPr="007A442A" w:rsidRDefault="007A442A" w:rsidP="007A442A">
      <w:pPr>
        <w:spacing w:before="240" w:after="0" w:line="240" w:lineRule="auto"/>
        <w:rPr>
          <w:sz w:val="18"/>
          <w:szCs w:val="18"/>
        </w:rPr>
      </w:pPr>
      <w:r w:rsidRPr="007A442A">
        <w:rPr>
          <w:sz w:val="18"/>
          <w:szCs w:val="18"/>
        </w:rPr>
        <w:t xml:space="preserve">UFFICIO STAMPA </w:t>
      </w:r>
      <w:r w:rsidRPr="007A442A">
        <w:rPr>
          <w:sz w:val="18"/>
          <w:szCs w:val="18"/>
        </w:rPr>
        <w:tab/>
      </w:r>
      <w:r>
        <w:rPr>
          <w:sz w:val="18"/>
          <w:szCs w:val="18"/>
        </w:rPr>
        <w:tab/>
      </w:r>
      <w:r w:rsidRPr="007A442A">
        <w:rPr>
          <w:sz w:val="18"/>
          <w:szCs w:val="18"/>
        </w:rPr>
        <w:t xml:space="preserve">Nando </w:t>
      </w:r>
      <w:proofErr w:type="spellStart"/>
      <w:r w:rsidRPr="007A442A">
        <w:rPr>
          <w:sz w:val="18"/>
          <w:szCs w:val="18"/>
        </w:rPr>
        <w:t>Calaciura</w:t>
      </w:r>
      <w:proofErr w:type="spellEnd"/>
      <w:r w:rsidRPr="007A442A">
        <w:rPr>
          <w:sz w:val="18"/>
          <w:szCs w:val="18"/>
        </w:rPr>
        <w:t xml:space="preserve"> </w:t>
      </w:r>
      <w:hyperlink r:id="rId9" w:history="1">
        <w:r w:rsidRPr="007A442A">
          <w:rPr>
            <w:rStyle w:val="Collegamentoipertestuale"/>
            <w:sz w:val="18"/>
            <w:szCs w:val="18"/>
          </w:rPr>
          <w:t>calaciura@granviasc.it</w:t>
        </w:r>
      </w:hyperlink>
      <w:r w:rsidRPr="007A442A">
        <w:rPr>
          <w:sz w:val="18"/>
          <w:szCs w:val="18"/>
        </w:rPr>
        <w:t xml:space="preserve"> </w:t>
      </w:r>
      <w:proofErr w:type="spellStart"/>
      <w:r w:rsidRPr="007A442A">
        <w:rPr>
          <w:sz w:val="18"/>
          <w:szCs w:val="18"/>
        </w:rPr>
        <w:t>cell</w:t>
      </w:r>
      <w:proofErr w:type="spellEnd"/>
      <w:r w:rsidRPr="007A442A">
        <w:rPr>
          <w:sz w:val="18"/>
          <w:szCs w:val="18"/>
        </w:rPr>
        <w:t xml:space="preserve">. 338 3229837 </w:t>
      </w:r>
    </w:p>
    <w:p w:rsidR="007A442A" w:rsidRPr="007A442A" w:rsidRDefault="007A442A" w:rsidP="007A442A">
      <w:pPr>
        <w:spacing w:after="120" w:line="240" w:lineRule="auto"/>
        <w:rPr>
          <w:i/>
          <w:sz w:val="18"/>
          <w:szCs w:val="18"/>
        </w:rPr>
      </w:pPr>
      <w:r w:rsidRPr="007A442A">
        <w:rPr>
          <w:sz w:val="18"/>
          <w:szCs w:val="18"/>
        </w:rPr>
        <w:t xml:space="preserve">PUBBLICHE RELAZIONI </w:t>
      </w:r>
      <w:r w:rsidRPr="007A442A">
        <w:rPr>
          <w:sz w:val="18"/>
          <w:szCs w:val="18"/>
        </w:rPr>
        <w:tab/>
        <w:t xml:space="preserve">Baldo M. Palermo </w:t>
      </w:r>
      <w:hyperlink r:id="rId10" w:history="1">
        <w:r w:rsidRPr="007A442A">
          <w:rPr>
            <w:rStyle w:val="Collegamentoipertestuale"/>
            <w:sz w:val="18"/>
            <w:szCs w:val="18"/>
          </w:rPr>
          <w:t>baldo.palermo@donnafugata.it</w:t>
        </w:r>
      </w:hyperlink>
      <w:r w:rsidRPr="007A442A">
        <w:rPr>
          <w:sz w:val="18"/>
          <w:szCs w:val="18"/>
        </w:rPr>
        <w:t xml:space="preserve"> tel. 0923 724226</w:t>
      </w:r>
    </w:p>
    <w:p w:rsidR="007A442A" w:rsidRDefault="007A442A" w:rsidP="007A442A">
      <w:r w:rsidRPr="007A442A">
        <w:rPr>
          <w:rFonts w:cs="Arial"/>
          <w:noProof/>
          <w:sz w:val="20"/>
          <w:szCs w:val="20"/>
        </w:rPr>
        <w:drawing>
          <wp:anchor distT="0" distB="0" distL="114300" distR="114300" simplePos="0" relativeHeight="251690496" behindDoc="0" locked="0" layoutInCell="1" allowOverlap="1" wp14:anchorId="5C2A0142" wp14:editId="527F24B5">
            <wp:simplePos x="0" y="0"/>
            <wp:positionH relativeFrom="margin">
              <wp:posOffset>5367020</wp:posOffset>
            </wp:positionH>
            <wp:positionV relativeFrom="margin">
              <wp:posOffset>8159750</wp:posOffset>
            </wp:positionV>
            <wp:extent cx="971550" cy="375920"/>
            <wp:effectExtent l="0" t="0" r="0" b="508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ketone_url_neg_4c.gif"/>
                    <pic:cNvPicPr/>
                  </pic:nvPicPr>
                  <pic:blipFill>
                    <a:blip r:embed="rId11"/>
                    <a:stretch>
                      <a:fillRect/>
                    </a:stretch>
                  </pic:blipFill>
                  <pic:spPr>
                    <a:xfrm>
                      <a:off x="0" y="0"/>
                      <a:ext cx="971550" cy="375920"/>
                    </a:xfrm>
                    <a:prstGeom prst="rect">
                      <a:avLst/>
                    </a:prstGeom>
                  </pic:spPr>
                </pic:pic>
              </a:graphicData>
            </a:graphic>
            <wp14:sizeRelH relativeFrom="margin">
              <wp14:pctWidth>0</wp14:pctWidth>
            </wp14:sizeRelH>
            <wp14:sizeRelV relativeFrom="margin">
              <wp14:pctHeight>0</wp14:pctHeight>
            </wp14:sizeRelV>
          </wp:anchor>
        </w:drawing>
      </w:r>
      <w:r w:rsidRPr="007A442A">
        <w:rPr>
          <w:rFonts w:cs="Arial"/>
          <w:noProof/>
          <w:sz w:val="20"/>
          <w:szCs w:val="20"/>
        </w:rPr>
        <w:drawing>
          <wp:anchor distT="0" distB="0" distL="114300" distR="114300" simplePos="0" relativeHeight="251658752" behindDoc="0" locked="0" layoutInCell="1" allowOverlap="1" wp14:anchorId="72B00486" wp14:editId="65AA8189">
            <wp:simplePos x="0" y="0"/>
            <wp:positionH relativeFrom="margin">
              <wp:posOffset>4021455</wp:posOffset>
            </wp:positionH>
            <wp:positionV relativeFrom="margin">
              <wp:posOffset>8156946</wp:posOffset>
            </wp:positionV>
            <wp:extent cx="1266825" cy="374650"/>
            <wp:effectExtent l="0" t="0" r="9525" b="635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ckettando_OK (1).jpg"/>
                    <pic:cNvPicPr/>
                  </pic:nvPicPr>
                  <pic:blipFill>
                    <a:blip r:embed="rId12"/>
                    <a:stretch>
                      <a:fillRect/>
                    </a:stretch>
                  </pic:blipFill>
                  <pic:spPr>
                    <a:xfrm>
                      <a:off x="0" y="0"/>
                      <a:ext cx="1266825" cy="374650"/>
                    </a:xfrm>
                    <a:prstGeom prst="rect">
                      <a:avLst/>
                    </a:prstGeom>
                  </pic:spPr>
                </pic:pic>
              </a:graphicData>
            </a:graphic>
            <wp14:sizeRelH relativeFrom="margin">
              <wp14:pctWidth>0</wp14:pctWidth>
            </wp14:sizeRelH>
            <wp14:sizeRelV relativeFrom="margin">
              <wp14:pctHeight>0</wp14:pctHeight>
            </wp14:sizeRelV>
          </wp:anchor>
        </w:drawing>
      </w:r>
    </w:p>
    <w:p w:rsidR="007A442A" w:rsidRPr="007A442A" w:rsidRDefault="001E5BC7" w:rsidP="007A442A">
      <w:pPr>
        <w:rPr>
          <w:sz w:val="20"/>
          <w:szCs w:val="20"/>
        </w:rPr>
      </w:pPr>
      <w:hyperlink r:id="rId13" w:history="1">
        <w:r w:rsidR="007A442A" w:rsidRPr="007A442A">
          <w:rPr>
            <w:rStyle w:val="Collegamentoipertestuale"/>
            <w:rFonts w:cs="Arial"/>
            <w:b/>
            <w:sz w:val="20"/>
            <w:szCs w:val="20"/>
          </w:rPr>
          <w:t>Prevendita on-line</w:t>
        </w:r>
      </w:hyperlink>
      <w:r w:rsidR="007A442A" w:rsidRPr="007A442A">
        <w:rPr>
          <w:rFonts w:cs="Arial"/>
          <w:b/>
          <w:sz w:val="20"/>
          <w:szCs w:val="20"/>
        </w:rPr>
        <w:t xml:space="preserve"> e presso i seguenti punti vendita</w:t>
      </w:r>
      <w:r w:rsidR="007A442A" w:rsidRPr="007A442A">
        <w:rPr>
          <w:rFonts w:cs="Arial"/>
          <w:sz w:val="20"/>
          <w:szCs w:val="20"/>
        </w:rPr>
        <w:t xml:space="preserve">: Agenzia "I Viaggi dello </w:t>
      </w:r>
      <w:proofErr w:type="spellStart"/>
      <w:r w:rsidR="007A442A" w:rsidRPr="007A442A">
        <w:rPr>
          <w:rFonts w:cs="Arial"/>
          <w:sz w:val="20"/>
          <w:szCs w:val="20"/>
        </w:rPr>
        <w:t>Stagnone</w:t>
      </w:r>
      <w:proofErr w:type="spellEnd"/>
      <w:r w:rsidR="007A442A" w:rsidRPr="007A442A">
        <w:rPr>
          <w:rFonts w:cs="Arial"/>
          <w:sz w:val="20"/>
          <w:szCs w:val="20"/>
        </w:rPr>
        <w:t xml:space="preserve">", Via dei Mille, 45 a Marsala; </w:t>
      </w:r>
      <w:proofErr w:type="spellStart"/>
      <w:r w:rsidR="007A442A" w:rsidRPr="007A442A">
        <w:rPr>
          <w:rFonts w:cs="Arial"/>
          <w:sz w:val="20"/>
          <w:szCs w:val="20"/>
        </w:rPr>
        <w:t>Egatour</w:t>
      </w:r>
      <w:proofErr w:type="spellEnd"/>
      <w:r w:rsidR="007A442A" w:rsidRPr="007A442A">
        <w:rPr>
          <w:rFonts w:cs="Arial"/>
          <w:sz w:val="20"/>
          <w:szCs w:val="20"/>
        </w:rPr>
        <w:t xml:space="preserve"> Viaggi, Via Ammiraglio Staiti 13 a Trapani; Cafè Argenteria, Via Argenteria 100 a Casa Santa Erice.</w:t>
      </w:r>
    </w:p>
    <w:p w:rsidR="007A442A" w:rsidRDefault="007A442A" w:rsidP="002256A1">
      <w:pPr>
        <w:spacing w:after="60" w:line="240" w:lineRule="auto"/>
        <w:jc w:val="both"/>
        <w:rPr>
          <w:rFonts w:cs="Arial"/>
        </w:rPr>
      </w:pPr>
    </w:p>
    <w:p w:rsidR="007A442A" w:rsidRDefault="007A442A" w:rsidP="002256A1">
      <w:pPr>
        <w:spacing w:after="60" w:line="240" w:lineRule="auto"/>
        <w:jc w:val="both"/>
        <w:rPr>
          <w:rFonts w:cs="Arial"/>
        </w:rPr>
      </w:pPr>
    </w:p>
    <w:p w:rsidR="004C43C5" w:rsidRDefault="004C43C5" w:rsidP="00A42F4A">
      <w:pPr>
        <w:autoSpaceDE w:val="0"/>
        <w:autoSpaceDN w:val="0"/>
        <w:adjustRightInd w:val="0"/>
        <w:spacing w:after="60" w:line="260" w:lineRule="atLeast"/>
        <w:rPr>
          <w:rFonts w:asciiTheme="minorHAnsi" w:hAnsiTheme="minorHAnsi" w:cstheme="minorHAnsi"/>
          <w:b/>
          <w:bCs/>
          <w:i/>
          <w:iCs/>
          <w:color w:val="000000"/>
          <w:lang w:eastAsia="it-IT"/>
        </w:rPr>
      </w:pPr>
    </w:p>
    <w:p w:rsidR="00A42F4A" w:rsidRPr="00A42F4A" w:rsidRDefault="00A42F4A" w:rsidP="00A42F4A">
      <w:pPr>
        <w:autoSpaceDE w:val="0"/>
        <w:autoSpaceDN w:val="0"/>
        <w:adjustRightInd w:val="0"/>
        <w:spacing w:after="60" w:line="260" w:lineRule="atLeast"/>
        <w:rPr>
          <w:rFonts w:asciiTheme="minorHAnsi" w:hAnsiTheme="minorHAnsi" w:cstheme="minorHAnsi"/>
          <w:b/>
          <w:bCs/>
          <w:i/>
          <w:iCs/>
          <w:color w:val="000000"/>
          <w:lang w:eastAsia="it-IT"/>
        </w:rPr>
      </w:pPr>
      <w:r w:rsidRPr="00A42F4A">
        <w:rPr>
          <w:rFonts w:asciiTheme="minorHAnsi" w:hAnsiTheme="minorHAnsi" w:cstheme="minorHAnsi"/>
          <w:b/>
          <w:bCs/>
          <w:i/>
          <w:iCs/>
          <w:color w:val="000000"/>
          <w:lang w:eastAsia="it-IT"/>
        </w:rPr>
        <w:t>Passo dopo passo</w:t>
      </w:r>
      <w:r>
        <w:rPr>
          <w:rFonts w:asciiTheme="minorHAnsi" w:hAnsiTheme="minorHAnsi" w:cstheme="minorHAnsi"/>
          <w:b/>
          <w:bCs/>
          <w:i/>
          <w:iCs/>
          <w:color w:val="000000"/>
          <w:lang w:eastAsia="it-IT"/>
        </w:rPr>
        <w:t>, La Fracci racconta Carla.</w:t>
      </w:r>
    </w:p>
    <w:p w:rsidR="00A42F4A" w:rsidRDefault="00A42F4A" w:rsidP="00A42F4A">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 xml:space="preserve">Giselle, Giulietta, Cenerentola, Medea, </w:t>
      </w:r>
      <w:proofErr w:type="spellStart"/>
      <w:r w:rsidRPr="00A42F4A">
        <w:rPr>
          <w:rFonts w:asciiTheme="minorHAnsi" w:hAnsiTheme="minorHAnsi" w:cstheme="minorHAnsi"/>
          <w:color w:val="000000"/>
          <w:lang w:eastAsia="it-IT"/>
        </w:rPr>
        <w:t>Swanilda</w:t>
      </w:r>
      <w:proofErr w:type="spellEnd"/>
      <w:r w:rsidRPr="00A42F4A">
        <w:rPr>
          <w:rFonts w:asciiTheme="minorHAnsi" w:hAnsiTheme="minorHAnsi" w:cstheme="minorHAnsi"/>
          <w:color w:val="000000"/>
          <w:lang w:eastAsia="it-IT"/>
        </w:rPr>
        <w:t>, Francesca da Rimini... sono più di duecento i personaggi interpretati da Carla Fracci, più di duecento i ruoli, le interpretazioni, le storie portate in scena con varietà estrema e sentimento esasperato, perché "il balletto ha un linguaggio più penetrante di quello teatrale, forse è proprio l'assenza della parola a renderlo tale".</w:t>
      </w:r>
    </w:p>
    <w:p w:rsidR="00A42F4A" w:rsidRDefault="00A42F4A" w:rsidP="00A42F4A">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In un'autobiografia intima, Carla Fracci racconta l'infanzia trascorsa nella campagna lombarda e l'ingresso alla Scuola di ballo del Teatro alla Scala, il Passo d'Addio delle allieve licenziande e i trionfi con l'American Ballet Theatre e sui palcoscenici più importanti del mondo: Los Angeles, Mosca, L'Avana, Tokyo, Londra.</w:t>
      </w:r>
      <w:r>
        <w:rPr>
          <w:rFonts w:asciiTheme="minorHAnsi" w:hAnsiTheme="minorHAnsi" w:cstheme="minorHAnsi"/>
          <w:color w:val="000000"/>
          <w:lang w:eastAsia="it-IT"/>
        </w:rPr>
        <w:t xml:space="preserve"> </w:t>
      </w:r>
    </w:p>
    <w:p w:rsidR="00A42F4A" w:rsidRDefault="00A42F4A" w:rsidP="00A42F4A">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Figlia di Luigi, tranviere, e Santina, operaia, lontana parente di Giuseppe Verdi grazie alla prima moglie del nonno, Carla confessa l'amore per la famiglia e l'onestà, per la danza, che ha voluto portare fino ai centri più piccoli, per la musica e l'armonia, "ciò che mi porta l'ispirazione, ancor più dell'ambiente".</w:t>
      </w:r>
    </w:p>
    <w:p w:rsidR="00A42F4A" w:rsidRDefault="00A42F4A" w:rsidP="00A42F4A">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 xml:space="preserve">Acclamata dai più autorevoli critici di balletto e applaudita con calore da pubblici di ogni levatura, Carla Fracci è stata partner artistica dei più gloriosi danzatori del mondo: Erik </w:t>
      </w:r>
      <w:proofErr w:type="spellStart"/>
      <w:r w:rsidRPr="00A42F4A">
        <w:rPr>
          <w:rFonts w:asciiTheme="minorHAnsi" w:hAnsiTheme="minorHAnsi" w:cstheme="minorHAnsi"/>
          <w:color w:val="000000"/>
          <w:lang w:eastAsia="it-IT"/>
        </w:rPr>
        <w:t>Bruhn</w:t>
      </w:r>
      <w:proofErr w:type="spellEnd"/>
      <w:r w:rsidRPr="00A42F4A">
        <w:rPr>
          <w:rFonts w:asciiTheme="minorHAnsi" w:hAnsiTheme="minorHAnsi" w:cstheme="minorHAnsi"/>
          <w:color w:val="000000"/>
          <w:lang w:eastAsia="it-IT"/>
        </w:rPr>
        <w:t>, Rudolf Nureyev, Mi</w:t>
      </w:r>
      <w:r w:rsidR="00520F3B">
        <w:rPr>
          <w:rFonts w:asciiTheme="minorHAnsi" w:hAnsiTheme="minorHAnsi" w:cstheme="minorHAnsi"/>
          <w:color w:val="000000"/>
          <w:lang w:eastAsia="it-IT"/>
        </w:rPr>
        <w:t>c</w:t>
      </w:r>
      <w:r w:rsidRPr="00A42F4A">
        <w:rPr>
          <w:rFonts w:asciiTheme="minorHAnsi" w:hAnsiTheme="minorHAnsi" w:cstheme="minorHAnsi"/>
          <w:color w:val="000000"/>
          <w:lang w:eastAsia="it-IT"/>
        </w:rPr>
        <w:t xml:space="preserve">hail </w:t>
      </w:r>
      <w:proofErr w:type="spellStart"/>
      <w:r w:rsidRPr="00A42F4A">
        <w:rPr>
          <w:rFonts w:asciiTheme="minorHAnsi" w:hAnsiTheme="minorHAnsi" w:cstheme="minorHAnsi"/>
          <w:color w:val="000000"/>
          <w:lang w:eastAsia="it-IT"/>
        </w:rPr>
        <w:t>Baryshnikov</w:t>
      </w:r>
      <w:proofErr w:type="spellEnd"/>
      <w:r w:rsidRPr="00A42F4A">
        <w:rPr>
          <w:rFonts w:asciiTheme="minorHAnsi" w:hAnsiTheme="minorHAnsi" w:cstheme="minorHAnsi"/>
          <w:color w:val="000000"/>
          <w:lang w:eastAsia="it-IT"/>
        </w:rPr>
        <w:t xml:space="preserve">, Mario Pistoni e Paolo Bortoluzzi. E poi Margot </w:t>
      </w:r>
      <w:proofErr w:type="spellStart"/>
      <w:r w:rsidRPr="00A42F4A">
        <w:rPr>
          <w:rFonts w:asciiTheme="minorHAnsi" w:hAnsiTheme="minorHAnsi" w:cstheme="minorHAnsi"/>
          <w:color w:val="000000"/>
          <w:lang w:eastAsia="it-IT"/>
        </w:rPr>
        <w:t>Fonteyn</w:t>
      </w:r>
      <w:proofErr w:type="spellEnd"/>
      <w:r w:rsidRPr="00A42F4A">
        <w:rPr>
          <w:rFonts w:asciiTheme="minorHAnsi" w:hAnsiTheme="minorHAnsi" w:cstheme="minorHAnsi"/>
          <w:color w:val="000000"/>
          <w:lang w:eastAsia="it-IT"/>
        </w:rPr>
        <w:t xml:space="preserve">, </w:t>
      </w:r>
      <w:proofErr w:type="spellStart"/>
      <w:r w:rsidRPr="00A42F4A">
        <w:rPr>
          <w:rFonts w:asciiTheme="minorHAnsi" w:hAnsiTheme="minorHAnsi" w:cstheme="minorHAnsi"/>
          <w:color w:val="000000"/>
          <w:lang w:eastAsia="it-IT"/>
        </w:rPr>
        <w:t>Gelsey</w:t>
      </w:r>
      <w:proofErr w:type="spellEnd"/>
      <w:r w:rsidRPr="00A42F4A">
        <w:rPr>
          <w:rFonts w:asciiTheme="minorHAnsi" w:hAnsiTheme="minorHAnsi" w:cstheme="minorHAnsi"/>
          <w:color w:val="000000"/>
          <w:lang w:eastAsia="it-IT"/>
        </w:rPr>
        <w:t xml:space="preserve"> </w:t>
      </w:r>
      <w:proofErr w:type="spellStart"/>
      <w:r w:rsidRPr="00A42F4A">
        <w:rPr>
          <w:rFonts w:asciiTheme="minorHAnsi" w:hAnsiTheme="minorHAnsi" w:cstheme="minorHAnsi"/>
          <w:color w:val="000000"/>
          <w:lang w:eastAsia="it-IT"/>
        </w:rPr>
        <w:t>Kirkland</w:t>
      </w:r>
      <w:proofErr w:type="spellEnd"/>
      <w:r w:rsidRPr="00A42F4A">
        <w:rPr>
          <w:rFonts w:asciiTheme="minorHAnsi" w:hAnsiTheme="minorHAnsi" w:cstheme="minorHAnsi"/>
          <w:color w:val="000000"/>
          <w:lang w:eastAsia="it-IT"/>
        </w:rPr>
        <w:t xml:space="preserve">, Alicia </w:t>
      </w:r>
      <w:proofErr w:type="spellStart"/>
      <w:r w:rsidRPr="00A42F4A">
        <w:rPr>
          <w:rFonts w:asciiTheme="minorHAnsi" w:hAnsiTheme="minorHAnsi" w:cstheme="minorHAnsi"/>
          <w:color w:val="000000"/>
          <w:lang w:eastAsia="it-IT"/>
        </w:rPr>
        <w:t>Markova</w:t>
      </w:r>
      <w:proofErr w:type="spellEnd"/>
      <w:r w:rsidRPr="00A42F4A">
        <w:rPr>
          <w:rFonts w:asciiTheme="minorHAnsi" w:hAnsiTheme="minorHAnsi" w:cstheme="minorHAnsi"/>
          <w:color w:val="000000"/>
          <w:lang w:eastAsia="it-IT"/>
        </w:rPr>
        <w:t xml:space="preserve">. Ha lavorato con coreografi come John </w:t>
      </w:r>
      <w:proofErr w:type="spellStart"/>
      <w:r w:rsidRPr="00A42F4A">
        <w:rPr>
          <w:rFonts w:asciiTheme="minorHAnsi" w:hAnsiTheme="minorHAnsi" w:cstheme="minorHAnsi"/>
          <w:color w:val="000000"/>
          <w:lang w:eastAsia="it-IT"/>
        </w:rPr>
        <w:t>Cranko</w:t>
      </w:r>
      <w:proofErr w:type="spellEnd"/>
      <w:r w:rsidRPr="00A42F4A">
        <w:rPr>
          <w:rFonts w:asciiTheme="minorHAnsi" w:hAnsiTheme="minorHAnsi" w:cstheme="minorHAnsi"/>
          <w:color w:val="000000"/>
          <w:lang w:eastAsia="it-IT"/>
        </w:rPr>
        <w:t xml:space="preserve">, Maurice </w:t>
      </w:r>
      <w:proofErr w:type="spellStart"/>
      <w:r w:rsidRPr="00A42F4A">
        <w:rPr>
          <w:rFonts w:asciiTheme="minorHAnsi" w:hAnsiTheme="minorHAnsi" w:cstheme="minorHAnsi"/>
          <w:color w:val="000000"/>
          <w:lang w:eastAsia="it-IT"/>
        </w:rPr>
        <w:t>Béjart</w:t>
      </w:r>
      <w:proofErr w:type="spellEnd"/>
      <w:r w:rsidRPr="00A42F4A">
        <w:rPr>
          <w:rFonts w:asciiTheme="minorHAnsi" w:hAnsiTheme="minorHAnsi" w:cstheme="minorHAnsi"/>
          <w:color w:val="000000"/>
          <w:lang w:eastAsia="it-IT"/>
        </w:rPr>
        <w:t xml:space="preserve"> e </w:t>
      </w:r>
      <w:proofErr w:type="spellStart"/>
      <w:r w:rsidRPr="00A42F4A">
        <w:rPr>
          <w:rFonts w:asciiTheme="minorHAnsi" w:hAnsiTheme="minorHAnsi" w:cstheme="minorHAnsi"/>
          <w:color w:val="000000"/>
          <w:lang w:eastAsia="it-IT"/>
        </w:rPr>
        <w:t>Antony</w:t>
      </w:r>
      <w:proofErr w:type="spellEnd"/>
      <w:r w:rsidRPr="00A42F4A">
        <w:rPr>
          <w:rFonts w:asciiTheme="minorHAnsi" w:hAnsiTheme="minorHAnsi" w:cstheme="minorHAnsi"/>
          <w:color w:val="000000"/>
          <w:lang w:eastAsia="it-IT"/>
        </w:rPr>
        <w:t xml:space="preserve"> Tudor e la sua vita è sempre stata circondata da poeti, su tutti Eugenio Montale che le dedicò la lirica: </w:t>
      </w:r>
      <w:r w:rsidRPr="00A42F4A">
        <w:rPr>
          <w:rFonts w:asciiTheme="minorHAnsi" w:hAnsiTheme="minorHAnsi" w:cstheme="minorHAnsi"/>
          <w:i/>
          <w:iCs/>
          <w:color w:val="000000"/>
          <w:lang w:eastAsia="it-IT"/>
        </w:rPr>
        <w:t>La danzatrice stanca</w:t>
      </w:r>
      <w:r w:rsidRPr="00A42F4A">
        <w:rPr>
          <w:rFonts w:asciiTheme="minorHAnsi" w:hAnsiTheme="minorHAnsi" w:cstheme="minorHAnsi"/>
          <w:color w:val="000000"/>
          <w:lang w:eastAsia="it-IT"/>
        </w:rPr>
        <w:t>.</w:t>
      </w:r>
      <w:r>
        <w:rPr>
          <w:rFonts w:asciiTheme="minorHAnsi" w:hAnsiTheme="minorHAnsi" w:cstheme="minorHAnsi"/>
          <w:color w:val="000000"/>
          <w:lang w:eastAsia="it-IT"/>
        </w:rPr>
        <w:t xml:space="preserve"> </w:t>
      </w:r>
    </w:p>
    <w:p w:rsidR="00A42F4A" w:rsidRPr="00A42F4A" w:rsidRDefault="00A42F4A" w:rsidP="00A42F4A">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"È grazie a maestri tali se oggi, a più di settant'anni, non mi sento affatto stanca" dice Carla, e aggiunge che le rimane un solo grande desiderio: "che in Italia nasca una Compagnia nazionale di balletto, una Compagnia che possa girare il mondo con le nostre eccellenze senza alcun timore di dare possibilità importanti soprattutto ai giovani, che non devono sentirsi costretti a espatriare".</w:t>
      </w:r>
    </w:p>
    <w:p w:rsidR="00A42F4A" w:rsidRPr="00A42F4A" w:rsidRDefault="00A42F4A" w:rsidP="00A42F4A">
      <w:pPr>
        <w:spacing w:before="60" w:after="60" w:line="260" w:lineRule="atLeast"/>
        <w:rPr>
          <w:rFonts w:asciiTheme="minorHAnsi" w:hAnsiTheme="minorHAnsi" w:cstheme="minorHAnsi"/>
        </w:rPr>
      </w:pPr>
    </w:p>
    <w:p w:rsidR="0043284A" w:rsidRPr="000541F1" w:rsidRDefault="0043284A" w:rsidP="0043284A">
      <w:pPr>
        <w:spacing w:before="60" w:after="60" w:line="260" w:lineRule="atLeast"/>
        <w:rPr>
          <w:rFonts w:asciiTheme="minorHAnsi" w:hAnsiTheme="minorHAnsi" w:cstheme="minorHAnsi"/>
          <w:b/>
          <w:i/>
        </w:rPr>
      </w:pPr>
      <w:r w:rsidRPr="000541F1">
        <w:rPr>
          <w:rFonts w:asciiTheme="minorHAnsi" w:hAnsiTheme="minorHAnsi" w:cstheme="minorHAnsi"/>
          <w:b/>
          <w:i/>
        </w:rPr>
        <w:t xml:space="preserve">Centro Danza </w:t>
      </w:r>
      <w:proofErr w:type="spellStart"/>
      <w:r w:rsidRPr="000541F1">
        <w:rPr>
          <w:rFonts w:asciiTheme="minorHAnsi" w:hAnsiTheme="minorHAnsi" w:cstheme="minorHAnsi"/>
          <w:b/>
          <w:i/>
        </w:rPr>
        <w:t>Tersicore</w:t>
      </w:r>
      <w:proofErr w:type="spellEnd"/>
    </w:p>
    <w:p w:rsidR="0043284A" w:rsidRDefault="0043284A" w:rsidP="0043284A">
      <w:pPr>
        <w:spacing w:before="60" w:after="60" w:line="260" w:lineRule="atLeast"/>
        <w:rPr>
          <w:rFonts w:cs="Arial"/>
          <w:sz w:val="24"/>
          <w:szCs w:val="24"/>
        </w:rPr>
      </w:pPr>
      <w:r w:rsidRPr="008456F8">
        <w:rPr>
          <w:rFonts w:asciiTheme="minorHAnsi" w:hAnsiTheme="minorHAnsi" w:cstheme="minorHAnsi"/>
        </w:rPr>
        <w:t xml:space="preserve">Il Centro Danza </w:t>
      </w:r>
      <w:proofErr w:type="spellStart"/>
      <w:r w:rsidRPr="008456F8">
        <w:rPr>
          <w:rFonts w:asciiTheme="minorHAnsi" w:hAnsiTheme="minorHAnsi" w:cstheme="minorHAnsi"/>
        </w:rPr>
        <w:t>Tersicore</w:t>
      </w:r>
      <w:proofErr w:type="spellEnd"/>
      <w:r w:rsidRPr="008456F8">
        <w:rPr>
          <w:rFonts w:asciiTheme="minorHAnsi" w:hAnsiTheme="minorHAnsi" w:cstheme="minorHAnsi"/>
        </w:rPr>
        <w:t xml:space="preserve"> di Marsala, diretto da Elisa Ilari, è una scuola di danza classica e contemporanea che opera nel territorio della provincia di Trapani da più di un ventennio. Realtà professionale consolidata che ha conseguito notevoli risultati lungo il corso degli anni: l’ammissione di alcune allieve alla Scuola di ballo del Teatro alla Scala di Milano, all’Accademia Internazionale Coreutica di Firenze, la partecipazione alla </w:t>
      </w:r>
      <w:proofErr w:type="spellStart"/>
      <w:r w:rsidRPr="008456F8">
        <w:rPr>
          <w:rFonts w:asciiTheme="minorHAnsi" w:hAnsiTheme="minorHAnsi" w:cstheme="minorHAnsi"/>
        </w:rPr>
        <w:t>masterclass</w:t>
      </w:r>
      <w:proofErr w:type="spellEnd"/>
      <w:r w:rsidRPr="008456F8">
        <w:rPr>
          <w:rFonts w:asciiTheme="minorHAnsi" w:hAnsiTheme="minorHAnsi" w:cstheme="minorHAnsi"/>
        </w:rPr>
        <w:t xml:space="preserve"> della Royal Ballet School, della </w:t>
      </w:r>
      <w:proofErr w:type="spellStart"/>
      <w:r w:rsidRPr="008456F8">
        <w:rPr>
          <w:rFonts w:asciiTheme="minorHAnsi" w:hAnsiTheme="minorHAnsi" w:cstheme="minorHAnsi"/>
        </w:rPr>
        <w:t>London</w:t>
      </w:r>
      <w:proofErr w:type="spellEnd"/>
      <w:r w:rsidRPr="008456F8">
        <w:rPr>
          <w:rFonts w:asciiTheme="minorHAnsi" w:hAnsiTheme="minorHAnsi" w:cstheme="minorHAnsi"/>
        </w:rPr>
        <w:t xml:space="preserve"> </w:t>
      </w:r>
      <w:proofErr w:type="spellStart"/>
      <w:r w:rsidRPr="008456F8">
        <w:rPr>
          <w:rFonts w:asciiTheme="minorHAnsi" w:hAnsiTheme="minorHAnsi" w:cstheme="minorHAnsi"/>
        </w:rPr>
        <w:t>Contemporary</w:t>
      </w:r>
      <w:proofErr w:type="spellEnd"/>
      <w:r w:rsidRPr="008456F8">
        <w:rPr>
          <w:rFonts w:asciiTheme="minorHAnsi" w:hAnsiTheme="minorHAnsi" w:cstheme="minorHAnsi"/>
        </w:rPr>
        <w:t xml:space="preserve"> Dance School, l’ammissione di alcune allieve alla Rotterdam Dance School, e al teatro dell’Opera di Roma. Nel corso di questi anni il Centro Danza </w:t>
      </w:r>
      <w:proofErr w:type="spellStart"/>
      <w:r w:rsidRPr="008456F8">
        <w:rPr>
          <w:rFonts w:asciiTheme="minorHAnsi" w:hAnsiTheme="minorHAnsi" w:cstheme="minorHAnsi"/>
        </w:rPr>
        <w:t>Tersicore</w:t>
      </w:r>
      <w:proofErr w:type="spellEnd"/>
      <w:r w:rsidRPr="008456F8">
        <w:rPr>
          <w:rFonts w:asciiTheme="minorHAnsi" w:hAnsiTheme="minorHAnsi" w:cstheme="minorHAnsi"/>
        </w:rPr>
        <w:t xml:space="preserve"> è stato premiato in diversi concorsi di danza nazionali ed internazionali: quali il festival di Spoleto e il concorso internazionale di Rieti. La scuola ha collaborato   con le più importanti istituzioni del territorio, quali la Diocesi di Trapani, la Croce Rossa Italiana e la Soprintendenza per i Beni Culturali, e diversi club service e la Questura di Trapani. Le  allieve del Centro Danza </w:t>
      </w:r>
      <w:proofErr w:type="spellStart"/>
      <w:r w:rsidRPr="008456F8">
        <w:rPr>
          <w:rFonts w:asciiTheme="minorHAnsi" w:hAnsiTheme="minorHAnsi" w:cstheme="minorHAnsi"/>
        </w:rPr>
        <w:t>Tersicore</w:t>
      </w:r>
      <w:proofErr w:type="spellEnd"/>
      <w:r w:rsidRPr="008456F8">
        <w:rPr>
          <w:rFonts w:asciiTheme="minorHAnsi" w:hAnsiTheme="minorHAnsi" w:cstheme="minorHAnsi"/>
        </w:rPr>
        <w:t xml:space="preserve"> hanno ballato per diversi spettacoli tra cui L’Ottavia di Seneca andata in scena al Teatro Antico di Segesta per la regia di E. </w:t>
      </w:r>
      <w:proofErr w:type="spellStart"/>
      <w:r w:rsidRPr="008456F8">
        <w:rPr>
          <w:rFonts w:asciiTheme="minorHAnsi" w:hAnsiTheme="minorHAnsi" w:cstheme="minorHAnsi"/>
        </w:rPr>
        <w:t>Siravo</w:t>
      </w:r>
      <w:proofErr w:type="spellEnd"/>
      <w:r w:rsidRPr="008456F8">
        <w:rPr>
          <w:rFonts w:asciiTheme="minorHAnsi" w:hAnsiTheme="minorHAnsi" w:cstheme="minorHAnsi"/>
        </w:rPr>
        <w:t xml:space="preserve"> e di cui la direttrice artistica Elisa Ilari Ha curato le coreografie; nello spettacolo “Un castello di cento stanze” di Claudio Forti per la regia di G. Zanetti, e di “Empedocle il carceriere del vento” per la regia di Mario Mattia Giorgetti e con la partecipazione dell’attore Pino Caruso, nella rassegna internazionale “Circuito del Mito Sicilia 2010”. Inoltre hanno collaborato con il Teatro Nuovo di Torino in diversi spettacoli per il festival Asti Teatro.</w:t>
      </w:r>
    </w:p>
    <w:p w:rsidR="00A42F4A" w:rsidRPr="00A42F4A" w:rsidRDefault="00A42F4A" w:rsidP="00A42F4A">
      <w:pPr>
        <w:spacing w:after="60" w:line="260" w:lineRule="atLeast"/>
        <w:jc w:val="both"/>
        <w:rPr>
          <w:rFonts w:asciiTheme="minorHAnsi" w:hAnsiTheme="minorHAnsi" w:cstheme="minorHAnsi"/>
        </w:rPr>
      </w:pPr>
    </w:p>
    <w:sectPr w:rsidR="00A42F4A" w:rsidRPr="00A42F4A" w:rsidSect="00EB6290">
      <w:headerReference w:type="default" r:id="rId14"/>
      <w:footerReference w:type="default" r:id="rId15"/>
      <w:pgSz w:w="11906" w:h="16838"/>
      <w:pgMar w:top="1418" w:right="1134" w:bottom="709" w:left="1134" w:header="284"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B49" w:rsidRDefault="00D43B49" w:rsidP="001A1E4E">
      <w:pPr>
        <w:spacing w:after="0" w:line="240" w:lineRule="auto"/>
      </w:pPr>
      <w:r>
        <w:separator/>
      </w:r>
    </w:p>
  </w:endnote>
  <w:endnote w:type="continuationSeparator" w:id="0">
    <w:p w:rsidR="00D43B49" w:rsidRDefault="00D43B49" w:rsidP="001A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1F5" w:rsidRPr="00CD5913" w:rsidRDefault="000E61F5" w:rsidP="009D34EC">
    <w:pPr>
      <w:pStyle w:val="Pidipagina"/>
      <w:spacing w:after="60"/>
      <w:jc w:val="center"/>
      <w:rPr>
        <w:rFonts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B49" w:rsidRDefault="00D43B49" w:rsidP="001A1E4E">
      <w:pPr>
        <w:spacing w:after="0" w:line="240" w:lineRule="auto"/>
      </w:pPr>
      <w:r>
        <w:separator/>
      </w:r>
    </w:p>
  </w:footnote>
  <w:footnote w:type="continuationSeparator" w:id="0">
    <w:p w:rsidR="00D43B49" w:rsidRDefault="00D43B49" w:rsidP="001A1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1F5" w:rsidRDefault="00246080" w:rsidP="00246080">
    <w:pPr>
      <w:pStyle w:val="Intestazione"/>
      <w:ind w:firstLine="3119"/>
    </w:pPr>
    <w:r>
      <w:rPr>
        <w:rFonts w:cs="Arial"/>
        <w:noProof/>
      </w:rPr>
      <w:drawing>
        <wp:anchor distT="0" distB="0" distL="114300" distR="114300" simplePos="0" relativeHeight="251657216" behindDoc="0" locked="0" layoutInCell="1" allowOverlap="1" wp14:anchorId="43D7D0E7" wp14:editId="49760DD3">
          <wp:simplePos x="0" y="0"/>
          <wp:positionH relativeFrom="margin">
            <wp:posOffset>3265237</wp:posOffset>
          </wp:positionH>
          <wp:positionV relativeFrom="margin">
            <wp:posOffset>-668655</wp:posOffset>
          </wp:positionV>
          <wp:extent cx="1147445" cy="47752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ersicore.JPG"/>
                  <pic:cNvPicPr/>
                </pic:nvPicPr>
                <pic:blipFill>
                  <a:blip r:embed="rId1"/>
                  <a:stretch>
                    <a:fillRect/>
                  </a:stretch>
                </pic:blipFill>
                <pic:spPr>
                  <a:xfrm>
                    <a:off x="0" y="0"/>
                    <a:ext cx="1147445" cy="477520"/>
                  </a:xfrm>
                  <a:prstGeom prst="rect">
                    <a:avLst/>
                  </a:prstGeom>
                </pic:spPr>
              </pic:pic>
            </a:graphicData>
          </a:graphic>
          <wp14:sizeRelH relativeFrom="margin">
            <wp14:pctWidth>0</wp14:pctWidth>
          </wp14:sizeRelH>
          <wp14:sizeRelV relativeFrom="margin">
            <wp14:pctHeight>0</wp14:pctHeight>
          </wp14:sizeRelV>
        </wp:anchor>
      </w:drawing>
    </w:r>
    <w:r w:rsidR="00AE7D9B">
      <w:rPr>
        <w:noProof/>
        <w:lang w:eastAsia="it-IT"/>
      </w:rPr>
      <w:drawing>
        <wp:inline distT="0" distB="0" distL="0" distR="0" wp14:anchorId="75849637" wp14:editId="7A83A853">
          <wp:extent cx="975206" cy="512991"/>
          <wp:effectExtent l="0" t="0" r="0" b="1905"/>
          <wp:docPr id="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
                  <a:srcRect/>
                  <a:stretch>
                    <a:fillRect/>
                  </a:stretch>
                </pic:blipFill>
                <pic:spPr bwMode="auto">
                  <a:xfrm>
                    <a:off x="0" y="0"/>
                    <a:ext cx="981834" cy="516478"/>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AFA426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67B"/>
    <w:rsid w:val="000071BD"/>
    <w:rsid w:val="00012326"/>
    <w:rsid w:val="000255B6"/>
    <w:rsid w:val="000325E8"/>
    <w:rsid w:val="0004032B"/>
    <w:rsid w:val="00052C2E"/>
    <w:rsid w:val="000541F1"/>
    <w:rsid w:val="0005468E"/>
    <w:rsid w:val="0005599F"/>
    <w:rsid w:val="0005689D"/>
    <w:rsid w:val="00060A15"/>
    <w:rsid w:val="0008549C"/>
    <w:rsid w:val="000925A3"/>
    <w:rsid w:val="000A2E00"/>
    <w:rsid w:val="000A6327"/>
    <w:rsid w:val="000A6907"/>
    <w:rsid w:val="000B64EB"/>
    <w:rsid w:val="000C0ED4"/>
    <w:rsid w:val="000C1CE4"/>
    <w:rsid w:val="000C40FA"/>
    <w:rsid w:val="000D6C18"/>
    <w:rsid w:val="000E61F5"/>
    <w:rsid w:val="000E704E"/>
    <w:rsid w:val="000F082F"/>
    <w:rsid w:val="000F3A46"/>
    <w:rsid w:val="000F44E3"/>
    <w:rsid w:val="000F4DD8"/>
    <w:rsid w:val="001102EC"/>
    <w:rsid w:val="00115261"/>
    <w:rsid w:val="00115D32"/>
    <w:rsid w:val="00115FAD"/>
    <w:rsid w:val="00116EEE"/>
    <w:rsid w:val="001416C8"/>
    <w:rsid w:val="00150C27"/>
    <w:rsid w:val="001559FC"/>
    <w:rsid w:val="00164E69"/>
    <w:rsid w:val="001774BE"/>
    <w:rsid w:val="0018136D"/>
    <w:rsid w:val="00183128"/>
    <w:rsid w:val="001866D0"/>
    <w:rsid w:val="00187C18"/>
    <w:rsid w:val="00190581"/>
    <w:rsid w:val="00191C04"/>
    <w:rsid w:val="001A1E4E"/>
    <w:rsid w:val="001A55BB"/>
    <w:rsid w:val="001B6B59"/>
    <w:rsid w:val="001C20B7"/>
    <w:rsid w:val="001C4942"/>
    <w:rsid w:val="001E3395"/>
    <w:rsid w:val="001E5BC7"/>
    <w:rsid w:val="001F2B04"/>
    <w:rsid w:val="00211685"/>
    <w:rsid w:val="00212899"/>
    <w:rsid w:val="002137E2"/>
    <w:rsid w:val="00213DCE"/>
    <w:rsid w:val="00221DE7"/>
    <w:rsid w:val="002223E2"/>
    <w:rsid w:val="002256A1"/>
    <w:rsid w:val="00230ACF"/>
    <w:rsid w:val="00234587"/>
    <w:rsid w:val="002357ED"/>
    <w:rsid w:val="00236FEA"/>
    <w:rsid w:val="00241A24"/>
    <w:rsid w:val="002429F8"/>
    <w:rsid w:val="002452DA"/>
    <w:rsid w:val="00246080"/>
    <w:rsid w:val="00246D5F"/>
    <w:rsid w:val="00246E4D"/>
    <w:rsid w:val="0024740A"/>
    <w:rsid w:val="00251752"/>
    <w:rsid w:val="00255371"/>
    <w:rsid w:val="00263189"/>
    <w:rsid w:val="002641E1"/>
    <w:rsid w:val="002670F8"/>
    <w:rsid w:val="00273950"/>
    <w:rsid w:val="00287D39"/>
    <w:rsid w:val="002969B0"/>
    <w:rsid w:val="002A6BA4"/>
    <w:rsid w:val="002A7C4E"/>
    <w:rsid w:val="002B09B0"/>
    <w:rsid w:val="002D5BFF"/>
    <w:rsid w:val="002E34F3"/>
    <w:rsid w:val="002E7AD6"/>
    <w:rsid w:val="002F036A"/>
    <w:rsid w:val="00306F65"/>
    <w:rsid w:val="00313A35"/>
    <w:rsid w:val="00353CBC"/>
    <w:rsid w:val="00354837"/>
    <w:rsid w:val="0036290B"/>
    <w:rsid w:val="00382830"/>
    <w:rsid w:val="00391DFA"/>
    <w:rsid w:val="00396CD5"/>
    <w:rsid w:val="003A13D5"/>
    <w:rsid w:val="003A6214"/>
    <w:rsid w:val="003B5F18"/>
    <w:rsid w:val="003B77E6"/>
    <w:rsid w:val="003B7D6C"/>
    <w:rsid w:val="003C2392"/>
    <w:rsid w:val="003C2CFD"/>
    <w:rsid w:val="003C38FB"/>
    <w:rsid w:val="003C6A62"/>
    <w:rsid w:val="003D1558"/>
    <w:rsid w:val="003E216E"/>
    <w:rsid w:val="003E4C06"/>
    <w:rsid w:val="003E6007"/>
    <w:rsid w:val="003E6056"/>
    <w:rsid w:val="003F7693"/>
    <w:rsid w:val="00415038"/>
    <w:rsid w:val="00416FA0"/>
    <w:rsid w:val="00420BF9"/>
    <w:rsid w:val="00423B48"/>
    <w:rsid w:val="00423FA2"/>
    <w:rsid w:val="004276E0"/>
    <w:rsid w:val="0043284A"/>
    <w:rsid w:val="0043488D"/>
    <w:rsid w:val="004544C7"/>
    <w:rsid w:val="0046338C"/>
    <w:rsid w:val="00463C4E"/>
    <w:rsid w:val="00464727"/>
    <w:rsid w:val="00465F06"/>
    <w:rsid w:val="00475832"/>
    <w:rsid w:val="004776F0"/>
    <w:rsid w:val="00483B0E"/>
    <w:rsid w:val="00492735"/>
    <w:rsid w:val="004A02A8"/>
    <w:rsid w:val="004A3688"/>
    <w:rsid w:val="004A4CE7"/>
    <w:rsid w:val="004B5DC6"/>
    <w:rsid w:val="004B76AE"/>
    <w:rsid w:val="004C43C5"/>
    <w:rsid w:val="004C6E7E"/>
    <w:rsid w:val="004E39EB"/>
    <w:rsid w:val="004E451B"/>
    <w:rsid w:val="0050140E"/>
    <w:rsid w:val="0050458A"/>
    <w:rsid w:val="00505E77"/>
    <w:rsid w:val="00520F3B"/>
    <w:rsid w:val="005239BD"/>
    <w:rsid w:val="00524467"/>
    <w:rsid w:val="00534BA7"/>
    <w:rsid w:val="00536D48"/>
    <w:rsid w:val="00554F8D"/>
    <w:rsid w:val="00555B6F"/>
    <w:rsid w:val="00556397"/>
    <w:rsid w:val="00556C01"/>
    <w:rsid w:val="00566001"/>
    <w:rsid w:val="00571D84"/>
    <w:rsid w:val="005753DC"/>
    <w:rsid w:val="005937CA"/>
    <w:rsid w:val="005C6EB1"/>
    <w:rsid w:val="005D27E8"/>
    <w:rsid w:val="005D526D"/>
    <w:rsid w:val="005D52D3"/>
    <w:rsid w:val="005D733F"/>
    <w:rsid w:val="005D7962"/>
    <w:rsid w:val="005D7A80"/>
    <w:rsid w:val="005F0609"/>
    <w:rsid w:val="005F189B"/>
    <w:rsid w:val="005F52F1"/>
    <w:rsid w:val="005F666B"/>
    <w:rsid w:val="00601FC3"/>
    <w:rsid w:val="006043B1"/>
    <w:rsid w:val="006220CF"/>
    <w:rsid w:val="006221B0"/>
    <w:rsid w:val="0062606E"/>
    <w:rsid w:val="006273F5"/>
    <w:rsid w:val="00627C24"/>
    <w:rsid w:val="00640845"/>
    <w:rsid w:val="00653A21"/>
    <w:rsid w:val="00653D61"/>
    <w:rsid w:val="00654532"/>
    <w:rsid w:val="00654B1D"/>
    <w:rsid w:val="00654C90"/>
    <w:rsid w:val="0066265B"/>
    <w:rsid w:val="006644D3"/>
    <w:rsid w:val="0066670D"/>
    <w:rsid w:val="00667F70"/>
    <w:rsid w:val="006725DE"/>
    <w:rsid w:val="006841AC"/>
    <w:rsid w:val="006A3B5D"/>
    <w:rsid w:val="006A59E3"/>
    <w:rsid w:val="006A6AC9"/>
    <w:rsid w:val="006B2C62"/>
    <w:rsid w:val="006C03EB"/>
    <w:rsid w:val="006C107E"/>
    <w:rsid w:val="006C31DC"/>
    <w:rsid w:val="006C3391"/>
    <w:rsid w:val="006C6F99"/>
    <w:rsid w:val="006C7312"/>
    <w:rsid w:val="006D4B6A"/>
    <w:rsid w:val="006D7C8C"/>
    <w:rsid w:val="006E2C08"/>
    <w:rsid w:val="006E3396"/>
    <w:rsid w:val="006E3BE4"/>
    <w:rsid w:val="006E66C4"/>
    <w:rsid w:val="00702CC4"/>
    <w:rsid w:val="00704197"/>
    <w:rsid w:val="00706598"/>
    <w:rsid w:val="00706ADB"/>
    <w:rsid w:val="00717E42"/>
    <w:rsid w:val="00740699"/>
    <w:rsid w:val="00745026"/>
    <w:rsid w:val="0076621E"/>
    <w:rsid w:val="00771285"/>
    <w:rsid w:val="00775E6D"/>
    <w:rsid w:val="007814B7"/>
    <w:rsid w:val="00793D0C"/>
    <w:rsid w:val="0079404B"/>
    <w:rsid w:val="007967EE"/>
    <w:rsid w:val="007A442A"/>
    <w:rsid w:val="007B071B"/>
    <w:rsid w:val="007B0741"/>
    <w:rsid w:val="007B3CA8"/>
    <w:rsid w:val="007B61F2"/>
    <w:rsid w:val="007B6290"/>
    <w:rsid w:val="007C71BB"/>
    <w:rsid w:val="007D55DE"/>
    <w:rsid w:val="007D72D1"/>
    <w:rsid w:val="007E0997"/>
    <w:rsid w:val="007E36F4"/>
    <w:rsid w:val="007E56FA"/>
    <w:rsid w:val="007E7A08"/>
    <w:rsid w:val="007F023A"/>
    <w:rsid w:val="008021BB"/>
    <w:rsid w:val="00823DCF"/>
    <w:rsid w:val="008274FB"/>
    <w:rsid w:val="008339EC"/>
    <w:rsid w:val="00856EA9"/>
    <w:rsid w:val="00861756"/>
    <w:rsid w:val="008829AA"/>
    <w:rsid w:val="00883F40"/>
    <w:rsid w:val="00887357"/>
    <w:rsid w:val="00895016"/>
    <w:rsid w:val="00896BE3"/>
    <w:rsid w:val="008A3F17"/>
    <w:rsid w:val="008C54D4"/>
    <w:rsid w:val="008D15E1"/>
    <w:rsid w:val="008D5846"/>
    <w:rsid w:val="008E32D7"/>
    <w:rsid w:val="008E7607"/>
    <w:rsid w:val="008F7485"/>
    <w:rsid w:val="00902D29"/>
    <w:rsid w:val="00910AC7"/>
    <w:rsid w:val="00912987"/>
    <w:rsid w:val="00914DF6"/>
    <w:rsid w:val="009167CB"/>
    <w:rsid w:val="009173EE"/>
    <w:rsid w:val="00941275"/>
    <w:rsid w:val="00943E34"/>
    <w:rsid w:val="009524B1"/>
    <w:rsid w:val="0095454A"/>
    <w:rsid w:val="00967E60"/>
    <w:rsid w:val="00972E52"/>
    <w:rsid w:val="009765AB"/>
    <w:rsid w:val="00980DA4"/>
    <w:rsid w:val="00985261"/>
    <w:rsid w:val="00990BC7"/>
    <w:rsid w:val="00997BC2"/>
    <w:rsid w:val="009A2E01"/>
    <w:rsid w:val="009C3A13"/>
    <w:rsid w:val="009D067B"/>
    <w:rsid w:val="009D2D0A"/>
    <w:rsid w:val="009D34EC"/>
    <w:rsid w:val="009D4CBE"/>
    <w:rsid w:val="009E496A"/>
    <w:rsid w:val="009F07D7"/>
    <w:rsid w:val="009F743F"/>
    <w:rsid w:val="00A11941"/>
    <w:rsid w:val="00A11F2C"/>
    <w:rsid w:val="00A14153"/>
    <w:rsid w:val="00A32CBE"/>
    <w:rsid w:val="00A42F4A"/>
    <w:rsid w:val="00A44BDC"/>
    <w:rsid w:val="00A46058"/>
    <w:rsid w:val="00A47D45"/>
    <w:rsid w:val="00A52DFD"/>
    <w:rsid w:val="00A56A10"/>
    <w:rsid w:val="00A60057"/>
    <w:rsid w:val="00A77146"/>
    <w:rsid w:val="00A835D0"/>
    <w:rsid w:val="00A852F4"/>
    <w:rsid w:val="00A85C2D"/>
    <w:rsid w:val="00A8610C"/>
    <w:rsid w:val="00A90C37"/>
    <w:rsid w:val="00A926E4"/>
    <w:rsid w:val="00A97B62"/>
    <w:rsid w:val="00A97E58"/>
    <w:rsid w:val="00AA15DB"/>
    <w:rsid w:val="00AA2DD1"/>
    <w:rsid w:val="00AA3135"/>
    <w:rsid w:val="00AA3BAA"/>
    <w:rsid w:val="00AA410B"/>
    <w:rsid w:val="00AA557F"/>
    <w:rsid w:val="00AB1923"/>
    <w:rsid w:val="00AB5B73"/>
    <w:rsid w:val="00AC3033"/>
    <w:rsid w:val="00AC3EE8"/>
    <w:rsid w:val="00AC5A0F"/>
    <w:rsid w:val="00AC6EE9"/>
    <w:rsid w:val="00AC757C"/>
    <w:rsid w:val="00AD4BC8"/>
    <w:rsid w:val="00AE7D9B"/>
    <w:rsid w:val="00AF0193"/>
    <w:rsid w:val="00AF56CD"/>
    <w:rsid w:val="00AF6541"/>
    <w:rsid w:val="00B00F87"/>
    <w:rsid w:val="00B011AE"/>
    <w:rsid w:val="00B016D2"/>
    <w:rsid w:val="00B022CF"/>
    <w:rsid w:val="00B02929"/>
    <w:rsid w:val="00B0571F"/>
    <w:rsid w:val="00B101CE"/>
    <w:rsid w:val="00B10622"/>
    <w:rsid w:val="00B13D5E"/>
    <w:rsid w:val="00B1785D"/>
    <w:rsid w:val="00B2791D"/>
    <w:rsid w:val="00B27C6A"/>
    <w:rsid w:val="00B27EEE"/>
    <w:rsid w:val="00B31171"/>
    <w:rsid w:val="00B32133"/>
    <w:rsid w:val="00B37DFE"/>
    <w:rsid w:val="00B4602D"/>
    <w:rsid w:val="00B46C00"/>
    <w:rsid w:val="00B46F78"/>
    <w:rsid w:val="00B50539"/>
    <w:rsid w:val="00B51579"/>
    <w:rsid w:val="00B62C86"/>
    <w:rsid w:val="00B6641A"/>
    <w:rsid w:val="00B74479"/>
    <w:rsid w:val="00B753EB"/>
    <w:rsid w:val="00B77EFC"/>
    <w:rsid w:val="00B8338C"/>
    <w:rsid w:val="00B858D7"/>
    <w:rsid w:val="00B860B2"/>
    <w:rsid w:val="00B920A5"/>
    <w:rsid w:val="00B95A22"/>
    <w:rsid w:val="00BA4413"/>
    <w:rsid w:val="00BB2790"/>
    <w:rsid w:val="00BC2D9D"/>
    <w:rsid w:val="00BD206C"/>
    <w:rsid w:val="00BD56D9"/>
    <w:rsid w:val="00BD6118"/>
    <w:rsid w:val="00BE3B15"/>
    <w:rsid w:val="00BE520C"/>
    <w:rsid w:val="00C0136F"/>
    <w:rsid w:val="00C14E78"/>
    <w:rsid w:val="00C318ED"/>
    <w:rsid w:val="00C4556C"/>
    <w:rsid w:val="00C45CA1"/>
    <w:rsid w:val="00C468D0"/>
    <w:rsid w:val="00C47E30"/>
    <w:rsid w:val="00C51B36"/>
    <w:rsid w:val="00C710B1"/>
    <w:rsid w:val="00C8167B"/>
    <w:rsid w:val="00C82559"/>
    <w:rsid w:val="00C865B6"/>
    <w:rsid w:val="00C90BBD"/>
    <w:rsid w:val="00C94678"/>
    <w:rsid w:val="00CA3666"/>
    <w:rsid w:val="00CB1B34"/>
    <w:rsid w:val="00CD37F0"/>
    <w:rsid w:val="00CD5913"/>
    <w:rsid w:val="00CD5F03"/>
    <w:rsid w:val="00CF2208"/>
    <w:rsid w:val="00CF3FA8"/>
    <w:rsid w:val="00D008CB"/>
    <w:rsid w:val="00D0254E"/>
    <w:rsid w:val="00D04F23"/>
    <w:rsid w:val="00D1558B"/>
    <w:rsid w:val="00D17DC2"/>
    <w:rsid w:val="00D20800"/>
    <w:rsid w:val="00D24512"/>
    <w:rsid w:val="00D3497A"/>
    <w:rsid w:val="00D43B49"/>
    <w:rsid w:val="00D50C47"/>
    <w:rsid w:val="00D52BBE"/>
    <w:rsid w:val="00D52D5C"/>
    <w:rsid w:val="00D62378"/>
    <w:rsid w:val="00D62F18"/>
    <w:rsid w:val="00D635AA"/>
    <w:rsid w:val="00D63B60"/>
    <w:rsid w:val="00D658DA"/>
    <w:rsid w:val="00D73480"/>
    <w:rsid w:val="00D7795D"/>
    <w:rsid w:val="00D77994"/>
    <w:rsid w:val="00D822C2"/>
    <w:rsid w:val="00D86453"/>
    <w:rsid w:val="00D92F29"/>
    <w:rsid w:val="00D92FF6"/>
    <w:rsid w:val="00D93509"/>
    <w:rsid w:val="00D97863"/>
    <w:rsid w:val="00DA207A"/>
    <w:rsid w:val="00DA6D0F"/>
    <w:rsid w:val="00DB2F9C"/>
    <w:rsid w:val="00DB392C"/>
    <w:rsid w:val="00DB3AFB"/>
    <w:rsid w:val="00DD1752"/>
    <w:rsid w:val="00DE2EA6"/>
    <w:rsid w:val="00DE7AAC"/>
    <w:rsid w:val="00E109F2"/>
    <w:rsid w:val="00E228DD"/>
    <w:rsid w:val="00E2793B"/>
    <w:rsid w:val="00E322E3"/>
    <w:rsid w:val="00E353D5"/>
    <w:rsid w:val="00E41DF7"/>
    <w:rsid w:val="00E4255A"/>
    <w:rsid w:val="00E6277D"/>
    <w:rsid w:val="00E636A4"/>
    <w:rsid w:val="00E729E5"/>
    <w:rsid w:val="00E72B05"/>
    <w:rsid w:val="00E72D20"/>
    <w:rsid w:val="00E760A5"/>
    <w:rsid w:val="00E77155"/>
    <w:rsid w:val="00E82689"/>
    <w:rsid w:val="00E831DB"/>
    <w:rsid w:val="00E846F5"/>
    <w:rsid w:val="00EA2F6B"/>
    <w:rsid w:val="00EA2FB8"/>
    <w:rsid w:val="00EB6290"/>
    <w:rsid w:val="00EC0E2D"/>
    <w:rsid w:val="00EC0F1C"/>
    <w:rsid w:val="00EC22A8"/>
    <w:rsid w:val="00EE37FB"/>
    <w:rsid w:val="00F05A4F"/>
    <w:rsid w:val="00F13E51"/>
    <w:rsid w:val="00F14922"/>
    <w:rsid w:val="00F161D5"/>
    <w:rsid w:val="00F166C9"/>
    <w:rsid w:val="00F16847"/>
    <w:rsid w:val="00F17134"/>
    <w:rsid w:val="00F2754C"/>
    <w:rsid w:val="00F423E7"/>
    <w:rsid w:val="00F430BD"/>
    <w:rsid w:val="00F4545D"/>
    <w:rsid w:val="00F5164C"/>
    <w:rsid w:val="00F55225"/>
    <w:rsid w:val="00F5563A"/>
    <w:rsid w:val="00F57B73"/>
    <w:rsid w:val="00F60065"/>
    <w:rsid w:val="00F67DFB"/>
    <w:rsid w:val="00F7683D"/>
    <w:rsid w:val="00F7744D"/>
    <w:rsid w:val="00F775C5"/>
    <w:rsid w:val="00F803A4"/>
    <w:rsid w:val="00F857F8"/>
    <w:rsid w:val="00FA0002"/>
    <w:rsid w:val="00FB1608"/>
    <w:rsid w:val="00FB34E0"/>
    <w:rsid w:val="00FB5413"/>
    <w:rsid w:val="00FB59E2"/>
    <w:rsid w:val="00FC50AA"/>
    <w:rsid w:val="00FD561A"/>
    <w:rsid w:val="00FE30F5"/>
    <w:rsid w:val="00FE4784"/>
    <w:rsid w:val="00FF05A9"/>
    <w:rsid w:val="00FF707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1759D5"/>
  <w15:docId w15:val="{D41C35C5-9CBF-4217-8FA8-91982D45F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character" w:customStyle="1" w:styleId="apple-converted-space">
    <w:name w:val="apple-converted-space"/>
    <w:basedOn w:val="Carpredefinitoparagrafo"/>
    <w:rsid w:val="00B51579"/>
  </w:style>
  <w:style w:type="character" w:styleId="Enfasigrassetto">
    <w:name w:val="Strong"/>
    <w:basedOn w:val="Carpredefinitoparagrafo"/>
    <w:uiPriority w:val="22"/>
    <w:qFormat/>
    <w:locked/>
    <w:rsid w:val="00B51579"/>
    <w:rPr>
      <w:b/>
      <w:bCs/>
    </w:rPr>
  </w:style>
  <w:style w:type="character" w:styleId="Collegamentovisitato">
    <w:name w:val="FollowedHyperlink"/>
    <w:basedOn w:val="Carpredefinitoparagrafo"/>
    <w:uiPriority w:val="99"/>
    <w:semiHidden/>
    <w:unhideWhenUsed/>
    <w:rsid w:val="00941275"/>
    <w:rPr>
      <w:color w:val="800080" w:themeColor="followedHyperlink"/>
      <w:u w:val="single"/>
    </w:rPr>
  </w:style>
  <w:style w:type="character" w:styleId="Menzionenonrisolta">
    <w:name w:val="Unresolved Mention"/>
    <w:basedOn w:val="Carpredefinitoparagrafo"/>
    <w:uiPriority w:val="99"/>
    <w:semiHidden/>
    <w:unhideWhenUsed/>
    <w:rsid w:val="00C825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676078">
      <w:bodyDiv w:val="1"/>
      <w:marLeft w:val="0"/>
      <w:marRight w:val="0"/>
      <w:marTop w:val="0"/>
      <w:marBottom w:val="0"/>
      <w:divBdr>
        <w:top w:val="none" w:sz="0" w:space="0" w:color="auto"/>
        <w:left w:val="none" w:sz="0" w:space="0" w:color="auto"/>
        <w:bottom w:val="none" w:sz="0" w:space="0" w:color="auto"/>
        <w:right w:val="none" w:sz="0" w:space="0" w:color="auto"/>
      </w:divBdr>
    </w:div>
    <w:div w:id="19395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ickettando.it/event/la-fracci-racconta-carla-marsal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aldo.palermo@donnafugata.it" TargetMode="External"/><Relationship Id="rId4" Type="http://schemas.openxmlformats.org/officeDocument/2006/relationships/settings" Target="settings.xml"/><Relationship Id="rId9" Type="http://schemas.openxmlformats.org/officeDocument/2006/relationships/hyperlink" Target="mailto:calaciura@granviasc.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97900-090A-4C02-8CAD-483293F2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1054</Words>
  <Characters>6010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Josè Rallo</dc:creator>
  <cp:lastModifiedBy>Baldo Palermo</cp:lastModifiedBy>
  <cp:revision>8</cp:revision>
  <cp:lastPrinted>2017-11-22T11:21:00Z</cp:lastPrinted>
  <dcterms:created xsi:type="dcterms:W3CDTF">2017-11-22T10:23:00Z</dcterms:created>
  <dcterms:modified xsi:type="dcterms:W3CDTF">2017-11-23T08:35:00Z</dcterms:modified>
</cp:coreProperties>
</file>