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E9D" w14:textId="43DBC6DB" w:rsidR="0033331F" w:rsidRPr="00F64651" w:rsidRDefault="0033331F" w:rsidP="00AE4A48">
      <w:pPr>
        <w:pStyle w:val="Nessunaspaziatura"/>
        <w:jc w:val="center"/>
        <w:rPr>
          <w:sz w:val="16"/>
          <w:szCs w:val="16"/>
        </w:rPr>
      </w:pPr>
      <w:r w:rsidRPr="00F64651">
        <w:rPr>
          <w:sz w:val="16"/>
          <w:szCs w:val="16"/>
        </w:rPr>
        <w:t>COMUNICATO STAMPA</w:t>
      </w:r>
    </w:p>
    <w:p w14:paraId="55F54FA0" w14:textId="77777777" w:rsidR="00C83F76" w:rsidRDefault="00C83F76" w:rsidP="00AE4A48">
      <w:pPr>
        <w:pStyle w:val="Nessunaspaziatura"/>
        <w:jc w:val="center"/>
      </w:pPr>
    </w:p>
    <w:p w14:paraId="07B3F927" w14:textId="6EDA71A1" w:rsidR="00C83F76" w:rsidRPr="008261A8" w:rsidRDefault="00C83F76" w:rsidP="00C83F76">
      <w:pPr>
        <w:jc w:val="center"/>
        <w:rPr>
          <w:bCs/>
          <w:i/>
          <w:iCs/>
          <w:sz w:val="32"/>
          <w:szCs w:val="32"/>
        </w:rPr>
      </w:pPr>
      <w:r w:rsidRPr="008261A8">
        <w:rPr>
          <w:bCs/>
          <w:i/>
          <w:iCs/>
          <w:sz w:val="32"/>
          <w:szCs w:val="32"/>
        </w:rPr>
        <w:t xml:space="preserve">Ben </w:t>
      </w:r>
      <w:proofErr w:type="spellStart"/>
      <w:r w:rsidRPr="008261A8">
        <w:rPr>
          <w:bCs/>
          <w:i/>
          <w:iCs/>
          <w:sz w:val="32"/>
          <w:szCs w:val="32"/>
        </w:rPr>
        <w:t>Ryé</w:t>
      </w:r>
      <w:proofErr w:type="spellEnd"/>
      <w:r w:rsidRPr="008261A8">
        <w:rPr>
          <w:bCs/>
          <w:i/>
          <w:iCs/>
          <w:sz w:val="32"/>
          <w:szCs w:val="32"/>
        </w:rPr>
        <w:t xml:space="preserve"> stellare</w:t>
      </w:r>
      <w:r w:rsidR="00510E32" w:rsidRPr="008261A8">
        <w:rPr>
          <w:bCs/>
          <w:i/>
          <w:iCs/>
          <w:sz w:val="32"/>
          <w:szCs w:val="32"/>
        </w:rPr>
        <w:t>, premiato da tutte le Guide</w:t>
      </w:r>
      <w:r w:rsidRPr="008261A8">
        <w:rPr>
          <w:bCs/>
          <w:i/>
          <w:iCs/>
          <w:sz w:val="32"/>
          <w:szCs w:val="32"/>
        </w:rPr>
        <w:t xml:space="preserve"> </w:t>
      </w:r>
    </w:p>
    <w:p w14:paraId="1B1F866F" w14:textId="77777777" w:rsidR="008261A8" w:rsidRDefault="00C83F76" w:rsidP="008261A8">
      <w:pPr>
        <w:spacing w:before="120"/>
        <w:jc w:val="center"/>
        <w:rPr>
          <w:rFonts w:ascii="Arial Narrow" w:hAnsi="Arial Narrow"/>
          <w:bCs/>
          <w:sz w:val="24"/>
          <w:szCs w:val="24"/>
        </w:rPr>
      </w:pPr>
      <w:r w:rsidRPr="008261A8">
        <w:rPr>
          <w:rFonts w:ascii="Arial Narrow" w:hAnsi="Arial Narrow"/>
          <w:bCs/>
          <w:sz w:val="24"/>
          <w:szCs w:val="24"/>
        </w:rPr>
        <w:t xml:space="preserve">Il vino icona di Donnafugata </w:t>
      </w:r>
      <w:r w:rsidR="00510E32" w:rsidRPr="008261A8">
        <w:rPr>
          <w:rFonts w:ascii="Arial Narrow" w:hAnsi="Arial Narrow"/>
          <w:bCs/>
          <w:sz w:val="24"/>
          <w:szCs w:val="24"/>
        </w:rPr>
        <w:t xml:space="preserve">ha ottenuto </w:t>
      </w:r>
      <w:r w:rsidR="0028276F" w:rsidRPr="008261A8">
        <w:rPr>
          <w:rFonts w:ascii="Arial Narrow" w:hAnsi="Arial Narrow"/>
          <w:bCs/>
          <w:sz w:val="24"/>
          <w:szCs w:val="24"/>
        </w:rPr>
        <w:t xml:space="preserve">il </w:t>
      </w:r>
      <w:r w:rsidR="00510E32" w:rsidRPr="008261A8">
        <w:rPr>
          <w:rFonts w:ascii="Arial Narrow" w:hAnsi="Arial Narrow"/>
          <w:bCs/>
          <w:sz w:val="24"/>
          <w:szCs w:val="24"/>
        </w:rPr>
        <w:t xml:space="preserve">massimo riconoscimento </w:t>
      </w:r>
      <w:r w:rsidRPr="008261A8">
        <w:rPr>
          <w:rFonts w:ascii="Arial Narrow" w:hAnsi="Arial Narrow"/>
          <w:bCs/>
          <w:sz w:val="24"/>
          <w:szCs w:val="24"/>
        </w:rPr>
        <w:t xml:space="preserve">da tutte le Guide </w:t>
      </w:r>
      <w:r w:rsidR="00510E32" w:rsidRPr="008261A8">
        <w:rPr>
          <w:rFonts w:ascii="Arial Narrow" w:hAnsi="Arial Narrow"/>
          <w:bCs/>
          <w:sz w:val="24"/>
          <w:szCs w:val="24"/>
        </w:rPr>
        <w:t>italiane</w:t>
      </w:r>
      <w:r w:rsidRPr="008261A8">
        <w:rPr>
          <w:rFonts w:ascii="Arial Narrow" w:hAnsi="Arial Narrow"/>
          <w:bCs/>
          <w:sz w:val="24"/>
          <w:szCs w:val="24"/>
        </w:rPr>
        <w:t xml:space="preserve">. </w:t>
      </w:r>
    </w:p>
    <w:p w14:paraId="3CC46EF2" w14:textId="6810ADB6" w:rsidR="00C83F76" w:rsidRPr="008261A8" w:rsidRDefault="008261A8" w:rsidP="008261A8">
      <w:pPr>
        <w:jc w:val="center"/>
        <w:rPr>
          <w:rFonts w:ascii="Arial Narrow" w:hAnsi="Arial Narrow"/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A3DB526" wp14:editId="712FA051">
            <wp:simplePos x="0" y="0"/>
            <wp:positionH relativeFrom="margin">
              <wp:posOffset>255270</wp:posOffset>
            </wp:positionH>
            <wp:positionV relativeFrom="margin">
              <wp:posOffset>1139825</wp:posOffset>
            </wp:positionV>
            <wp:extent cx="1460500" cy="1799590"/>
            <wp:effectExtent l="0" t="0" r="6350" b="0"/>
            <wp:wrapSquare wrapText="bothSides"/>
            <wp:docPr id="2" name="Immagine 2" descr="Immagine che contiene erba, esterni, macchina agric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rba, esterni, macchina agricola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" b="10805"/>
                    <a:stretch/>
                  </pic:blipFill>
                  <pic:spPr bwMode="auto">
                    <a:xfrm>
                      <a:off x="0" y="0"/>
                      <a:ext cx="146050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847CB0" wp14:editId="4721A7D0">
            <wp:simplePos x="0" y="0"/>
            <wp:positionH relativeFrom="margin">
              <wp:posOffset>1832610</wp:posOffset>
            </wp:positionH>
            <wp:positionV relativeFrom="margin">
              <wp:posOffset>1149350</wp:posOffset>
            </wp:positionV>
            <wp:extent cx="2106295" cy="1799590"/>
            <wp:effectExtent l="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9" r="10800"/>
                    <a:stretch/>
                  </pic:blipFill>
                  <pic:spPr bwMode="auto">
                    <a:xfrm>
                      <a:off x="0" y="0"/>
                      <a:ext cx="210629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1A9529D" wp14:editId="06640BB4">
            <wp:simplePos x="0" y="0"/>
            <wp:positionH relativeFrom="margin">
              <wp:posOffset>4067175</wp:posOffset>
            </wp:positionH>
            <wp:positionV relativeFrom="margin">
              <wp:posOffset>1130723</wp:posOffset>
            </wp:positionV>
            <wp:extent cx="2018030" cy="1799590"/>
            <wp:effectExtent l="0" t="0" r="1270" b="0"/>
            <wp:wrapSquare wrapText="bothSides"/>
            <wp:docPr id="3" name="Immagine 3" descr="Immagine che contiene tavolo, piatto, set, varie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avolo, piatto, set, varietà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0" b="5502"/>
                    <a:stretch/>
                  </pic:blipFill>
                  <pic:spPr bwMode="auto">
                    <a:xfrm>
                      <a:off x="0" y="0"/>
                      <a:ext cx="201803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F76" w:rsidRPr="008261A8">
        <w:rPr>
          <w:rFonts w:ascii="Arial Narrow" w:hAnsi="Arial Narrow"/>
          <w:bCs/>
          <w:sz w:val="24"/>
          <w:szCs w:val="24"/>
        </w:rPr>
        <w:t xml:space="preserve">Un anno d’oro per </w:t>
      </w:r>
      <w:r w:rsidR="008C2937" w:rsidRPr="008261A8">
        <w:rPr>
          <w:rFonts w:ascii="Arial Narrow" w:hAnsi="Arial Narrow"/>
          <w:bCs/>
          <w:sz w:val="24"/>
          <w:szCs w:val="24"/>
        </w:rPr>
        <w:t xml:space="preserve">il </w:t>
      </w:r>
      <w:r w:rsidR="00C83F76" w:rsidRPr="008261A8">
        <w:rPr>
          <w:rFonts w:ascii="Arial Narrow" w:hAnsi="Arial Narrow"/>
          <w:bCs/>
          <w:sz w:val="24"/>
          <w:szCs w:val="24"/>
        </w:rPr>
        <w:t xml:space="preserve">Passito di Pantelleria </w:t>
      </w:r>
      <w:r w:rsidR="008C2937" w:rsidRPr="008261A8">
        <w:rPr>
          <w:rFonts w:ascii="Arial Narrow" w:hAnsi="Arial Narrow"/>
          <w:bCs/>
          <w:sz w:val="24"/>
          <w:szCs w:val="24"/>
        </w:rPr>
        <w:t>celebrato anche dalla critica internazionale</w:t>
      </w:r>
      <w:r w:rsidR="00C83F76" w:rsidRPr="008261A8">
        <w:rPr>
          <w:rFonts w:ascii="Arial Narrow" w:hAnsi="Arial Narrow"/>
          <w:bCs/>
          <w:sz w:val="24"/>
          <w:szCs w:val="24"/>
        </w:rPr>
        <w:t xml:space="preserve">. </w:t>
      </w:r>
    </w:p>
    <w:p w14:paraId="219EF582" w14:textId="604CFC96" w:rsidR="00C83F76" w:rsidRDefault="00C83F76" w:rsidP="00C83F76">
      <w:pPr>
        <w:jc w:val="both"/>
        <w:rPr>
          <w:b/>
        </w:rPr>
      </w:pPr>
    </w:p>
    <w:p w14:paraId="3529F77A" w14:textId="516EB65F" w:rsidR="00F64651" w:rsidRDefault="006A39F1" w:rsidP="00BF61E4">
      <w:pPr>
        <w:spacing w:before="120" w:after="180" w:line="320" w:lineRule="atLeast"/>
        <w:jc w:val="both"/>
      </w:pPr>
      <w:r>
        <w:t xml:space="preserve">È </w:t>
      </w:r>
      <w:r w:rsidR="00C83F76">
        <w:t xml:space="preserve">l’anno dei record per il </w:t>
      </w:r>
      <w:r w:rsidR="00C83F76" w:rsidRPr="00F64651">
        <w:rPr>
          <w:b/>
          <w:bCs/>
        </w:rPr>
        <w:t xml:space="preserve">Ben </w:t>
      </w:r>
      <w:proofErr w:type="spellStart"/>
      <w:r w:rsidR="00C83F76" w:rsidRPr="00F64651">
        <w:rPr>
          <w:b/>
          <w:bCs/>
        </w:rPr>
        <w:t>Ryé</w:t>
      </w:r>
      <w:proofErr w:type="spellEnd"/>
      <w:r w:rsidR="00F221C5">
        <w:t>:</w:t>
      </w:r>
      <w:r w:rsidR="00C83F76">
        <w:t xml:space="preserve"> </w:t>
      </w:r>
      <w:r w:rsidR="002F005D">
        <w:t xml:space="preserve">il </w:t>
      </w:r>
      <w:r w:rsidR="00BF61E4">
        <w:t>P</w:t>
      </w:r>
      <w:r w:rsidR="002F005D">
        <w:t xml:space="preserve">assito di </w:t>
      </w:r>
      <w:r w:rsidR="00F221C5">
        <w:t xml:space="preserve">Pantelleria di </w:t>
      </w:r>
      <w:r w:rsidR="002F005D">
        <w:t>Donnafugata</w:t>
      </w:r>
      <w:r w:rsidR="00C83F76">
        <w:t xml:space="preserve"> conquista </w:t>
      </w:r>
      <w:r w:rsidR="002F005D">
        <w:t xml:space="preserve">i </w:t>
      </w:r>
      <w:r w:rsidR="002F005D" w:rsidRPr="00F64651">
        <w:rPr>
          <w:b/>
          <w:bCs/>
        </w:rPr>
        <w:t xml:space="preserve">massimi riconoscimenti </w:t>
      </w:r>
      <w:r w:rsidR="003C58A9" w:rsidRPr="00F64651">
        <w:rPr>
          <w:b/>
          <w:bCs/>
        </w:rPr>
        <w:t>nelle edizioni 2023 d</w:t>
      </w:r>
      <w:r w:rsidR="00492E65" w:rsidRPr="00F64651">
        <w:rPr>
          <w:b/>
          <w:bCs/>
        </w:rPr>
        <w:t>i tutte l</w:t>
      </w:r>
      <w:r w:rsidR="003C58A9" w:rsidRPr="00F64651">
        <w:rPr>
          <w:b/>
          <w:bCs/>
        </w:rPr>
        <w:t xml:space="preserve">e </w:t>
      </w:r>
      <w:r w:rsidR="00C83F76" w:rsidRPr="00F64651">
        <w:rPr>
          <w:b/>
          <w:bCs/>
        </w:rPr>
        <w:t xml:space="preserve">Guide </w:t>
      </w:r>
      <w:r w:rsidR="002F005D" w:rsidRPr="00F64651">
        <w:rPr>
          <w:b/>
          <w:bCs/>
        </w:rPr>
        <w:t xml:space="preserve">ai vini </w:t>
      </w:r>
      <w:r w:rsidR="00C83F76" w:rsidRPr="00F64651">
        <w:rPr>
          <w:b/>
          <w:bCs/>
        </w:rPr>
        <w:t>italian</w:t>
      </w:r>
      <w:r w:rsidR="002F005D">
        <w:t xml:space="preserve">i da Gambero Rosso a </w:t>
      </w:r>
      <w:r w:rsidR="008555C9">
        <w:t>Doctor Wine</w:t>
      </w:r>
      <w:r w:rsidR="002F005D">
        <w:t xml:space="preserve">, da </w:t>
      </w:r>
      <w:r w:rsidR="008555C9">
        <w:t xml:space="preserve">Veronelli </w:t>
      </w:r>
      <w:r w:rsidR="002F005D">
        <w:t xml:space="preserve">a Slow Wine, </w:t>
      </w:r>
      <w:r w:rsidR="008555C9">
        <w:t xml:space="preserve">da Bibenda </w:t>
      </w:r>
      <w:r w:rsidR="002F005D">
        <w:t>a Maroni, da Vini Buoni d’Italia a</w:t>
      </w:r>
      <w:r w:rsidR="008555C9">
        <w:t xml:space="preserve"> </w:t>
      </w:r>
      <w:r w:rsidR="002F005D">
        <w:t xml:space="preserve">Vitae. </w:t>
      </w:r>
      <w:r w:rsidR="007B4D18">
        <w:t xml:space="preserve">Una valutazione unanime che </w:t>
      </w:r>
      <w:r w:rsidR="008555C9">
        <w:t xml:space="preserve">colloca Ben </w:t>
      </w:r>
      <w:proofErr w:type="spellStart"/>
      <w:r w:rsidR="008555C9">
        <w:t>Ryé</w:t>
      </w:r>
      <w:proofErr w:type="spellEnd"/>
      <w:r w:rsidR="008555C9">
        <w:t xml:space="preserve"> al vertice di un’ideale classifica dei vini italiani e </w:t>
      </w:r>
      <w:r w:rsidR="007B4D18">
        <w:t>sottolinea l’unicità di questo vino ormai iconico</w:t>
      </w:r>
      <w:r w:rsidR="008555C9">
        <w:t xml:space="preserve">. </w:t>
      </w:r>
    </w:p>
    <w:p w14:paraId="2B830C65" w14:textId="1D95C6B2" w:rsidR="007B4D18" w:rsidRDefault="00E82E6B" w:rsidP="00F64651">
      <w:pPr>
        <w:spacing w:before="120" w:after="180" w:line="320" w:lineRule="atLeast"/>
        <w:jc w:val="both"/>
      </w:pPr>
      <w:r>
        <w:t xml:space="preserve">Insieme ai grandi vini dolci come Sauternes, Tokay e </w:t>
      </w:r>
      <w:r w:rsidR="00647BDD">
        <w:t>Mosella</w:t>
      </w:r>
      <w:r>
        <w:t>, i</w:t>
      </w:r>
      <w:r w:rsidR="008555C9">
        <w:t xml:space="preserve">l Passito di </w:t>
      </w:r>
      <w:r w:rsidR="00D33328">
        <w:t xml:space="preserve">Pantelleria di </w:t>
      </w:r>
      <w:r w:rsidR="008555C9">
        <w:t xml:space="preserve">Donnafugata è un </w:t>
      </w:r>
      <w:r w:rsidR="007B4D18">
        <w:t xml:space="preserve">modello di riferimento </w:t>
      </w:r>
      <w:r w:rsidR="008555C9">
        <w:t xml:space="preserve">anche </w:t>
      </w:r>
      <w:r>
        <w:t xml:space="preserve">per la </w:t>
      </w:r>
      <w:r w:rsidRPr="00F64651">
        <w:rPr>
          <w:b/>
          <w:bCs/>
        </w:rPr>
        <w:t>critica internazionale</w:t>
      </w:r>
      <w:r w:rsidR="005F4A86">
        <w:t>.</w:t>
      </w:r>
      <w:r>
        <w:t xml:space="preserve"> </w:t>
      </w:r>
      <w:r w:rsidR="005F4A86">
        <w:t>D</w:t>
      </w:r>
      <w:r>
        <w:t xml:space="preserve">i quest’anno i riconoscimenti della rivista tedesca Falstaff, </w:t>
      </w:r>
      <w:r w:rsidR="005F4A86">
        <w:t xml:space="preserve">gli elevati punteggi dati da </w:t>
      </w:r>
      <w:proofErr w:type="spellStart"/>
      <w:r w:rsidR="005F4A86">
        <w:t>Vinous</w:t>
      </w:r>
      <w:proofErr w:type="spellEnd"/>
      <w:r w:rsidR="005F4A86">
        <w:t xml:space="preserve"> e Wine </w:t>
      </w:r>
      <w:proofErr w:type="spellStart"/>
      <w:r w:rsidR="005F4A86">
        <w:t>Spectator</w:t>
      </w:r>
      <w:proofErr w:type="spellEnd"/>
      <w:r w:rsidR="005F4A86">
        <w:t xml:space="preserve">, </w:t>
      </w:r>
      <w:r>
        <w:t xml:space="preserve">e </w:t>
      </w:r>
      <w:r w:rsidR="005F4A86">
        <w:t xml:space="preserve">infine </w:t>
      </w:r>
      <w:r>
        <w:t>due speciali verticali</w:t>
      </w:r>
      <w:r w:rsidR="005F4A86">
        <w:t xml:space="preserve">: </w:t>
      </w:r>
      <w:r w:rsidR="00F64651">
        <w:t xml:space="preserve">una </w:t>
      </w:r>
      <w:r w:rsidR="00235EC3">
        <w:t xml:space="preserve">a cura di </w:t>
      </w:r>
      <w:r>
        <w:t xml:space="preserve">James </w:t>
      </w:r>
      <w:proofErr w:type="spellStart"/>
      <w:r>
        <w:t>Suckling</w:t>
      </w:r>
      <w:proofErr w:type="spellEnd"/>
      <w:r>
        <w:t xml:space="preserve"> </w:t>
      </w:r>
      <w:r w:rsidR="00F64651">
        <w:t xml:space="preserve">ed un’altra </w:t>
      </w:r>
      <w:r w:rsidR="005F4A86">
        <w:t xml:space="preserve">andata </w:t>
      </w:r>
      <w:r w:rsidR="00F64651">
        <w:t>in scena a Londra</w:t>
      </w:r>
      <w:r w:rsidR="00235EC3">
        <w:t>,</w:t>
      </w:r>
      <w:r w:rsidR="00F64651">
        <w:t xml:space="preserve"> guidata dal Master of Wine Gabriele Gorelli con José Rallo e Pietro Russo enologo Donnafugata.</w:t>
      </w:r>
    </w:p>
    <w:p w14:paraId="12807448" w14:textId="7756FEAC" w:rsidR="008A18E5" w:rsidRPr="00DC012D" w:rsidRDefault="008A18E5" w:rsidP="00F64651">
      <w:pPr>
        <w:spacing w:before="120" w:after="180" w:line="320" w:lineRule="atLeast"/>
        <w:jc w:val="both"/>
      </w:pPr>
      <w:r w:rsidRPr="008A18E5">
        <w:t xml:space="preserve">Il nostro Ben </w:t>
      </w:r>
      <w:proofErr w:type="spellStart"/>
      <w:r w:rsidRPr="008A18E5">
        <w:t>Ryé</w:t>
      </w:r>
      <w:proofErr w:type="spellEnd"/>
      <w:r w:rsidRPr="008A18E5">
        <w:t xml:space="preserve"> – </w:t>
      </w:r>
      <w:r w:rsidRPr="008A18E5">
        <w:rPr>
          <w:b/>
          <w:bCs/>
        </w:rPr>
        <w:t>afferma Antonio Rallo di Donnafugata</w:t>
      </w:r>
      <w:r w:rsidRPr="008A18E5">
        <w:t xml:space="preserve"> – è l’espressione di un territorio che impone condizioni estreme: assenza di fonti d’acqua, venti incessanti, terreni in forte pendenza e terrazzamenti. La vite è allevata ad alberello molto basso, quasi strisciante, e tutte le pratiche agricole richiedono tantissimo lavoro manuale: dalla potatura alla sconcatura, dalla vendemmia allo </w:t>
      </w:r>
      <w:proofErr w:type="spellStart"/>
      <w:r w:rsidRPr="008A18E5">
        <w:t>sgrappolamento</w:t>
      </w:r>
      <w:proofErr w:type="spellEnd"/>
      <w:r w:rsidRPr="008A18E5">
        <w:t xml:space="preserve"> dell’uva passa, fino al mantenimento dei 40 km di muretti a secco che abbiamo nei nostri 68 ettari di vigneto. Un contesto di viticoltura eroica – conclude Antonio Rallo - cui ci dedichiamo da oltre 30 anni e questi risultati premiano il </w:t>
      </w:r>
      <w:r w:rsidRPr="008A18E5">
        <w:rPr>
          <w:b/>
          <w:bCs/>
        </w:rPr>
        <w:t>lavoro di una squadra</w:t>
      </w:r>
      <w:r w:rsidRPr="008A18E5">
        <w:t xml:space="preserve"> appassionata e di straordinario valore.”  </w:t>
      </w:r>
    </w:p>
    <w:p w14:paraId="70E12BC6" w14:textId="77777777" w:rsidR="00F64651" w:rsidRPr="008261A8" w:rsidRDefault="00F64651" w:rsidP="00F64651">
      <w:pPr>
        <w:spacing w:after="60" w:line="240" w:lineRule="auto"/>
        <w:ind w:right="1"/>
        <w:jc w:val="right"/>
        <w:rPr>
          <w:i/>
          <w:iCs/>
          <w:spacing w:val="-4"/>
        </w:rPr>
      </w:pPr>
      <w:r w:rsidRPr="008261A8">
        <w:rPr>
          <w:i/>
          <w:iCs/>
          <w:spacing w:val="-4"/>
        </w:rPr>
        <w:t xml:space="preserve">Marsala, 22 </w:t>
      </w:r>
      <w:proofErr w:type="gramStart"/>
      <w:r w:rsidRPr="008261A8">
        <w:rPr>
          <w:i/>
          <w:iCs/>
          <w:spacing w:val="-4"/>
        </w:rPr>
        <w:t>Dicembre</w:t>
      </w:r>
      <w:proofErr w:type="gramEnd"/>
      <w:r w:rsidRPr="008261A8">
        <w:rPr>
          <w:i/>
          <w:iCs/>
          <w:spacing w:val="-4"/>
        </w:rPr>
        <w:t xml:space="preserve"> 2022</w:t>
      </w:r>
    </w:p>
    <w:p w14:paraId="412CDE6E" w14:textId="77777777" w:rsidR="00F64651" w:rsidRPr="00DC012D" w:rsidRDefault="00F64651" w:rsidP="00F64651">
      <w:pPr>
        <w:spacing w:after="60" w:line="240" w:lineRule="auto"/>
        <w:ind w:right="1"/>
        <w:rPr>
          <w:spacing w:val="-4"/>
        </w:rPr>
      </w:pPr>
    </w:p>
    <w:p w14:paraId="715DEA0A" w14:textId="1B323BEB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 xml:space="preserve">UFFICIO STAMPA </w:t>
      </w:r>
      <w:r w:rsidRPr="00DC012D">
        <w:rPr>
          <w:sz w:val="18"/>
          <w:szCs w:val="18"/>
        </w:rPr>
        <w:tab/>
        <w:t xml:space="preserve">Nando Calaciura </w:t>
      </w:r>
      <w:hyperlink r:id="rId10" w:history="1">
        <w:r w:rsidRPr="00DC012D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DC012D">
        <w:rPr>
          <w:sz w:val="18"/>
          <w:szCs w:val="18"/>
        </w:rPr>
        <w:t xml:space="preserve"> </w:t>
      </w:r>
      <w:proofErr w:type="spellStart"/>
      <w:r w:rsidRPr="00DC012D">
        <w:rPr>
          <w:sz w:val="18"/>
          <w:szCs w:val="18"/>
        </w:rPr>
        <w:t>cell</w:t>
      </w:r>
      <w:proofErr w:type="spellEnd"/>
      <w:r w:rsidRPr="00DC012D">
        <w:rPr>
          <w:sz w:val="18"/>
          <w:szCs w:val="18"/>
        </w:rPr>
        <w:t xml:space="preserve">. 338 3229837 </w:t>
      </w:r>
    </w:p>
    <w:p w14:paraId="3AE877CC" w14:textId="7131786A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 xml:space="preserve">PUBBLICHE RELAZIONI </w:t>
      </w:r>
      <w:r w:rsidRPr="00DC012D">
        <w:rPr>
          <w:sz w:val="18"/>
          <w:szCs w:val="18"/>
        </w:rPr>
        <w:tab/>
        <w:t xml:space="preserve">Baldo M. Palermo </w:t>
      </w:r>
      <w:hyperlink r:id="rId11" w:history="1">
        <w:r w:rsidRPr="00DC012D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Pr="00DC012D">
        <w:rPr>
          <w:sz w:val="18"/>
          <w:szCs w:val="18"/>
        </w:rPr>
        <w:t xml:space="preserve"> </w:t>
      </w:r>
    </w:p>
    <w:p w14:paraId="034891D3" w14:textId="77777777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ab/>
      </w:r>
      <w:r w:rsidRPr="00DC012D">
        <w:rPr>
          <w:sz w:val="18"/>
          <w:szCs w:val="18"/>
        </w:rPr>
        <w:tab/>
      </w:r>
      <w:r w:rsidRPr="00DC012D">
        <w:rPr>
          <w:sz w:val="18"/>
          <w:szCs w:val="18"/>
        </w:rPr>
        <w:tab/>
        <w:t xml:space="preserve">Anna Ruini </w:t>
      </w:r>
      <w:hyperlink r:id="rId12" w:history="1">
        <w:r w:rsidRPr="00DC012D">
          <w:rPr>
            <w:rStyle w:val="Collegamentoipertestuale"/>
            <w:rFonts w:cs="Arial"/>
            <w:sz w:val="18"/>
            <w:szCs w:val="18"/>
          </w:rPr>
          <w:t>anna.ruini@donnafugata.it</w:t>
        </w:r>
      </w:hyperlink>
      <w:r w:rsidRPr="00DC012D">
        <w:rPr>
          <w:sz w:val="18"/>
          <w:szCs w:val="18"/>
        </w:rPr>
        <w:t xml:space="preserve"> </w:t>
      </w:r>
    </w:p>
    <w:p w14:paraId="120EEE6C" w14:textId="77777777" w:rsidR="00F64651" w:rsidRPr="002C6AE1" w:rsidRDefault="00F64651" w:rsidP="00F64651">
      <w:pPr>
        <w:rPr>
          <w:rFonts w:asciiTheme="minorHAnsi" w:hAnsiTheme="minorHAnsi" w:cstheme="minorHAnsi"/>
        </w:rPr>
      </w:pPr>
    </w:p>
    <w:p w14:paraId="6D0AFB19" w14:textId="34A359ED" w:rsidR="008261A8" w:rsidRPr="008261A8" w:rsidRDefault="00F64651" w:rsidP="008261A8">
      <w:pPr>
        <w:spacing w:line="280" w:lineRule="atLeast"/>
        <w:jc w:val="both"/>
        <w:rPr>
          <w:rFonts w:eastAsia="Times New Roman"/>
          <w:color w:val="222222"/>
          <w:sz w:val="20"/>
          <w:szCs w:val="20"/>
        </w:rPr>
      </w:pPr>
      <w:r w:rsidRPr="008261A8">
        <w:rPr>
          <w:b/>
          <w:bCs/>
          <w:i/>
          <w:iCs/>
          <w:sz w:val="20"/>
          <w:szCs w:val="20"/>
        </w:rPr>
        <w:t xml:space="preserve">Ben </w:t>
      </w:r>
      <w:proofErr w:type="spellStart"/>
      <w:r w:rsidRPr="008261A8">
        <w:rPr>
          <w:b/>
          <w:bCs/>
          <w:i/>
          <w:iCs/>
          <w:sz w:val="20"/>
          <w:szCs w:val="20"/>
        </w:rPr>
        <w:t>Ryé</w:t>
      </w:r>
      <w:proofErr w:type="spellEnd"/>
      <w:r w:rsidRPr="008261A8">
        <w:rPr>
          <w:b/>
          <w:bCs/>
          <w:i/>
          <w:iCs/>
          <w:sz w:val="20"/>
          <w:szCs w:val="20"/>
        </w:rPr>
        <w:t xml:space="preserve"> 2019 sulle Guide Italiane edizione 2023</w:t>
      </w:r>
      <w:r w:rsidRPr="008261A8">
        <w:rPr>
          <w:i/>
          <w:iCs/>
          <w:sz w:val="20"/>
          <w:szCs w:val="20"/>
        </w:rPr>
        <w:t xml:space="preserve">: </w:t>
      </w:r>
      <w:r w:rsidRPr="008261A8">
        <w:rPr>
          <w:rFonts w:eastAsia="Times New Roman"/>
          <w:color w:val="222222"/>
          <w:sz w:val="20"/>
          <w:szCs w:val="20"/>
        </w:rPr>
        <w:t xml:space="preserve">Tre Stelle Oro per </w:t>
      </w:r>
      <w:r w:rsidRPr="008261A8">
        <w:rPr>
          <w:rFonts w:eastAsia="Times New Roman"/>
          <w:i/>
          <w:iCs/>
          <w:color w:val="222222"/>
          <w:sz w:val="20"/>
          <w:szCs w:val="20"/>
        </w:rPr>
        <w:t>Vini di Veronelli</w:t>
      </w:r>
      <w:r w:rsidRPr="008261A8">
        <w:rPr>
          <w:rFonts w:eastAsia="Times New Roman"/>
          <w:color w:val="222222"/>
          <w:sz w:val="20"/>
          <w:szCs w:val="20"/>
        </w:rPr>
        <w:t xml:space="preserve">, Tre Bicchieri per Vini d'Italia </w:t>
      </w:r>
      <w:r w:rsidRPr="008261A8">
        <w:rPr>
          <w:rFonts w:eastAsia="Times New Roman"/>
          <w:i/>
          <w:iCs/>
          <w:color w:val="222222"/>
          <w:sz w:val="20"/>
          <w:szCs w:val="20"/>
        </w:rPr>
        <w:t>Gambero Rosso</w:t>
      </w:r>
      <w:r w:rsidRPr="008261A8">
        <w:rPr>
          <w:rFonts w:eastAsia="Times New Roman"/>
          <w:color w:val="222222"/>
          <w:sz w:val="20"/>
          <w:szCs w:val="20"/>
        </w:rPr>
        <w:t xml:space="preserve">, Cinque Grappoli per </w:t>
      </w:r>
      <w:proofErr w:type="spellStart"/>
      <w:r w:rsidRPr="008261A8">
        <w:rPr>
          <w:rFonts w:eastAsia="Times New Roman"/>
          <w:i/>
          <w:iCs/>
          <w:color w:val="222222"/>
          <w:sz w:val="20"/>
          <w:szCs w:val="20"/>
        </w:rPr>
        <w:t>Duemilavini</w:t>
      </w:r>
      <w:proofErr w:type="spellEnd"/>
      <w:r w:rsidRPr="008261A8">
        <w:rPr>
          <w:rFonts w:eastAsia="Times New Roman"/>
          <w:color w:val="222222"/>
          <w:sz w:val="20"/>
          <w:szCs w:val="20"/>
        </w:rPr>
        <w:t xml:space="preserve"> </w:t>
      </w:r>
      <w:r w:rsidRPr="008261A8">
        <w:rPr>
          <w:rFonts w:eastAsia="Times New Roman"/>
          <w:i/>
          <w:iCs/>
          <w:color w:val="222222"/>
          <w:sz w:val="20"/>
          <w:szCs w:val="20"/>
        </w:rPr>
        <w:t>Bibenda</w:t>
      </w:r>
      <w:r w:rsidRPr="008261A8">
        <w:rPr>
          <w:rFonts w:eastAsia="Times New Roman"/>
          <w:color w:val="222222"/>
          <w:sz w:val="20"/>
          <w:szCs w:val="20"/>
        </w:rPr>
        <w:t xml:space="preserve"> di Fondazione Italiana Sommelier, Vino Top per </w:t>
      </w:r>
      <w:r w:rsidRPr="008261A8">
        <w:rPr>
          <w:rFonts w:eastAsia="Times New Roman"/>
          <w:i/>
          <w:iCs/>
          <w:color w:val="222222"/>
          <w:sz w:val="20"/>
          <w:szCs w:val="20"/>
        </w:rPr>
        <w:t>Slow Wine</w:t>
      </w:r>
      <w:r w:rsidRPr="008261A8">
        <w:rPr>
          <w:rFonts w:eastAsia="Times New Roman"/>
          <w:color w:val="222222"/>
          <w:sz w:val="20"/>
          <w:szCs w:val="20"/>
        </w:rPr>
        <w:t xml:space="preserve"> di Slow Food, Faccino per la Guida Essenziale ai Vini d'Italia di </w:t>
      </w:r>
      <w:r w:rsidRPr="008261A8">
        <w:rPr>
          <w:rFonts w:eastAsia="Times New Roman"/>
          <w:i/>
          <w:iCs/>
          <w:color w:val="222222"/>
          <w:sz w:val="20"/>
          <w:szCs w:val="20"/>
        </w:rPr>
        <w:t>Doctor Wine</w:t>
      </w:r>
      <w:r w:rsidRPr="008261A8">
        <w:rPr>
          <w:rFonts w:eastAsia="Times New Roman"/>
          <w:color w:val="222222"/>
          <w:sz w:val="20"/>
          <w:szCs w:val="20"/>
        </w:rPr>
        <w:t xml:space="preserve">, Quattro Viti di </w:t>
      </w:r>
      <w:r w:rsidRPr="008261A8">
        <w:rPr>
          <w:rFonts w:eastAsia="Times New Roman"/>
          <w:i/>
          <w:iCs/>
          <w:color w:val="222222"/>
          <w:sz w:val="20"/>
          <w:szCs w:val="20"/>
        </w:rPr>
        <w:t>Vitae</w:t>
      </w:r>
      <w:r w:rsidRPr="008261A8">
        <w:rPr>
          <w:rFonts w:eastAsia="Times New Roman"/>
          <w:color w:val="222222"/>
          <w:sz w:val="20"/>
          <w:szCs w:val="20"/>
        </w:rPr>
        <w:t xml:space="preserve"> dell’Associazione Italiana Sommelier, Corona per </w:t>
      </w:r>
      <w:proofErr w:type="spellStart"/>
      <w:r w:rsidRPr="008261A8">
        <w:rPr>
          <w:rFonts w:eastAsia="Times New Roman"/>
          <w:i/>
          <w:iCs/>
          <w:color w:val="222222"/>
          <w:sz w:val="20"/>
          <w:szCs w:val="20"/>
        </w:rPr>
        <w:t>Vinibuoni</w:t>
      </w:r>
      <w:proofErr w:type="spellEnd"/>
      <w:r w:rsidRPr="008261A8">
        <w:rPr>
          <w:rFonts w:eastAsia="Times New Roman"/>
          <w:i/>
          <w:iCs/>
          <w:color w:val="222222"/>
          <w:sz w:val="20"/>
          <w:szCs w:val="20"/>
        </w:rPr>
        <w:t xml:space="preserve"> d'Italia</w:t>
      </w:r>
      <w:r w:rsidRPr="008261A8">
        <w:rPr>
          <w:rFonts w:eastAsia="Times New Roman"/>
          <w:color w:val="222222"/>
          <w:sz w:val="20"/>
          <w:szCs w:val="20"/>
        </w:rPr>
        <w:t xml:space="preserve"> e Vino Frutto per </w:t>
      </w:r>
      <w:r w:rsidRPr="008261A8">
        <w:rPr>
          <w:rFonts w:eastAsia="Times New Roman"/>
          <w:i/>
          <w:iCs/>
          <w:color w:val="222222"/>
          <w:sz w:val="20"/>
          <w:szCs w:val="20"/>
        </w:rPr>
        <w:t>Annuario dei Migliori Vini Italiani</w:t>
      </w:r>
      <w:r w:rsidRPr="008261A8">
        <w:rPr>
          <w:rFonts w:eastAsia="Times New Roman"/>
          <w:color w:val="222222"/>
          <w:sz w:val="20"/>
          <w:szCs w:val="20"/>
        </w:rPr>
        <w:t xml:space="preserve"> di Luca Maroni.</w:t>
      </w:r>
    </w:p>
    <w:sectPr w:rsidR="008261A8" w:rsidRPr="008261A8" w:rsidSect="002C6AE1">
      <w:headerReference w:type="default" r:id="rId13"/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0415" w14:textId="77777777" w:rsidR="00405C37" w:rsidRDefault="00405C37">
      <w:pPr>
        <w:spacing w:line="240" w:lineRule="auto"/>
      </w:pPr>
      <w:r>
        <w:separator/>
      </w:r>
    </w:p>
  </w:endnote>
  <w:endnote w:type="continuationSeparator" w:id="0">
    <w:p w14:paraId="4432FF00" w14:textId="77777777" w:rsidR="00405C37" w:rsidRDefault="00405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62EE" w14:textId="77777777" w:rsidR="00405C37" w:rsidRDefault="00405C37">
      <w:pPr>
        <w:spacing w:line="240" w:lineRule="auto"/>
      </w:pPr>
      <w:r>
        <w:separator/>
      </w:r>
    </w:p>
  </w:footnote>
  <w:footnote w:type="continuationSeparator" w:id="0">
    <w:p w14:paraId="5593FD4E" w14:textId="77777777" w:rsidR="00405C37" w:rsidRDefault="00405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757" w14:textId="77777777" w:rsidR="007550DC" w:rsidRDefault="003145C7" w:rsidP="007550DC">
    <w:pPr>
      <w:pStyle w:val="Intestazione"/>
      <w:ind w:left="-567" w:firstLine="567"/>
    </w:pPr>
    <w:r>
      <w:rPr>
        <w:noProof/>
        <w:sz w:val="16"/>
        <w:lang w:val="it-IT"/>
      </w:rPr>
      <w:drawing>
        <wp:anchor distT="0" distB="0" distL="114300" distR="114300" simplePos="0" relativeHeight="251659264" behindDoc="0" locked="0" layoutInCell="1" allowOverlap="1" wp14:anchorId="45883101" wp14:editId="03B3D967">
          <wp:simplePos x="0" y="0"/>
          <wp:positionH relativeFrom="margin">
            <wp:posOffset>2419562</wp:posOffset>
          </wp:positionH>
          <wp:positionV relativeFrom="margin">
            <wp:posOffset>-737870</wp:posOffset>
          </wp:positionV>
          <wp:extent cx="1292518" cy="661527"/>
          <wp:effectExtent l="0" t="0" r="3175" b="5715"/>
          <wp:wrapNone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827"/>
    <w:multiLevelType w:val="multilevel"/>
    <w:tmpl w:val="67B4DF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2845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1"/>
    <w:rsid w:val="000C6C52"/>
    <w:rsid w:val="000D58CC"/>
    <w:rsid w:val="00144336"/>
    <w:rsid w:val="001E6FBE"/>
    <w:rsid w:val="00235EC3"/>
    <w:rsid w:val="00262D1E"/>
    <w:rsid w:val="0026794D"/>
    <w:rsid w:val="0028276F"/>
    <w:rsid w:val="002C6AE1"/>
    <w:rsid w:val="002F005D"/>
    <w:rsid w:val="003145C7"/>
    <w:rsid w:val="0033331F"/>
    <w:rsid w:val="003412E1"/>
    <w:rsid w:val="003C58A9"/>
    <w:rsid w:val="003E0C19"/>
    <w:rsid w:val="00405C37"/>
    <w:rsid w:val="004358B2"/>
    <w:rsid w:val="00492E65"/>
    <w:rsid w:val="00510875"/>
    <w:rsid w:val="00510E32"/>
    <w:rsid w:val="00533381"/>
    <w:rsid w:val="005673FF"/>
    <w:rsid w:val="005C1850"/>
    <w:rsid w:val="005F4A86"/>
    <w:rsid w:val="00647BDD"/>
    <w:rsid w:val="006A39F1"/>
    <w:rsid w:val="0072056E"/>
    <w:rsid w:val="00723CED"/>
    <w:rsid w:val="007251B9"/>
    <w:rsid w:val="00747F7D"/>
    <w:rsid w:val="007B4D18"/>
    <w:rsid w:val="008261A8"/>
    <w:rsid w:val="008555C9"/>
    <w:rsid w:val="008977BA"/>
    <w:rsid w:val="008A18E5"/>
    <w:rsid w:val="008C2937"/>
    <w:rsid w:val="00A52432"/>
    <w:rsid w:val="00AE4A48"/>
    <w:rsid w:val="00BF61E4"/>
    <w:rsid w:val="00C40F04"/>
    <w:rsid w:val="00C83F76"/>
    <w:rsid w:val="00D33328"/>
    <w:rsid w:val="00DC012D"/>
    <w:rsid w:val="00E52B88"/>
    <w:rsid w:val="00E82E6B"/>
    <w:rsid w:val="00EC1701"/>
    <w:rsid w:val="00F022F4"/>
    <w:rsid w:val="00F221C5"/>
    <w:rsid w:val="00F64651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4264"/>
  <w15:docId w15:val="{17D7C51F-2057-4200-9DA7-60CF5B37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E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C6A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6A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AE1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3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31F"/>
    <w:rPr>
      <w:rFonts w:ascii="Arial" w:eastAsia="Arial" w:hAnsi="Arial" w:cs="Arial"/>
      <w:lang w:val="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6FB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673FF"/>
    <w:pPr>
      <w:spacing w:after="0" w:line="240" w:lineRule="auto"/>
    </w:pPr>
    <w:rPr>
      <w:rFonts w:ascii="Arial" w:eastAsia="Arial" w:hAnsi="Arial" w:cs="Arial"/>
      <w:lang w:val="it" w:eastAsia="it-IT"/>
    </w:rPr>
  </w:style>
  <w:style w:type="paragraph" w:styleId="Paragrafoelenco">
    <w:name w:val="List Paragraph"/>
    <w:basedOn w:val="Normale"/>
    <w:uiPriority w:val="34"/>
    <w:qFormat/>
    <w:rsid w:val="00510E3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1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a.ruini@donnafug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laciura@granvias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TDF Donnafugata</cp:lastModifiedBy>
  <cp:revision>6</cp:revision>
  <cp:lastPrinted>2022-12-22T07:35:00Z</cp:lastPrinted>
  <dcterms:created xsi:type="dcterms:W3CDTF">2022-12-21T10:41:00Z</dcterms:created>
  <dcterms:modified xsi:type="dcterms:W3CDTF">2022-12-22T07:36:00Z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d495409e77b75aa4ff0eec8694de9e767b83befd7f729ac0c9ae1e364266da99</vt:lpwstr>
  </property>
</Properties>
</file>