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C5FF" w14:textId="75F286DE" w:rsidR="00657868" w:rsidRDefault="00657868" w:rsidP="00494D07">
      <w:pPr>
        <w:spacing w:after="0" w:line="240" w:lineRule="auto"/>
        <w:jc w:val="center"/>
        <w:rPr>
          <w:rFonts w:asciiTheme="minorHAnsi" w:hAnsiTheme="minorHAnsi" w:cs="Arial"/>
          <w:sz w:val="16"/>
          <w:szCs w:val="16"/>
        </w:rPr>
      </w:pPr>
      <w:r w:rsidRPr="00494D07">
        <w:rPr>
          <w:rFonts w:asciiTheme="minorHAnsi" w:hAnsiTheme="minorHAnsi" w:cs="Arial"/>
          <w:sz w:val="16"/>
          <w:szCs w:val="16"/>
        </w:rPr>
        <w:t>COMUNICATO STAMPA</w:t>
      </w:r>
    </w:p>
    <w:p w14:paraId="742CDB52" w14:textId="77777777" w:rsidR="00A27A26" w:rsidRPr="00494D07" w:rsidRDefault="00A27A26" w:rsidP="00494D07">
      <w:pPr>
        <w:spacing w:after="0" w:line="240" w:lineRule="auto"/>
        <w:jc w:val="center"/>
        <w:rPr>
          <w:rFonts w:asciiTheme="minorHAnsi" w:hAnsiTheme="minorHAnsi" w:cs="Arial"/>
          <w:sz w:val="16"/>
          <w:szCs w:val="16"/>
        </w:rPr>
      </w:pPr>
    </w:p>
    <w:p w14:paraId="249678D6" w14:textId="4F1B0890" w:rsidR="009A770D" w:rsidRDefault="00DA7DEF" w:rsidP="009A770D">
      <w:pPr>
        <w:spacing w:after="60" w:line="240" w:lineRule="auto"/>
        <w:jc w:val="center"/>
        <w:rPr>
          <w:rFonts w:asciiTheme="minorHAnsi" w:hAnsiTheme="minorHAnsi" w:cs="Arial"/>
          <w:b/>
          <w:i/>
          <w:sz w:val="30"/>
          <w:szCs w:val="30"/>
        </w:rPr>
      </w:pPr>
      <w:r>
        <w:rPr>
          <w:rFonts w:asciiTheme="minorHAnsi" w:hAnsiTheme="minorHAnsi" w:cs="Arial"/>
          <w:b/>
          <w:i/>
          <w:sz w:val="30"/>
          <w:szCs w:val="30"/>
        </w:rPr>
        <w:t xml:space="preserve">La </w:t>
      </w:r>
      <w:r w:rsidR="009A770D">
        <w:rPr>
          <w:rFonts w:asciiTheme="minorHAnsi" w:hAnsiTheme="minorHAnsi" w:cs="Arial"/>
          <w:b/>
          <w:i/>
          <w:sz w:val="30"/>
          <w:szCs w:val="30"/>
        </w:rPr>
        <w:t>Vendemmia 202</w:t>
      </w:r>
      <w:r w:rsidR="008672B3">
        <w:rPr>
          <w:rFonts w:asciiTheme="minorHAnsi" w:hAnsiTheme="minorHAnsi" w:cs="Arial"/>
          <w:b/>
          <w:i/>
          <w:sz w:val="30"/>
          <w:szCs w:val="30"/>
        </w:rPr>
        <w:t>2</w:t>
      </w:r>
      <w:r w:rsidR="009A770D">
        <w:rPr>
          <w:rFonts w:asciiTheme="minorHAnsi" w:hAnsiTheme="minorHAnsi" w:cs="Arial"/>
          <w:b/>
          <w:i/>
          <w:sz w:val="30"/>
          <w:szCs w:val="30"/>
        </w:rPr>
        <w:t xml:space="preserve"> a Donnafugata</w:t>
      </w:r>
    </w:p>
    <w:p w14:paraId="71C23524" w14:textId="5C5FEEC9" w:rsidR="009A770D" w:rsidRDefault="00373730" w:rsidP="00582731">
      <w:pPr>
        <w:spacing w:after="120" w:line="240" w:lineRule="auto"/>
        <w:jc w:val="center"/>
        <w:rPr>
          <w:rFonts w:asciiTheme="minorHAnsi" w:hAnsiTheme="minorHAnsi" w:cs="Arial"/>
          <w:b/>
          <w:sz w:val="24"/>
          <w:szCs w:val="24"/>
        </w:rPr>
      </w:pPr>
      <w:r>
        <w:rPr>
          <w:rFonts w:asciiTheme="minorHAnsi" w:hAnsiTheme="minorHAnsi" w:cs="Arial"/>
          <w:b/>
          <w:sz w:val="24"/>
          <w:szCs w:val="24"/>
        </w:rPr>
        <w:t>Le buone pratiche e l</w:t>
      </w:r>
      <w:r w:rsidR="009A770D">
        <w:rPr>
          <w:rFonts w:asciiTheme="minorHAnsi" w:hAnsiTheme="minorHAnsi" w:cs="Arial"/>
          <w:b/>
          <w:sz w:val="24"/>
          <w:szCs w:val="24"/>
        </w:rPr>
        <w:t>’andamento dell’annata a Contessa Entellina, Pantelleria, Vittoria e sull’Etna.</w:t>
      </w:r>
    </w:p>
    <w:p w14:paraId="6CB52A50" w14:textId="6CB9CAB3" w:rsidR="00A27A26" w:rsidRDefault="00A27A26" w:rsidP="00A27A26">
      <w:pPr>
        <w:spacing w:before="120" w:after="120" w:line="280" w:lineRule="atLeast"/>
        <w:jc w:val="both"/>
        <w:rPr>
          <w:rFonts w:cstheme="minorHAnsi"/>
          <w:sz w:val="24"/>
          <w:szCs w:val="24"/>
        </w:rPr>
      </w:pPr>
    </w:p>
    <w:p w14:paraId="27EF1E37" w14:textId="2EA21C5B" w:rsidR="00361CAF" w:rsidRPr="00A27A26" w:rsidRDefault="00A149E9" w:rsidP="00687F47">
      <w:pPr>
        <w:spacing w:before="120" w:after="120" w:line="320" w:lineRule="atLeast"/>
        <w:jc w:val="both"/>
        <w:rPr>
          <w:rFonts w:asciiTheme="minorHAnsi" w:hAnsiTheme="minorHAnsi" w:cstheme="minorHAnsi"/>
        </w:rPr>
      </w:pPr>
      <w:r w:rsidRPr="00A27A26">
        <w:rPr>
          <w:rFonts w:asciiTheme="minorHAnsi" w:eastAsia="Times New Roman" w:hAnsiTheme="minorHAnsi" w:cs="Arial"/>
          <w:noProof/>
          <w:lang w:eastAsia="it-IT"/>
        </w:rPr>
        <w:drawing>
          <wp:anchor distT="0" distB="0" distL="114300" distR="114300" simplePos="0" relativeHeight="251660288" behindDoc="0" locked="0" layoutInCell="1" allowOverlap="1" wp14:anchorId="614CABC4" wp14:editId="6046D3C7">
            <wp:simplePos x="0" y="0"/>
            <wp:positionH relativeFrom="margin">
              <wp:posOffset>30480</wp:posOffset>
            </wp:positionH>
            <wp:positionV relativeFrom="paragraph">
              <wp:posOffset>75565</wp:posOffset>
            </wp:positionV>
            <wp:extent cx="3620135" cy="2407920"/>
            <wp:effectExtent l="0" t="0" r="0" b="0"/>
            <wp:wrapSquare wrapText="bothSides"/>
            <wp:docPr id="1684606295" name="Immagine 1684606295" descr="Immagine che contiene terra, esterni, cielo, sporciz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rra, esterni, cielo, sporcizia&#10;&#10;Descrizione generata automaticamente"/>
                    <pic:cNvPicPr/>
                  </pic:nvPicPr>
                  <pic:blipFill>
                    <a:blip r:embed="rId7"/>
                    <a:stretch>
                      <a:fillRect/>
                    </a:stretch>
                  </pic:blipFill>
                  <pic:spPr>
                    <a:xfrm>
                      <a:off x="0" y="0"/>
                      <a:ext cx="3620135" cy="2407920"/>
                    </a:xfrm>
                    <a:prstGeom prst="rect">
                      <a:avLst/>
                    </a:prstGeom>
                  </pic:spPr>
                </pic:pic>
              </a:graphicData>
            </a:graphic>
            <wp14:sizeRelH relativeFrom="page">
              <wp14:pctWidth>0</wp14:pctWidth>
            </wp14:sizeRelH>
            <wp14:sizeRelV relativeFrom="page">
              <wp14:pctHeight>0</wp14:pctHeight>
            </wp14:sizeRelV>
          </wp:anchor>
        </w:drawing>
      </w:r>
      <w:r w:rsidR="00361CAF" w:rsidRPr="00A27A26">
        <w:rPr>
          <w:rFonts w:cstheme="minorHAnsi"/>
          <w:sz w:val="24"/>
          <w:szCs w:val="24"/>
        </w:rPr>
        <w:t>L</w:t>
      </w:r>
      <w:r w:rsidR="00361CAF" w:rsidRPr="00A27A26">
        <w:rPr>
          <w:rFonts w:asciiTheme="minorHAnsi" w:hAnsiTheme="minorHAnsi" w:cstheme="minorHAnsi"/>
        </w:rPr>
        <w:t xml:space="preserve">a Sicilia è un continente vitivinicolo dalle straordinarie potenzialità. </w:t>
      </w:r>
    </w:p>
    <w:p w14:paraId="67FCEDEF" w14:textId="36B6A4F7" w:rsidR="00361CAF" w:rsidRPr="00A27A26" w:rsidRDefault="00361CAF" w:rsidP="00687F47">
      <w:pPr>
        <w:spacing w:before="120" w:after="120" w:line="320" w:lineRule="atLeast"/>
        <w:jc w:val="both"/>
        <w:rPr>
          <w:rFonts w:asciiTheme="minorHAnsi" w:hAnsiTheme="minorHAnsi" w:cstheme="minorHAnsi"/>
        </w:rPr>
      </w:pPr>
      <w:r w:rsidRPr="00A27A26">
        <w:rPr>
          <w:rFonts w:asciiTheme="minorHAnsi" w:hAnsiTheme="minorHAnsi" w:cstheme="minorHAnsi"/>
        </w:rPr>
        <w:t xml:space="preserve">Donnafugata se ne fa interprete coltivando i propri vigneti in alcuni fra i territori più vocati dell’isola: Contessa Entellina, Pantelleria, Vittoria ed Etna. </w:t>
      </w:r>
    </w:p>
    <w:p w14:paraId="1B66F5A8" w14:textId="48726797" w:rsidR="00361CAF" w:rsidRPr="00A27A26" w:rsidRDefault="00361CAF" w:rsidP="00687F47">
      <w:pPr>
        <w:spacing w:before="120" w:after="120" w:line="320" w:lineRule="atLeast"/>
        <w:jc w:val="both"/>
        <w:rPr>
          <w:rFonts w:asciiTheme="minorHAnsi" w:hAnsiTheme="minorHAnsi" w:cstheme="minorHAnsi"/>
          <w:b/>
        </w:rPr>
      </w:pPr>
      <w:r w:rsidRPr="00A27A26">
        <w:rPr>
          <w:rFonts w:asciiTheme="minorHAnsi" w:hAnsiTheme="minorHAnsi" w:cstheme="minorHAnsi"/>
        </w:rPr>
        <w:t xml:space="preserve">La diversità dei contesti viticoli in cui è impegnata l’azienda fanno sì che la vendemmia duri fino a 100 giorni; nei mesi che precedono la raccolta, lo staff tecnico svolge un lavoro sartoriale per favorire un ottimale equilibrio vegeto-produttivo e avere uve sane e ben mature, rappresentative di piccole produzioni di pregio </w:t>
      </w:r>
      <w:r w:rsidRPr="00A27A26">
        <w:rPr>
          <w:rFonts w:asciiTheme="minorHAnsi" w:eastAsia="Times New Roman" w:hAnsiTheme="minorHAnsi" w:cstheme="minorHAnsi"/>
          <w:lang w:eastAsia="it-IT"/>
        </w:rPr>
        <w:t>in tutte le Tenute di Donnafugata.</w:t>
      </w:r>
      <w:r w:rsidRPr="00A27A26">
        <w:rPr>
          <w:rFonts w:asciiTheme="minorHAnsi" w:hAnsiTheme="minorHAnsi" w:cstheme="minorHAnsi"/>
          <w:b/>
        </w:rPr>
        <w:t xml:space="preserve"> </w:t>
      </w:r>
    </w:p>
    <w:p w14:paraId="57EAE10E" w14:textId="2B42DE68" w:rsidR="00361CAF" w:rsidRPr="00A27A26" w:rsidRDefault="00361CAF" w:rsidP="00687F47">
      <w:pPr>
        <w:spacing w:before="120" w:after="120" w:line="320" w:lineRule="atLeast"/>
        <w:jc w:val="both"/>
        <w:rPr>
          <w:rFonts w:asciiTheme="minorHAnsi" w:hAnsiTheme="minorHAnsi" w:cstheme="minorHAnsi"/>
          <w:bCs/>
        </w:rPr>
      </w:pPr>
      <w:r w:rsidRPr="00A27A26">
        <w:rPr>
          <w:rFonts w:asciiTheme="minorHAnsi" w:hAnsiTheme="minorHAnsi" w:cstheme="minorHAnsi"/>
          <w:bCs/>
        </w:rPr>
        <w:t xml:space="preserve">Nella Tenuta di </w:t>
      </w:r>
      <w:r w:rsidRPr="00A27A26">
        <w:rPr>
          <w:rFonts w:asciiTheme="minorHAnsi" w:hAnsiTheme="minorHAnsi" w:cstheme="minorHAnsi"/>
          <w:b/>
        </w:rPr>
        <w:t>Contessa Entellina</w:t>
      </w:r>
      <w:r w:rsidRPr="00A27A26">
        <w:rPr>
          <w:rFonts w:asciiTheme="minorHAnsi" w:hAnsiTheme="minorHAnsi" w:cstheme="minorHAnsi"/>
          <w:bCs/>
        </w:rPr>
        <w:t>, l’annata 2022 ha dato ottimi frutti grazie a condizioni climatiche complessivamente favorevoli. La piovosità registrata è di 1.016 mm contro una media</w:t>
      </w:r>
      <w:r w:rsidR="00E04481">
        <w:rPr>
          <w:rFonts w:asciiTheme="minorHAnsi" w:hAnsiTheme="minorHAnsi" w:cstheme="minorHAnsi"/>
          <w:bCs/>
        </w:rPr>
        <w:t xml:space="preserve"> </w:t>
      </w:r>
      <w:r w:rsidRPr="00A27A26">
        <w:rPr>
          <w:rFonts w:asciiTheme="minorHAnsi" w:hAnsiTheme="minorHAnsi" w:cstheme="minorHAnsi"/>
          <w:bCs/>
        </w:rPr>
        <w:t xml:space="preserve">di 665 mm. Le piogge si sono concentrate in autunno e in primavera dotando i terreni di una buona riserva idrica che in alcuni vigneti è stata integrata da irrigazioni di soccorso. E’ da notare il fatto che dei 1.106 mm di pioggia registrati, 150 mm si sono avuti a vendemmia conclusa, nell’ultima settimana di settembre. Le temperature sono state prevalentemente in linea con la media degli ultimi anni; solamente a giugno si è registrato un picco di caldo che ha rallentato la fase vegetativa che poi – grazie al ritorno delle temperature nelle medie stagionali – ha regolarmente ripreso il proprio corso. La vendemmia è iniziata l’1 di agosto con la raccolta delle uve Chardonnay </w:t>
      </w:r>
      <w:bookmarkStart w:id="0" w:name="_Hlk131083429"/>
      <w:r w:rsidRPr="00A27A26">
        <w:rPr>
          <w:rFonts w:asciiTheme="minorHAnsi" w:hAnsiTheme="minorHAnsi" w:cstheme="minorHAnsi"/>
          <w:bCs/>
        </w:rPr>
        <w:t>per la produzione de</w:t>
      </w:r>
      <w:r w:rsidR="00E04481">
        <w:rPr>
          <w:rFonts w:asciiTheme="minorHAnsi" w:hAnsiTheme="minorHAnsi" w:cstheme="minorHAnsi"/>
          <w:bCs/>
        </w:rPr>
        <w:t>llo</w:t>
      </w:r>
      <w:r w:rsidRPr="00A27A26">
        <w:rPr>
          <w:rFonts w:asciiTheme="minorHAnsi" w:hAnsiTheme="minorHAnsi" w:cstheme="minorHAnsi"/>
          <w:bCs/>
        </w:rPr>
        <w:t xml:space="preserve"> spumant</w:t>
      </w:r>
      <w:r w:rsidR="00E04481">
        <w:rPr>
          <w:rFonts w:asciiTheme="minorHAnsi" w:hAnsiTheme="minorHAnsi" w:cstheme="minorHAnsi"/>
          <w:bCs/>
        </w:rPr>
        <w:t>e</w:t>
      </w:r>
      <w:r w:rsidRPr="00A27A26">
        <w:rPr>
          <w:rFonts w:asciiTheme="minorHAnsi" w:hAnsiTheme="minorHAnsi" w:cstheme="minorHAnsi"/>
          <w:bCs/>
        </w:rPr>
        <w:t xml:space="preserve"> metodo classico </w:t>
      </w:r>
      <w:bookmarkEnd w:id="0"/>
      <w:r w:rsidRPr="00A27A26">
        <w:rPr>
          <w:rFonts w:asciiTheme="minorHAnsi" w:hAnsiTheme="minorHAnsi" w:cstheme="minorHAnsi"/>
          <w:bCs/>
        </w:rPr>
        <w:t xml:space="preserve">ed è proseguita con la raccolta di tutti gli altri vitigni, concludendosi </w:t>
      </w:r>
      <w:r w:rsidR="001B41A5">
        <w:rPr>
          <w:rFonts w:asciiTheme="minorHAnsi" w:hAnsiTheme="minorHAnsi" w:cstheme="minorHAnsi"/>
          <w:bCs/>
        </w:rPr>
        <w:t xml:space="preserve">il 23 </w:t>
      </w:r>
      <w:r w:rsidRPr="00A27A26">
        <w:rPr>
          <w:rFonts w:asciiTheme="minorHAnsi" w:hAnsiTheme="minorHAnsi" w:cstheme="minorHAnsi"/>
          <w:bCs/>
        </w:rPr>
        <w:t xml:space="preserve">settembre. Da un punto di vista quantitativo si è registrato un lieve calo produttivo rispetto al 2021. Ottima la qualità dell’annata: i </w:t>
      </w:r>
      <w:r w:rsidRPr="00A27A26">
        <w:rPr>
          <w:rFonts w:asciiTheme="minorHAnsi" w:eastAsia="Times New Roman" w:hAnsiTheme="minorHAnsi" w:cstheme="minorHAnsi"/>
          <w:lang w:eastAsia="it-IT"/>
        </w:rPr>
        <w:t xml:space="preserve">bianchi sono caratterizzati da </w:t>
      </w:r>
      <w:r w:rsidR="00E04481">
        <w:rPr>
          <w:rFonts w:asciiTheme="minorHAnsi" w:eastAsia="Times New Roman" w:hAnsiTheme="minorHAnsi" w:cstheme="minorHAnsi"/>
          <w:lang w:eastAsia="it-IT"/>
        </w:rPr>
        <w:t xml:space="preserve">spiccata finezza </w:t>
      </w:r>
      <w:r w:rsidRPr="00A27A26">
        <w:rPr>
          <w:rFonts w:asciiTheme="minorHAnsi" w:eastAsia="Times New Roman" w:hAnsiTheme="minorHAnsi" w:cstheme="minorHAnsi"/>
          <w:lang w:eastAsia="it-IT"/>
        </w:rPr>
        <w:t>aromatica e i rossi da tannini morbidi e di grande eleganza.</w:t>
      </w:r>
    </w:p>
    <w:p w14:paraId="68C8CAAC" w14:textId="05B86BDD" w:rsidR="00361CAF" w:rsidRPr="00A27A26" w:rsidRDefault="00361CAF" w:rsidP="00687F47">
      <w:pPr>
        <w:spacing w:before="120" w:after="120" w:line="320" w:lineRule="atLeast"/>
        <w:jc w:val="both"/>
        <w:rPr>
          <w:rFonts w:asciiTheme="minorHAnsi" w:hAnsiTheme="minorHAnsi" w:cstheme="minorHAnsi"/>
        </w:rPr>
      </w:pPr>
      <w:r w:rsidRPr="00A27A26">
        <w:rPr>
          <w:rFonts w:asciiTheme="minorHAnsi" w:hAnsiTheme="minorHAnsi" w:cstheme="minorHAnsi"/>
        </w:rPr>
        <w:t xml:space="preserve">Sull’isola di </w:t>
      </w:r>
      <w:r w:rsidRPr="00A27A26">
        <w:rPr>
          <w:rFonts w:asciiTheme="minorHAnsi" w:hAnsiTheme="minorHAnsi" w:cstheme="minorHAnsi"/>
          <w:b/>
          <w:bCs/>
        </w:rPr>
        <w:t>Pantelleria</w:t>
      </w:r>
      <w:r w:rsidRPr="00A27A26">
        <w:rPr>
          <w:rFonts w:asciiTheme="minorHAnsi" w:hAnsiTheme="minorHAnsi" w:cstheme="minorHAnsi"/>
        </w:rPr>
        <w:t xml:space="preserve"> l’andamento dell’annata è stato generalmente regolare; le precipitazioni si sono concentrate in primavera arrivando ad un totale di 540 mm di pioggia rispetto ai 458 mm di media dell’isola. Le temperature sono state in linea con la media degli ultimi anni; </w:t>
      </w:r>
      <w:bookmarkStart w:id="1" w:name="_Hlk131077535"/>
      <w:r w:rsidRPr="00A27A26">
        <w:rPr>
          <w:rFonts w:asciiTheme="minorHAnsi" w:hAnsiTheme="minorHAnsi" w:cstheme="minorHAnsi"/>
        </w:rPr>
        <w:t xml:space="preserve">solo a giugno, qualche giorno più caldo della media, ha comportato un leggero anticipo di maturazione </w:t>
      </w:r>
      <w:r w:rsidR="00687F47">
        <w:rPr>
          <w:rFonts w:asciiTheme="minorHAnsi" w:hAnsiTheme="minorHAnsi" w:cstheme="minorHAnsi"/>
        </w:rPr>
        <w:t xml:space="preserve">delle uve Zibibbo solo </w:t>
      </w:r>
      <w:r w:rsidRPr="00A27A26">
        <w:rPr>
          <w:rFonts w:asciiTheme="minorHAnsi" w:hAnsiTheme="minorHAnsi" w:cstheme="minorHAnsi"/>
        </w:rPr>
        <w:t>in alcuni appezzamenti</w:t>
      </w:r>
      <w:r w:rsidR="00A27A26">
        <w:rPr>
          <w:rFonts w:asciiTheme="minorHAnsi" w:hAnsiTheme="minorHAnsi" w:cstheme="minorHAnsi"/>
        </w:rPr>
        <w:t xml:space="preserve"> che sono stati vendemmiati il 4 e 5 agosto; la vendemmia </w:t>
      </w:r>
      <w:r w:rsidR="00687F47">
        <w:rPr>
          <w:rFonts w:asciiTheme="minorHAnsi" w:hAnsiTheme="minorHAnsi" w:cstheme="minorHAnsi"/>
        </w:rPr>
        <w:t>è entrata nel vi</w:t>
      </w:r>
      <w:r w:rsidR="0067447C">
        <w:rPr>
          <w:rFonts w:asciiTheme="minorHAnsi" w:hAnsiTheme="minorHAnsi" w:cstheme="minorHAnsi"/>
        </w:rPr>
        <w:t>v</w:t>
      </w:r>
      <w:r w:rsidR="00687F47">
        <w:rPr>
          <w:rFonts w:asciiTheme="minorHAnsi" w:hAnsiTheme="minorHAnsi" w:cstheme="minorHAnsi"/>
        </w:rPr>
        <w:t xml:space="preserve">o dopo Ferragosto e </w:t>
      </w:r>
      <w:r w:rsidR="00A27A26">
        <w:rPr>
          <w:rFonts w:asciiTheme="minorHAnsi" w:hAnsiTheme="minorHAnsi" w:cstheme="minorHAnsi"/>
        </w:rPr>
        <w:t xml:space="preserve">si è conclusa il </w:t>
      </w:r>
      <w:r w:rsidR="001B41A5">
        <w:rPr>
          <w:rFonts w:asciiTheme="minorHAnsi" w:hAnsiTheme="minorHAnsi" w:cstheme="minorHAnsi"/>
        </w:rPr>
        <w:t>16</w:t>
      </w:r>
      <w:r w:rsidR="00A27A26">
        <w:rPr>
          <w:rFonts w:asciiTheme="minorHAnsi" w:hAnsiTheme="minorHAnsi" w:cstheme="minorHAnsi"/>
        </w:rPr>
        <w:t xml:space="preserve"> settembre. </w:t>
      </w:r>
      <w:bookmarkEnd w:id="1"/>
      <w:r w:rsidRPr="00A27A26">
        <w:rPr>
          <w:rFonts w:asciiTheme="minorHAnsi" w:hAnsiTheme="minorHAnsi" w:cstheme="minorHAnsi"/>
        </w:rPr>
        <w:t>Ottima la qualità dell’annata; la quantità prodotta è stata leggermente superiore rispetto al 2021.</w:t>
      </w:r>
    </w:p>
    <w:p w14:paraId="7A141A99" w14:textId="5F51E0EF" w:rsidR="00361CAF" w:rsidRPr="00A27A26" w:rsidRDefault="00361CAF" w:rsidP="00687F47">
      <w:pPr>
        <w:spacing w:before="120" w:after="120" w:line="320" w:lineRule="atLeast"/>
        <w:jc w:val="both"/>
        <w:rPr>
          <w:rFonts w:asciiTheme="minorHAnsi" w:hAnsiTheme="minorHAnsi" w:cstheme="minorHAnsi"/>
        </w:rPr>
      </w:pPr>
      <w:r w:rsidRPr="00A27A26">
        <w:rPr>
          <w:rFonts w:asciiTheme="minorHAnsi" w:hAnsiTheme="minorHAnsi" w:cstheme="minorHAnsi"/>
        </w:rPr>
        <w:t xml:space="preserve">Ad Acate, nella tenuta di </w:t>
      </w:r>
      <w:r w:rsidRPr="00A27A26">
        <w:rPr>
          <w:rFonts w:asciiTheme="minorHAnsi" w:hAnsiTheme="minorHAnsi" w:cstheme="minorHAnsi"/>
          <w:b/>
          <w:bCs/>
        </w:rPr>
        <w:t>Vittoria</w:t>
      </w:r>
      <w:r w:rsidRPr="00A27A26">
        <w:rPr>
          <w:rFonts w:asciiTheme="minorHAnsi" w:hAnsiTheme="minorHAnsi" w:cstheme="minorHAnsi"/>
        </w:rPr>
        <w:t xml:space="preserve">, </w:t>
      </w:r>
      <w:r w:rsidRPr="00A27A26">
        <w:rPr>
          <w:rFonts w:asciiTheme="minorHAnsi" w:eastAsia="Times New Roman" w:hAnsiTheme="minorHAnsi" w:cstheme="minorHAnsi"/>
          <w:spacing w:val="-4"/>
          <w:lang w:eastAsia="it-IT"/>
        </w:rPr>
        <w:t xml:space="preserve">territorio del Cerasuolo di Vittoria DOCG, l’annata è stata più fresca rispetto al 2021 con ottime escursioni termiche tra giorno e notte. </w:t>
      </w:r>
      <w:bookmarkStart w:id="2" w:name="_Hlk131076632"/>
      <w:r w:rsidRPr="00A27A26">
        <w:rPr>
          <w:rFonts w:asciiTheme="minorHAnsi" w:eastAsia="Times New Roman" w:hAnsiTheme="minorHAnsi" w:cstheme="minorHAnsi"/>
          <w:spacing w:val="-4"/>
          <w:lang w:eastAsia="it-IT"/>
        </w:rPr>
        <w:t xml:space="preserve">Le piogge registrate 532 mm confermano un dato sopra la media di 409 mm; una parte di queste precipitazioni si sono avute a </w:t>
      </w:r>
      <w:r w:rsidR="00687F47" w:rsidRPr="00A27A26">
        <w:rPr>
          <w:rFonts w:asciiTheme="minorHAnsi" w:eastAsia="Times New Roman" w:hAnsiTheme="minorHAnsi" w:cstheme="minorHAnsi"/>
          <w:spacing w:val="-4"/>
          <w:lang w:eastAsia="it-IT"/>
        </w:rPr>
        <w:t>giugno</w:t>
      </w:r>
      <w:r w:rsidRPr="00A27A26">
        <w:rPr>
          <w:rFonts w:asciiTheme="minorHAnsi" w:eastAsia="Times New Roman" w:hAnsiTheme="minorHAnsi" w:cstheme="minorHAnsi"/>
          <w:spacing w:val="-4"/>
          <w:lang w:eastAsia="it-IT"/>
        </w:rPr>
        <w:t xml:space="preserve"> </w:t>
      </w:r>
      <w:bookmarkEnd w:id="2"/>
      <w:r w:rsidRPr="00A27A26">
        <w:rPr>
          <w:rFonts w:asciiTheme="minorHAnsi" w:eastAsia="Times New Roman" w:hAnsiTheme="minorHAnsi" w:cstheme="minorHAnsi"/>
          <w:spacing w:val="-4"/>
          <w:lang w:eastAsia="it-IT"/>
        </w:rPr>
        <w:t>favorendo il raggiungimento di un ottimo equilibrio vegeto-produttivo e l’ideale maturazione delle uve dal punto di vista sia fenolico che aromatico, premessa</w:t>
      </w:r>
      <w:r w:rsidRPr="00A27A26">
        <w:rPr>
          <w:rFonts w:asciiTheme="minorHAnsi" w:eastAsia="Times New Roman" w:hAnsiTheme="minorHAnsi" w:cstheme="minorHAnsi"/>
          <w:lang w:eastAsia="it-IT"/>
        </w:rPr>
        <w:t xml:space="preserve"> di vini di particolare finezza e fragranza.</w:t>
      </w:r>
      <w:r w:rsidRPr="00A27A26">
        <w:rPr>
          <w:rFonts w:asciiTheme="minorHAnsi" w:eastAsia="Times New Roman" w:hAnsiTheme="minorHAnsi" w:cstheme="minorHAnsi"/>
          <w:spacing w:val="-4"/>
          <w:lang w:eastAsia="it-IT"/>
        </w:rPr>
        <w:t xml:space="preserve"> La vendemmia è iniziata il 2 di settembre con la raccolta del Frappato e del Nero d’Avola dai vigneti più giovani e si è conclusa </w:t>
      </w:r>
      <w:r w:rsidR="001B41A5">
        <w:rPr>
          <w:rFonts w:asciiTheme="minorHAnsi" w:eastAsia="Times New Roman" w:hAnsiTheme="minorHAnsi" w:cstheme="minorHAnsi"/>
          <w:spacing w:val="-4"/>
          <w:lang w:eastAsia="it-IT"/>
        </w:rPr>
        <w:t>il 29 settembre</w:t>
      </w:r>
      <w:r w:rsidRPr="00A27A26">
        <w:rPr>
          <w:rFonts w:asciiTheme="minorHAnsi" w:eastAsia="Times New Roman" w:hAnsiTheme="minorHAnsi" w:cstheme="minorHAnsi"/>
          <w:spacing w:val="-4"/>
          <w:lang w:eastAsia="it-IT"/>
        </w:rPr>
        <w:t>. La quantità prodotta è stata in media con quella degli ultimi anni; la qualità ha pienamente soddisfatto gli obiettivi aziendali.</w:t>
      </w:r>
    </w:p>
    <w:p w14:paraId="704D51EC" w14:textId="61CEF6D9" w:rsidR="00361CAF" w:rsidRPr="00A27A26" w:rsidRDefault="00361CAF" w:rsidP="00687F47">
      <w:pPr>
        <w:spacing w:before="120" w:after="120" w:line="320" w:lineRule="atLeast"/>
        <w:jc w:val="both"/>
        <w:rPr>
          <w:rFonts w:asciiTheme="minorHAnsi" w:hAnsiTheme="minorHAnsi" w:cstheme="minorHAnsi"/>
        </w:rPr>
      </w:pPr>
      <w:r w:rsidRPr="00A27A26">
        <w:rPr>
          <w:rFonts w:asciiTheme="minorHAnsi" w:hAnsiTheme="minorHAnsi" w:cstheme="minorHAnsi"/>
        </w:rPr>
        <w:lastRenderedPageBreak/>
        <w:t>Sull’</w:t>
      </w:r>
      <w:r w:rsidRPr="00A27A26">
        <w:rPr>
          <w:rFonts w:asciiTheme="minorHAnsi" w:hAnsiTheme="minorHAnsi" w:cstheme="minorHAnsi"/>
          <w:b/>
          <w:bCs/>
        </w:rPr>
        <w:t>Etna</w:t>
      </w:r>
      <w:r w:rsidRPr="00A27A26">
        <w:rPr>
          <w:rFonts w:asciiTheme="minorHAnsi" w:hAnsiTheme="minorHAnsi" w:cstheme="minorHAnsi"/>
        </w:rPr>
        <w:t xml:space="preserve">, nei vigneti di Donnafugata che si trovano sul versante nord del vulcano, l’annata 2022 ha fatto registrare 764 mm di pioggia, un dato leggermente inferiore alla media di 799 mm di questo territorio; oltre alla neve che ha coperto i vigneti tra la fine di gennaio e i primi di febbraio, è da notare che le precipitazioni si sono concentrate in autunno ed in inverno ma si sono avute anche in primavera; in estate le temperature sono state leggermente sopra la media ma poi si sono abbassate nella seconda metà di agosto grazie a nuove piogge; queste ultime hanno avuto un’influenza molto positiva sul ciclo vegeto produttivo e sulla maturazione ottimale delle uve. </w:t>
      </w:r>
      <w:r w:rsidR="00A27A26" w:rsidRPr="00A27A26">
        <w:rPr>
          <w:rFonts w:asciiTheme="minorHAnsi" w:hAnsiTheme="minorHAnsi" w:cstheme="minorHAnsi"/>
        </w:rPr>
        <w:t xml:space="preserve">La vendemmia è iniziata il 17 settembre con la raccolta del Nerello Mascalese per la produzione del rosato, è proseguita con la raccolta del Carricante e si è conclusa </w:t>
      </w:r>
      <w:r w:rsidR="001B41A5">
        <w:rPr>
          <w:rFonts w:asciiTheme="minorHAnsi" w:hAnsiTheme="minorHAnsi" w:cstheme="minorHAnsi"/>
        </w:rPr>
        <w:t xml:space="preserve">il 12 </w:t>
      </w:r>
      <w:r w:rsidR="00A27A26" w:rsidRPr="00A27A26">
        <w:rPr>
          <w:rFonts w:asciiTheme="minorHAnsi" w:hAnsiTheme="minorHAnsi" w:cstheme="minorHAnsi"/>
        </w:rPr>
        <w:t xml:space="preserve">ottobre con le ultime uve di Nerello Mascalese giunte a maturazione. </w:t>
      </w:r>
      <w:r w:rsidR="00BC3ABB" w:rsidRPr="00A27A26">
        <w:rPr>
          <w:rFonts w:asciiTheme="minorHAnsi" w:hAnsiTheme="minorHAnsi" w:cstheme="minorHAnsi"/>
        </w:rPr>
        <w:t xml:space="preserve"> </w:t>
      </w:r>
      <w:bookmarkStart w:id="3" w:name="_Hlk131083495"/>
      <w:r w:rsidRPr="00A27A26">
        <w:rPr>
          <w:rFonts w:asciiTheme="minorHAnsi" w:hAnsiTheme="minorHAnsi" w:cstheme="minorHAnsi"/>
        </w:rPr>
        <w:t>La quantità di uva raccolta è stata perfettamente in linea con gli obiettivi di qualità dell’azienda.</w:t>
      </w:r>
      <w:bookmarkEnd w:id="3"/>
    </w:p>
    <w:p w14:paraId="5B87A2B9" w14:textId="77E70A4C" w:rsidR="00E30E78" w:rsidRPr="00E04481" w:rsidRDefault="00067027" w:rsidP="00687F47">
      <w:pPr>
        <w:spacing w:before="120" w:after="120" w:line="320" w:lineRule="atLeast"/>
        <w:jc w:val="both"/>
        <w:rPr>
          <w:rFonts w:asciiTheme="minorHAnsi" w:eastAsia="Times New Roman" w:hAnsiTheme="minorHAnsi" w:cstheme="minorHAnsi"/>
          <w:b/>
          <w:bCs/>
          <w:spacing w:val="-4"/>
          <w:lang w:eastAsia="it-IT"/>
        </w:rPr>
      </w:pPr>
      <w:r w:rsidRPr="00A27A26">
        <w:rPr>
          <w:rFonts w:asciiTheme="minorHAnsi" w:eastAsia="Times New Roman" w:hAnsiTheme="minorHAnsi" w:cstheme="minorHAnsi"/>
          <w:spacing w:val="-4"/>
          <w:lang w:eastAsia="it-IT"/>
        </w:rPr>
        <w:t xml:space="preserve">“Nel corso del 2022 abbiamo adottato </w:t>
      </w:r>
      <w:r w:rsidRPr="00A27A26">
        <w:rPr>
          <w:rFonts w:asciiTheme="minorHAnsi" w:eastAsia="Times New Roman" w:hAnsiTheme="minorHAnsi" w:cstheme="minorHAnsi"/>
          <w:b/>
          <w:bCs/>
          <w:spacing w:val="-4"/>
          <w:lang w:eastAsia="it-IT"/>
        </w:rPr>
        <w:t>nuove pratiche sostenibili innovative</w:t>
      </w:r>
      <w:r w:rsidRPr="00A27A26">
        <w:rPr>
          <w:rFonts w:asciiTheme="minorHAnsi" w:eastAsia="Times New Roman" w:hAnsiTheme="minorHAnsi" w:cstheme="minorHAnsi"/>
          <w:spacing w:val="-4"/>
          <w:lang w:eastAsia="it-IT"/>
        </w:rPr>
        <w:t xml:space="preserve"> - </w:t>
      </w:r>
      <w:r w:rsidRPr="00A27A26">
        <w:rPr>
          <w:rFonts w:asciiTheme="minorHAnsi" w:hAnsiTheme="minorHAnsi" w:cstheme="minorHAnsi"/>
          <w:spacing w:val="-4"/>
        </w:rPr>
        <w:t xml:space="preserve">dichiara </w:t>
      </w:r>
      <w:r w:rsidRPr="00A27A26">
        <w:rPr>
          <w:rFonts w:asciiTheme="minorHAnsi" w:hAnsiTheme="minorHAnsi" w:cstheme="minorHAnsi"/>
          <w:b/>
          <w:bCs/>
          <w:spacing w:val="-4"/>
        </w:rPr>
        <w:t xml:space="preserve">Antonio Rallo </w:t>
      </w:r>
      <w:r w:rsidR="00876F2A" w:rsidRPr="00A27A26">
        <w:rPr>
          <w:rFonts w:asciiTheme="minorHAnsi" w:hAnsiTheme="minorHAnsi" w:cstheme="minorHAnsi"/>
          <w:spacing w:val="-4"/>
        </w:rPr>
        <w:t xml:space="preserve">– perseguendo la nostra filosofia produttiva nella quale </w:t>
      </w:r>
      <w:r w:rsidRPr="00A27A26">
        <w:rPr>
          <w:rFonts w:asciiTheme="minorHAnsi" w:eastAsia="Times New Roman" w:hAnsiTheme="minorHAnsi" w:cstheme="minorHAnsi"/>
          <w:spacing w:val="-4"/>
          <w:lang w:eastAsia="it-IT"/>
        </w:rPr>
        <w:t>l’orientamento alla qualità si accompagna</w:t>
      </w:r>
      <w:r w:rsidR="00447BC9" w:rsidRPr="00A27A26">
        <w:rPr>
          <w:rFonts w:asciiTheme="minorHAnsi" w:eastAsia="Times New Roman" w:hAnsiTheme="minorHAnsi" w:cstheme="minorHAnsi"/>
          <w:spacing w:val="-4"/>
          <w:lang w:eastAsia="it-IT"/>
        </w:rPr>
        <w:t xml:space="preserve"> da sempre alla</w:t>
      </w:r>
      <w:r w:rsidRPr="00A27A26">
        <w:rPr>
          <w:rFonts w:asciiTheme="minorHAnsi" w:eastAsia="Times New Roman" w:hAnsiTheme="minorHAnsi" w:cstheme="minorHAnsi"/>
          <w:spacing w:val="-4"/>
          <w:lang w:eastAsia="it-IT"/>
        </w:rPr>
        <w:t> </w:t>
      </w:r>
      <w:r w:rsidR="00876F2A" w:rsidRPr="00A27A26">
        <w:rPr>
          <w:rFonts w:asciiTheme="minorHAnsi" w:eastAsia="Times New Roman" w:hAnsiTheme="minorHAnsi" w:cstheme="minorHAnsi"/>
          <w:spacing w:val="-4"/>
          <w:lang w:eastAsia="it-IT"/>
        </w:rPr>
        <w:t>s</w:t>
      </w:r>
      <w:r w:rsidRPr="00A27A26">
        <w:rPr>
          <w:rFonts w:asciiTheme="minorHAnsi" w:eastAsia="Times New Roman" w:hAnsiTheme="minorHAnsi" w:cstheme="minorHAnsi"/>
          <w:spacing w:val="-4"/>
          <w:lang w:eastAsia="it-IT"/>
        </w:rPr>
        <w:t>ostenibilità</w:t>
      </w:r>
      <w:r w:rsidR="00876F2A" w:rsidRPr="00A27A26">
        <w:rPr>
          <w:rFonts w:asciiTheme="minorHAnsi" w:eastAsia="Times New Roman" w:hAnsiTheme="minorHAnsi" w:cstheme="minorHAnsi"/>
          <w:spacing w:val="-4"/>
          <w:lang w:eastAsia="it-IT"/>
        </w:rPr>
        <w:t xml:space="preserve">”. In particolare, </w:t>
      </w:r>
      <w:r w:rsidR="00535886" w:rsidRPr="00A27A26">
        <w:rPr>
          <w:rFonts w:asciiTheme="minorHAnsi" w:eastAsia="Times New Roman" w:hAnsiTheme="minorHAnsi" w:cstheme="minorHAnsi"/>
          <w:spacing w:val="-4"/>
          <w:lang w:eastAsia="it-IT"/>
        </w:rPr>
        <w:t xml:space="preserve">è stato </w:t>
      </w:r>
      <w:r w:rsidR="0061202E" w:rsidRPr="00A27A26">
        <w:rPr>
          <w:rFonts w:asciiTheme="minorHAnsi" w:eastAsia="Times New Roman" w:hAnsiTheme="minorHAnsi" w:cstheme="minorHAnsi"/>
          <w:spacing w:val="-4"/>
          <w:lang w:eastAsia="it-IT"/>
        </w:rPr>
        <w:t>testato in campo</w:t>
      </w:r>
      <w:r w:rsidR="00535886" w:rsidRPr="00A27A26">
        <w:rPr>
          <w:rFonts w:asciiTheme="minorHAnsi" w:eastAsia="Times New Roman" w:hAnsiTheme="minorHAnsi" w:cstheme="minorHAnsi"/>
          <w:spacing w:val="-4"/>
          <w:lang w:eastAsia="it-IT"/>
        </w:rPr>
        <w:t xml:space="preserve"> il </w:t>
      </w:r>
      <w:r w:rsidR="00535886" w:rsidRPr="00A27A26">
        <w:rPr>
          <w:rFonts w:asciiTheme="minorHAnsi" w:eastAsia="Times New Roman" w:hAnsiTheme="minorHAnsi" w:cstheme="minorHAnsi"/>
          <w:i/>
          <w:iCs/>
          <w:spacing w:val="-4"/>
          <w:lang w:eastAsia="it-IT"/>
        </w:rPr>
        <w:t>mater-bi</w:t>
      </w:r>
      <w:r w:rsidR="00224CC9" w:rsidRPr="00A27A26">
        <w:rPr>
          <w:rFonts w:asciiTheme="minorHAnsi" w:eastAsia="Times New Roman" w:hAnsiTheme="minorHAnsi" w:cstheme="minorHAnsi"/>
          <w:i/>
          <w:iCs/>
          <w:spacing w:val="-4"/>
          <w:lang w:eastAsia="it-IT"/>
        </w:rPr>
        <w:t xml:space="preserve">, </w:t>
      </w:r>
      <w:r w:rsidR="00224CC9" w:rsidRPr="00A27A26">
        <w:rPr>
          <w:rFonts w:asciiTheme="minorHAnsi" w:eastAsia="Times New Roman" w:hAnsiTheme="minorHAnsi" w:cstheme="minorHAnsi"/>
          <w:spacing w:val="-4"/>
          <w:lang w:eastAsia="it-IT"/>
        </w:rPr>
        <w:t xml:space="preserve">un </w:t>
      </w:r>
      <w:r w:rsidR="00535886" w:rsidRPr="00A27A26">
        <w:rPr>
          <w:rFonts w:asciiTheme="minorHAnsi" w:eastAsia="Times New Roman" w:hAnsiTheme="minorHAnsi" w:cstheme="minorHAnsi"/>
          <w:b/>
          <w:bCs/>
          <w:spacing w:val="-4"/>
          <w:lang w:eastAsia="it-IT"/>
        </w:rPr>
        <w:t xml:space="preserve">materiale </w:t>
      </w:r>
      <w:r w:rsidR="00E04481">
        <w:rPr>
          <w:rFonts w:asciiTheme="minorHAnsi" w:eastAsia="Times New Roman" w:hAnsiTheme="minorHAnsi" w:cstheme="minorHAnsi"/>
          <w:b/>
          <w:bCs/>
          <w:spacing w:val="-4"/>
          <w:lang w:eastAsia="it-IT"/>
        </w:rPr>
        <w:t xml:space="preserve">di origine vegetale </w:t>
      </w:r>
      <w:r w:rsidR="00535886" w:rsidRPr="00A27A26">
        <w:rPr>
          <w:rFonts w:asciiTheme="minorHAnsi" w:eastAsia="Times New Roman" w:hAnsiTheme="minorHAnsi" w:cstheme="minorHAnsi"/>
          <w:spacing w:val="-4"/>
          <w:lang w:eastAsia="it-IT"/>
        </w:rPr>
        <w:t xml:space="preserve">completamente </w:t>
      </w:r>
      <w:r w:rsidR="00535886" w:rsidRPr="00A27A26">
        <w:rPr>
          <w:rFonts w:asciiTheme="minorHAnsi" w:eastAsia="Times New Roman" w:hAnsiTheme="minorHAnsi" w:cstheme="minorHAnsi"/>
          <w:b/>
          <w:bCs/>
          <w:spacing w:val="-4"/>
          <w:lang w:eastAsia="it-IT"/>
        </w:rPr>
        <w:t>biodegradabil</w:t>
      </w:r>
      <w:r w:rsidR="00224CC9" w:rsidRPr="00A27A26">
        <w:rPr>
          <w:rFonts w:asciiTheme="minorHAnsi" w:eastAsia="Times New Roman" w:hAnsiTheme="minorHAnsi" w:cstheme="minorHAnsi"/>
          <w:b/>
          <w:bCs/>
          <w:spacing w:val="-4"/>
          <w:lang w:eastAsia="it-IT"/>
        </w:rPr>
        <w:t xml:space="preserve">e </w:t>
      </w:r>
      <w:r w:rsidR="00535886" w:rsidRPr="00A27A26">
        <w:rPr>
          <w:rFonts w:asciiTheme="minorHAnsi" w:eastAsia="Times New Roman" w:hAnsiTheme="minorHAnsi" w:cstheme="minorHAnsi"/>
          <w:spacing w:val="-4"/>
          <w:lang w:eastAsia="it-IT"/>
        </w:rPr>
        <w:t>e compostabil</w:t>
      </w:r>
      <w:r w:rsidR="00224CC9" w:rsidRPr="00A27A26">
        <w:rPr>
          <w:rFonts w:asciiTheme="minorHAnsi" w:eastAsia="Times New Roman" w:hAnsiTheme="minorHAnsi" w:cstheme="minorHAnsi"/>
          <w:spacing w:val="-4"/>
          <w:lang w:eastAsia="it-IT"/>
        </w:rPr>
        <w:t>e</w:t>
      </w:r>
      <w:r w:rsidR="00535886" w:rsidRPr="00A27A26">
        <w:rPr>
          <w:rFonts w:asciiTheme="minorHAnsi" w:eastAsia="Times New Roman" w:hAnsiTheme="minorHAnsi" w:cstheme="minorHAnsi"/>
          <w:spacing w:val="-4"/>
          <w:lang w:eastAsia="it-IT"/>
        </w:rPr>
        <w:t xml:space="preserve"> per la pacciamatura dei nuovi impianti</w:t>
      </w:r>
      <w:r w:rsidR="001E0B17" w:rsidRPr="00A27A26">
        <w:rPr>
          <w:rFonts w:asciiTheme="minorHAnsi" w:eastAsia="Times New Roman" w:hAnsiTheme="minorHAnsi" w:cstheme="minorHAnsi"/>
          <w:spacing w:val="-4"/>
          <w:lang w:eastAsia="it-IT"/>
        </w:rPr>
        <w:t xml:space="preserve"> e</w:t>
      </w:r>
      <w:r w:rsidR="00535886" w:rsidRPr="00A27A26">
        <w:rPr>
          <w:rFonts w:asciiTheme="minorHAnsi" w:eastAsia="Times New Roman" w:hAnsiTheme="minorHAnsi" w:cstheme="minorHAnsi"/>
          <w:spacing w:val="-4"/>
          <w:lang w:eastAsia="it-IT"/>
        </w:rPr>
        <w:t xml:space="preserve"> la legatura dei vigneti</w:t>
      </w:r>
      <w:r w:rsidR="00224CC9" w:rsidRPr="00A27A26">
        <w:rPr>
          <w:rFonts w:asciiTheme="minorHAnsi" w:eastAsia="Times New Roman" w:hAnsiTheme="minorHAnsi" w:cstheme="minorHAnsi"/>
          <w:spacing w:val="-4"/>
          <w:lang w:eastAsia="it-IT"/>
        </w:rPr>
        <w:t xml:space="preserve">. </w:t>
      </w:r>
      <w:r w:rsidR="00A149E9" w:rsidRPr="00A27A26">
        <w:rPr>
          <w:rFonts w:asciiTheme="minorHAnsi" w:eastAsia="Times New Roman" w:hAnsiTheme="minorHAnsi" w:cstheme="minorHAnsi"/>
          <w:spacing w:val="-4"/>
          <w:lang w:eastAsia="it-IT"/>
        </w:rPr>
        <w:t>Inoltre,</w:t>
      </w:r>
      <w:r w:rsidR="00E04481">
        <w:rPr>
          <w:rFonts w:asciiTheme="minorHAnsi" w:eastAsia="Times New Roman" w:hAnsiTheme="minorHAnsi" w:cstheme="minorHAnsi"/>
          <w:spacing w:val="-4"/>
          <w:lang w:eastAsia="it-IT"/>
        </w:rPr>
        <w:t xml:space="preserve"> per il</w:t>
      </w:r>
      <w:r w:rsidR="00E30E78" w:rsidRPr="00A27A26">
        <w:rPr>
          <w:rFonts w:asciiTheme="minorHAnsi" w:eastAsia="Times New Roman" w:hAnsiTheme="minorHAnsi" w:cstheme="minorHAnsi"/>
          <w:spacing w:val="-4"/>
          <w:lang w:eastAsia="it-IT"/>
        </w:rPr>
        <w:t xml:space="preserve"> </w:t>
      </w:r>
      <w:r w:rsidR="008250B9" w:rsidRPr="00A27A26">
        <w:rPr>
          <w:rFonts w:asciiTheme="minorHAnsi" w:eastAsia="Times New Roman" w:hAnsiTheme="minorHAnsi" w:cstheme="minorHAnsi"/>
          <w:spacing w:val="-4"/>
          <w:lang w:eastAsia="it-IT"/>
        </w:rPr>
        <w:t>contenimento della crescita delle erbe infestanti</w:t>
      </w:r>
      <w:r w:rsidR="00E30E78" w:rsidRPr="00A27A26">
        <w:rPr>
          <w:rFonts w:asciiTheme="minorHAnsi" w:eastAsia="Times New Roman" w:hAnsiTheme="minorHAnsi" w:cstheme="minorHAnsi"/>
          <w:spacing w:val="-4"/>
          <w:lang w:eastAsia="it-IT"/>
        </w:rPr>
        <w:t xml:space="preserve"> è</w:t>
      </w:r>
      <w:r w:rsidR="00224CC9" w:rsidRPr="00A27A26">
        <w:rPr>
          <w:rFonts w:asciiTheme="minorHAnsi" w:eastAsia="Times New Roman" w:hAnsiTheme="minorHAnsi" w:cstheme="minorHAnsi"/>
          <w:spacing w:val="-4"/>
          <w:lang w:eastAsia="it-IT"/>
        </w:rPr>
        <w:t xml:space="preserve"> stato introdotto l’utilizzo </w:t>
      </w:r>
      <w:r w:rsidR="008250B9" w:rsidRPr="00A27A26">
        <w:rPr>
          <w:rFonts w:asciiTheme="minorHAnsi" w:eastAsia="Times New Roman" w:hAnsiTheme="minorHAnsi" w:cstheme="minorHAnsi"/>
          <w:spacing w:val="-4"/>
          <w:lang w:eastAsia="it-IT"/>
        </w:rPr>
        <w:t xml:space="preserve">di </w:t>
      </w:r>
      <w:r w:rsidR="00045326" w:rsidRPr="00A27A26">
        <w:rPr>
          <w:rFonts w:asciiTheme="minorHAnsi" w:eastAsia="Times New Roman" w:hAnsiTheme="minorHAnsi" w:cstheme="minorHAnsi"/>
          <w:spacing w:val="-4"/>
          <w:lang w:eastAsia="it-IT"/>
        </w:rPr>
        <w:t xml:space="preserve">un </w:t>
      </w:r>
      <w:r w:rsidR="00045326" w:rsidRPr="00A27A26">
        <w:rPr>
          <w:rFonts w:asciiTheme="minorHAnsi" w:eastAsia="Times New Roman" w:hAnsiTheme="minorHAnsi" w:cstheme="minorHAnsi"/>
          <w:b/>
          <w:bCs/>
          <w:spacing w:val="-4"/>
          <w:lang w:eastAsia="it-IT"/>
        </w:rPr>
        <w:t>disseccante naturale</w:t>
      </w:r>
      <w:r w:rsidR="00045326" w:rsidRPr="00A27A26">
        <w:rPr>
          <w:rFonts w:asciiTheme="minorHAnsi" w:eastAsia="Times New Roman" w:hAnsiTheme="minorHAnsi" w:cstheme="minorHAnsi"/>
          <w:spacing w:val="-4"/>
          <w:lang w:eastAsia="it-IT"/>
        </w:rPr>
        <w:t xml:space="preserve"> </w:t>
      </w:r>
      <w:r w:rsidR="00224CC9" w:rsidRPr="00A27A26">
        <w:rPr>
          <w:rFonts w:asciiTheme="minorHAnsi" w:eastAsia="Times New Roman" w:hAnsiTheme="minorHAnsi" w:cstheme="minorHAnsi"/>
          <w:spacing w:val="-4"/>
          <w:lang w:eastAsia="it-IT"/>
        </w:rPr>
        <w:t xml:space="preserve">ricavato dagli </w:t>
      </w:r>
      <w:r w:rsidR="00045326" w:rsidRPr="00A27A26">
        <w:rPr>
          <w:rFonts w:asciiTheme="minorHAnsi" w:eastAsia="Times New Roman" w:hAnsiTheme="minorHAnsi" w:cstheme="minorHAnsi"/>
          <w:spacing w:val="-4"/>
          <w:lang w:eastAsia="it-IT"/>
        </w:rPr>
        <w:t>scarti del cardo</w:t>
      </w:r>
      <w:r w:rsidR="00A94F1C" w:rsidRPr="00A27A26">
        <w:rPr>
          <w:rFonts w:asciiTheme="minorHAnsi" w:eastAsia="Times New Roman" w:hAnsiTheme="minorHAnsi" w:cstheme="minorHAnsi"/>
          <w:spacing w:val="-4"/>
          <w:lang w:eastAsia="it-IT"/>
        </w:rPr>
        <w:t>, l’acido pelargonico</w:t>
      </w:r>
      <w:r w:rsidR="00E30E78" w:rsidRPr="00A27A26">
        <w:rPr>
          <w:rFonts w:asciiTheme="minorHAnsi" w:eastAsia="Times New Roman" w:hAnsiTheme="minorHAnsi" w:cstheme="minorHAnsi"/>
          <w:spacing w:val="-4"/>
          <w:lang w:eastAsia="it-IT"/>
        </w:rPr>
        <w:t xml:space="preserve">, che lascia inalterata la fertilità del suolo preservandone la biodiversità e la resistenza all’erosione. </w:t>
      </w:r>
    </w:p>
    <w:p w14:paraId="2D5A2CF8" w14:textId="188D8E6D" w:rsidR="00106A43" w:rsidRPr="00A27A26" w:rsidRDefault="008250B9" w:rsidP="00687F47">
      <w:pPr>
        <w:shd w:val="clear" w:color="auto" w:fill="FFFFFF"/>
        <w:spacing w:before="120" w:after="120" w:line="320" w:lineRule="atLeast"/>
        <w:jc w:val="both"/>
        <w:rPr>
          <w:rFonts w:asciiTheme="minorHAnsi" w:eastAsia="Times New Roman" w:hAnsiTheme="minorHAnsi" w:cstheme="minorHAnsi"/>
          <w:b/>
          <w:bCs/>
          <w:spacing w:val="-4"/>
          <w:lang w:eastAsia="it-IT"/>
        </w:rPr>
      </w:pPr>
      <w:r w:rsidRPr="00A27A26">
        <w:rPr>
          <w:rFonts w:asciiTheme="minorHAnsi" w:eastAsia="Times New Roman" w:hAnsiTheme="minorHAnsi" w:cstheme="minorHAnsi"/>
          <w:spacing w:val="-4"/>
          <w:lang w:eastAsia="it-IT"/>
        </w:rPr>
        <w:t>“Infine – conclude Antonio</w:t>
      </w:r>
      <w:r w:rsidR="00A94F1C" w:rsidRPr="00A27A26">
        <w:rPr>
          <w:rFonts w:asciiTheme="minorHAnsi" w:eastAsia="Times New Roman" w:hAnsiTheme="minorHAnsi" w:cstheme="minorHAnsi"/>
          <w:spacing w:val="-4"/>
          <w:lang w:eastAsia="it-IT"/>
        </w:rPr>
        <w:t xml:space="preserve"> Rallo </w:t>
      </w:r>
      <w:r w:rsidRPr="00A27A26">
        <w:rPr>
          <w:rFonts w:asciiTheme="minorHAnsi" w:eastAsia="Times New Roman" w:hAnsiTheme="minorHAnsi" w:cstheme="minorHAnsi"/>
          <w:spacing w:val="-4"/>
          <w:lang w:eastAsia="it-IT"/>
        </w:rPr>
        <w:t xml:space="preserve">- abbiamo implementato uno strumento </w:t>
      </w:r>
      <w:r w:rsidR="00106A43" w:rsidRPr="00A27A26">
        <w:rPr>
          <w:rFonts w:asciiTheme="minorHAnsi" w:eastAsia="Times New Roman" w:hAnsiTheme="minorHAnsi" w:cstheme="minorHAnsi"/>
          <w:spacing w:val="-4"/>
          <w:lang w:eastAsia="it-IT"/>
        </w:rPr>
        <w:t xml:space="preserve">di monitoraggio che ci </w:t>
      </w:r>
      <w:r w:rsidRPr="00A27A26">
        <w:rPr>
          <w:rFonts w:asciiTheme="minorHAnsi" w:eastAsia="Times New Roman" w:hAnsiTheme="minorHAnsi" w:cstheme="minorHAnsi"/>
          <w:spacing w:val="-4"/>
          <w:lang w:eastAsia="it-IT"/>
        </w:rPr>
        <w:t>consente di m</w:t>
      </w:r>
      <w:r w:rsidR="00106A43" w:rsidRPr="00A27A26">
        <w:rPr>
          <w:rFonts w:asciiTheme="minorHAnsi" w:eastAsia="Times New Roman" w:hAnsiTheme="minorHAnsi" w:cstheme="minorHAnsi"/>
          <w:spacing w:val="-4"/>
          <w:lang w:eastAsia="it-IT"/>
        </w:rPr>
        <w:t>isurare</w:t>
      </w:r>
      <w:r w:rsidRPr="00A27A26">
        <w:rPr>
          <w:rFonts w:asciiTheme="minorHAnsi" w:eastAsia="Times New Roman" w:hAnsiTheme="minorHAnsi" w:cstheme="minorHAnsi"/>
          <w:spacing w:val="-4"/>
          <w:lang w:eastAsia="it-IT"/>
        </w:rPr>
        <w:t xml:space="preserve"> il potenziale idrico fogliare dell</w:t>
      </w:r>
      <w:r w:rsidR="00106A43" w:rsidRPr="00A27A26">
        <w:rPr>
          <w:rFonts w:asciiTheme="minorHAnsi" w:eastAsia="Times New Roman" w:hAnsiTheme="minorHAnsi" w:cstheme="minorHAnsi"/>
          <w:spacing w:val="-4"/>
          <w:lang w:eastAsia="it-IT"/>
        </w:rPr>
        <w:t>a pianta e irrigare</w:t>
      </w:r>
      <w:r w:rsidR="00D303CF">
        <w:rPr>
          <w:rFonts w:asciiTheme="minorHAnsi" w:eastAsia="Times New Roman" w:hAnsiTheme="minorHAnsi" w:cstheme="minorHAnsi"/>
          <w:spacing w:val="-4"/>
          <w:lang w:eastAsia="it-IT"/>
        </w:rPr>
        <w:t xml:space="preserve"> </w:t>
      </w:r>
      <w:r w:rsidR="00E04481">
        <w:rPr>
          <w:rFonts w:asciiTheme="minorHAnsi" w:eastAsia="Times New Roman" w:hAnsiTheme="minorHAnsi" w:cstheme="minorHAnsi"/>
          <w:spacing w:val="-4"/>
          <w:lang w:eastAsia="it-IT"/>
        </w:rPr>
        <w:t>singol</w:t>
      </w:r>
      <w:r w:rsidR="00D303CF">
        <w:rPr>
          <w:rFonts w:asciiTheme="minorHAnsi" w:eastAsia="Times New Roman" w:hAnsiTheme="minorHAnsi" w:cstheme="minorHAnsi"/>
          <w:spacing w:val="-4"/>
          <w:lang w:eastAsia="it-IT"/>
        </w:rPr>
        <w:t>e</w:t>
      </w:r>
      <w:r w:rsidR="00E04481">
        <w:rPr>
          <w:rFonts w:asciiTheme="minorHAnsi" w:eastAsia="Times New Roman" w:hAnsiTheme="minorHAnsi" w:cstheme="minorHAnsi"/>
          <w:spacing w:val="-4"/>
          <w:lang w:eastAsia="it-IT"/>
        </w:rPr>
        <w:t xml:space="preserve"> parcell</w:t>
      </w:r>
      <w:r w:rsidR="00D303CF">
        <w:rPr>
          <w:rFonts w:asciiTheme="minorHAnsi" w:eastAsia="Times New Roman" w:hAnsiTheme="minorHAnsi" w:cstheme="minorHAnsi"/>
          <w:spacing w:val="-4"/>
          <w:lang w:eastAsia="it-IT"/>
        </w:rPr>
        <w:t>e</w:t>
      </w:r>
      <w:r w:rsidR="00E04481">
        <w:rPr>
          <w:rFonts w:asciiTheme="minorHAnsi" w:eastAsia="Times New Roman" w:hAnsiTheme="minorHAnsi" w:cstheme="minorHAnsi"/>
          <w:spacing w:val="-4"/>
          <w:lang w:eastAsia="it-IT"/>
        </w:rPr>
        <w:t xml:space="preserve"> </w:t>
      </w:r>
      <w:r w:rsidR="00106A43" w:rsidRPr="00A27A26">
        <w:rPr>
          <w:rFonts w:asciiTheme="minorHAnsi" w:eastAsia="Times New Roman" w:hAnsiTheme="minorHAnsi" w:cstheme="minorHAnsi"/>
          <w:spacing w:val="-4"/>
          <w:lang w:eastAsia="it-IT"/>
        </w:rPr>
        <w:t xml:space="preserve">secondo il principio del deficit idrico controllato: questo ci permette di ottenere una produzione equilibrata e di qualità e, soprattutto, di </w:t>
      </w:r>
      <w:r w:rsidR="00106A43" w:rsidRPr="00A27A26">
        <w:rPr>
          <w:rFonts w:asciiTheme="minorHAnsi" w:eastAsia="Times New Roman" w:hAnsiTheme="minorHAnsi" w:cstheme="minorHAnsi"/>
          <w:b/>
          <w:bCs/>
          <w:spacing w:val="-4"/>
          <w:lang w:eastAsia="it-IT"/>
        </w:rPr>
        <w:t>ridurre il consumo di acqua.</w:t>
      </w:r>
      <w:r w:rsidR="001F2D9F" w:rsidRPr="00A27A26">
        <w:rPr>
          <w:rFonts w:asciiTheme="minorHAnsi" w:eastAsia="Times New Roman" w:hAnsiTheme="minorHAnsi" w:cstheme="minorHAnsi"/>
          <w:b/>
          <w:bCs/>
          <w:spacing w:val="-4"/>
          <w:lang w:eastAsia="it-IT"/>
        </w:rPr>
        <w:t>”</w:t>
      </w:r>
    </w:p>
    <w:p w14:paraId="1E90D985" w14:textId="35F58135" w:rsidR="00423EA3" w:rsidRDefault="00423EA3" w:rsidP="001F2D9F">
      <w:pPr>
        <w:shd w:val="clear" w:color="auto" w:fill="FFFFFF"/>
        <w:spacing w:after="0" w:line="240" w:lineRule="auto"/>
        <w:jc w:val="both"/>
        <w:rPr>
          <w:rFonts w:eastAsia="Times New Roman" w:cs="Arial"/>
          <w:b/>
          <w:bCs/>
          <w:spacing w:val="-4"/>
          <w:lang w:eastAsia="it-IT"/>
        </w:rPr>
      </w:pPr>
    </w:p>
    <w:p w14:paraId="266AA972" w14:textId="32D46EB8" w:rsidR="00423EA3" w:rsidRDefault="00423EA3" w:rsidP="00423EA3">
      <w:pPr>
        <w:shd w:val="clear" w:color="auto" w:fill="FFFFFF"/>
        <w:spacing w:after="0" w:line="240" w:lineRule="auto"/>
        <w:jc w:val="right"/>
        <w:rPr>
          <w:rFonts w:eastAsia="Times New Roman" w:cs="Arial"/>
          <w:b/>
          <w:bCs/>
          <w:spacing w:val="-4"/>
          <w:lang w:eastAsia="it-IT"/>
        </w:rPr>
      </w:pPr>
      <w:r>
        <w:rPr>
          <w:i/>
        </w:rPr>
        <w:t xml:space="preserve">Marsala, </w:t>
      </w:r>
      <w:r w:rsidR="00313BCD">
        <w:rPr>
          <w:i/>
        </w:rPr>
        <w:t>2</w:t>
      </w:r>
      <w:r w:rsidR="003C07BB">
        <w:rPr>
          <w:i/>
        </w:rPr>
        <w:t>9</w:t>
      </w:r>
      <w:r w:rsidR="00313BCD">
        <w:rPr>
          <w:i/>
        </w:rPr>
        <w:t xml:space="preserve"> marzo 2023</w:t>
      </w:r>
    </w:p>
    <w:p w14:paraId="6087B1BF" w14:textId="1790BE7B" w:rsidR="00423EA3" w:rsidRPr="00106A43" w:rsidRDefault="00423EA3" w:rsidP="001F2D9F">
      <w:pPr>
        <w:shd w:val="clear" w:color="auto" w:fill="FFFFFF"/>
        <w:spacing w:after="0" w:line="240" w:lineRule="auto"/>
        <w:jc w:val="both"/>
        <w:rPr>
          <w:rFonts w:eastAsia="Times New Roman" w:cs="Arial"/>
          <w:b/>
          <w:bCs/>
          <w:spacing w:val="-4"/>
          <w:lang w:eastAsia="it-IT"/>
        </w:rPr>
      </w:pPr>
    </w:p>
    <w:p w14:paraId="1EFF1D95" w14:textId="52422CBE" w:rsidR="001E0B17" w:rsidRDefault="001E0B17" w:rsidP="007E1DA9">
      <w:pPr>
        <w:tabs>
          <w:tab w:val="left" w:pos="0"/>
        </w:tabs>
        <w:spacing w:after="60" w:line="240" w:lineRule="auto"/>
        <w:rPr>
          <w:sz w:val="18"/>
          <w:szCs w:val="18"/>
        </w:rPr>
      </w:pPr>
      <w:r>
        <w:rPr>
          <w:sz w:val="18"/>
          <w:szCs w:val="18"/>
        </w:rPr>
        <w:t xml:space="preserve">UFFICIO STAMPA </w:t>
      </w:r>
      <w:r>
        <w:rPr>
          <w:sz w:val="18"/>
          <w:szCs w:val="18"/>
        </w:rPr>
        <w:tab/>
      </w:r>
      <w:r>
        <w:rPr>
          <w:sz w:val="18"/>
          <w:szCs w:val="18"/>
        </w:rPr>
        <w:tab/>
        <w:t xml:space="preserve">Nando Calaciura </w:t>
      </w:r>
      <w:hyperlink r:id="rId8" w:history="1">
        <w:r>
          <w:rPr>
            <w:rStyle w:val="Collegamentoipertestuale"/>
            <w:sz w:val="18"/>
            <w:szCs w:val="18"/>
          </w:rPr>
          <w:t>calaciura@granviasc.it</w:t>
        </w:r>
      </w:hyperlink>
      <w:r>
        <w:rPr>
          <w:sz w:val="18"/>
          <w:szCs w:val="18"/>
        </w:rPr>
        <w:t xml:space="preserve"> cell. 338 3229837 </w:t>
      </w:r>
      <w:r w:rsidR="003321C2">
        <w:rPr>
          <w:sz w:val="18"/>
          <w:szCs w:val="18"/>
        </w:rPr>
        <w:tab/>
      </w:r>
      <w:r w:rsidR="003321C2">
        <w:rPr>
          <w:sz w:val="18"/>
          <w:szCs w:val="18"/>
        </w:rPr>
        <w:tab/>
      </w:r>
      <w:r w:rsidR="00CA7914">
        <w:rPr>
          <w:i/>
        </w:rPr>
        <w:t xml:space="preserve"> </w:t>
      </w:r>
    </w:p>
    <w:p w14:paraId="6170FFC6" w14:textId="797FFD98" w:rsidR="00AA3F4D" w:rsidRPr="003321C2" w:rsidRDefault="001E0B17" w:rsidP="007E1DA9">
      <w:pPr>
        <w:spacing w:after="0" w:line="240" w:lineRule="auto"/>
        <w:rPr>
          <w:sz w:val="24"/>
          <w:szCs w:val="24"/>
        </w:rPr>
      </w:pPr>
      <w:r>
        <w:rPr>
          <w:sz w:val="18"/>
          <w:szCs w:val="18"/>
        </w:rPr>
        <w:t xml:space="preserve">PUBBLICHE RELAZIONI </w:t>
      </w:r>
      <w:r>
        <w:rPr>
          <w:sz w:val="18"/>
          <w:szCs w:val="18"/>
        </w:rPr>
        <w:tab/>
        <w:t xml:space="preserve">Baldo M. Palermo </w:t>
      </w:r>
      <w:hyperlink r:id="rId9" w:history="1">
        <w:r>
          <w:rPr>
            <w:rStyle w:val="Collegamentoipertestuale"/>
            <w:sz w:val="18"/>
            <w:szCs w:val="18"/>
          </w:rPr>
          <w:t>baldo.palermo@donnafugata.it</w:t>
        </w:r>
      </w:hyperlink>
      <w:r>
        <w:rPr>
          <w:sz w:val="18"/>
          <w:szCs w:val="18"/>
        </w:rPr>
        <w:t xml:space="preserve"> tel. 0923 724226</w:t>
      </w:r>
      <w:r>
        <w:rPr>
          <w:sz w:val="18"/>
          <w:szCs w:val="18"/>
        </w:rPr>
        <w:tab/>
      </w:r>
    </w:p>
    <w:sectPr w:rsidR="00AA3F4D" w:rsidRPr="003321C2" w:rsidSect="00A27A26">
      <w:headerReference w:type="default" r:id="rId10"/>
      <w:pgSz w:w="11906" w:h="16838"/>
      <w:pgMar w:top="1418" w:right="851" w:bottom="1135"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0794" w14:textId="77777777" w:rsidR="00C1553A" w:rsidRDefault="00C1553A" w:rsidP="008F1EB8">
      <w:pPr>
        <w:spacing w:after="0" w:line="240" w:lineRule="auto"/>
      </w:pPr>
      <w:r>
        <w:separator/>
      </w:r>
    </w:p>
  </w:endnote>
  <w:endnote w:type="continuationSeparator" w:id="0">
    <w:p w14:paraId="69A1237C" w14:textId="77777777" w:rsidR="00C1553A" w:rsidRDefault="00C1553A" w:rsidP="008F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9331" w14:textId="77777777" w:rsidR="00C1553A" w:rsidRDefault="00C1553A" w:rsidP="008F1EB8">
      <w:pPr>
        <w:spacing w:after="0" w:line="240" w:lineRule="auto"/>
      </w:pPr>
      <w:r>
        <w:separator/>
      </w:r>
    </w:p>
  </w:footnote>
  <w:footnote w:type="continuationSeparator" w:id="0">
    <w:p w14:paraId="7139A9C7" w14:textId="77777777" w:rsidR="00C1553A" w:rsidRDefault="00C1553A" w:rsidP="008F1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A2C3" w14:textId="77777777" w:rsidR="00657868" w:rsidRDefault="007F1CFC" w:rsidP="00DE52C6">
    <w:pPr>
      <w:pStyle w:val="Intestazione"/>
      <w:spacing w:before="240"/>
      <w:jc w:val="center"/>
    </w:pPr>
    <w:r>
      <w:rPr>
        <w:noProof/>
        <w:sz w:val="16"/>
        <w:lang w:eastAsia="it-IT"/>
      </w:rPr>
      <w:drawing>
        <wp:inline distT="0" distB="0" distL="0" distR="0" wp14:anchorId="24AE5E7E" wp14:editId="506BBE05">
          <wp:extent cx="977571" cy="500333"/>
          <wp:effectExtent l="0" t="0" r="0" b="0"/>
          <wp:docPr id="376086214" name="Immagine 376086214" descr="marchio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 soft"/>
                  <pic:cNvPicPr>
                    <a:picLocks noChangeAspect="1" noChangeArrowheads="1"/>
                  </pic:cNvPicPr>
                </pic:nvPicPr>
                <pic:blipFill>
                  <a:blip r:embed="rId1"/>
                  <a:srcRect/>
                  <a:stretch>
                    <a:fillRect/>
                  </a:stretch>
                </pic:blipFill>
                <pic:spPr bwMode="auto">
                  <a:xfrm>
                    <a:off x="0" y="0"/>
                    <a:ext cx="987129" cy="505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84B"/>
    <w:multiLevelType w:val="hybridMultilevel"/>
    <w:tmpl w:val="05644ADE"/>
    <w:lvl w:ilvl="0" w:tplc="04100005">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59C35DDB"/>
    <w:multiLevelType w:val="multilevel"/>
    <w:tmpl w:val="DA20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477306">
    <w:abstractNumId w:val="1"/>
  </w:num>
  <w:num w:numId="2" w16cid:durableId="190009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B8"/>
    <w:rsid w:val="00000F68"/>
    <w:rsid w:val="000038A7"/>
    <w:rsid w:val="00004B7D"/>
    <w:rsid w:val="00004EBD"/>
    <w:rsid w:val="00010066"/>
    <w:rsid w:val="00010889"/>
    <w:rsid w:val="00010B86"/>
    <w:rsid w:val="000123BC"/>
    <w:rsid w:val="00012A57"/>
    <w:rsid w:val="0001634F"/>
    <w:rsid w:val="00016F46"/>
    <w:rsid w:val="000223ED"/>
    <w:rsid w:val="00023452"/>
    <w:rsid w:val="000244F7"/>
    <w:rsid w:val="000247F2"/>
    <w:rsid w:val="00026B85"/>
    <w:rsid w:val="0002754C"/>
    <w:rsid w:val="00034E1A"/>
    <w:rsid w:val="00036274"/>
    <w:rsid w:val="00036A6C"/>
    <w:rsid w:val="00036D7A"/>
    <w:rsid w:val="0004141C"/>
    <w:rsid w:val="000416C7"/>
    <w:rsid w:val="0004224C"/>
    <w:rsid w:val="0004257A"/>
    <w:rsid w:val="00043148"/>
    <w:rsid w:val="00043E8C"/>
    <w:rsid w:val="000443E4"/>
    <w:rsid w:val="00045326"/>
    <w:rsid w:val="00045808"/>
    <w:rsid w:val="00047316"/>
    <w:rsid w:val="000479CD"/>
    <w:rsid w:val="0005105F"/>
    <w:rsid w:val="000511E8"/>
    <w:rsid w:val="00052DCB"/>
    <w:rsid w:val="0005329D"/>
    <w:rsid w:val="000535A3"/>
    <w:rsid w:val="000536C4"/>
    <w:rsid w:val="000547B3"/>
    <w:rsid w:val="00054B79"/>
    <w:rsid w:val="00055B4F"/>
    <w:rsid w:val="00055FCC"/>
    <w:rsid w:val="0005609C"/>
    <w:rsid w:val="00056223"/>
    <w:rsid w:val="000562DD"/>
    <w:rsid w:val="00056DDB"/>
    <w:rsid w:val="00056F8B"/>
    <w:rsid w:val="000578AC"/>
    <w:rsid w:val="000609FE"/>
    <w:rsid w:val="000621A7"/>
    <w:rsid w:val="000623E1"/>
    <w:rsid w:val="000629B0"/>
    <w:rsid w:val="00062D6B"/>
    <w:rsid w:val="00062F27"/>
    <w:rsid w:val="00064B57"/>
    <w:rsid w:val="00064E89"/>
    <w:rsid w:val="00066C1C"/>
    <w:rsid w:val="00067027"/>
    <w:rsid w:val="000673C0"/>
    <w:rsid w:val="00070AB5"/>
    <w:rsid w:val="000712AA"/>
    <w:rsid w:val="00071EF5"/>
    <w:rsid w:val="00072BD0"/>
    <w:rsid w:val="00073F66"/>
    <w:rsid w:val="0007422A"/>
    <w:rsid w:val="00075F56"/>
    <w:rsid w:val="00077314"/>
    <w:rsid w:val="00080B70"/>
    <w:rsid w:val="00083812"/>
    <w:rsid w:val="00084DE9"/>
    <w:rsid w:val="000876F0"/>
    <w:rsid w:val="000915BA"/>
    <w:rsid w:val="00093C5D"/>
    <w:rsid w:val="00094B8F"/>
    <w:rsid w:val="000959C9"/>
    <w:rsid w:val="00096DFB"/>
    <w:rsid w:val="00097832"/>
    <w:rsid w:val="00097EE2"/>
    <w:rsid w:val="000A00DA"/>
    <w:rsid w:val="000A10D5"/>
    <w:rsid w:val="000A18E4"/>
    <w:rsid w:val="000A1DBD"/>
    <w:rsid w:val="000A38FD"/>
    <w:rsid w:val="000A46E2"/>
    <w:rsid w:val="000A4A87"/>
    <w:rsid w:val="000A65A4"/>
    <w:rsid w:val="000A7188"/>
    <w:rsid w:val="000A7505"/>
    <w:rsid w:val="000B2B88"/>
    <w:rsid w:val="000B2F02"/>
    <w:rsid w:val="000B3300"/>
    <w:rsid w:val="000B459B"/>
    <w:rsid w:val="000B4A17"/>
    <w:rsid w:val="000B5AED"/>
    <w:rsid w:val="000B5E5A"/>
    <w:rsid w:val="000B6A05"/>
    <w:rsid w:val="000B70F7"/>
    <w:rsid w:val="000B76FB"/>
    <w:rsid w:val="000C0A83"/>
    <w:rsid w:val="000C0B84"/>
    <w:rsid w:val="000C1441"/>
    <w:rsid w:val="000C19BE"/>
    <w:rsid w:val="000C2B4E"/>
    <w:rsid w:val="000C5CD5"/>
    <w:rsid w:val="000D1D92"/>
    <w:rsid w:val="000D261F"/>
    <w:rsid w:val="000D278D"/>
    <w:rsid w:val="000D3CE0"/>
    <w:rsid w:val="000D5283"/>
    <w:rsid w:val="000D61CB"/>
    <w:rsid w:val="000D7640"/>
    <w:rsid w:val="000E1DBF"/>
    <w:rsid w:val="000E2609"/>
    <w:rsid w:val="000E2B57"/>
    <w:rsid w:val="000E5650"/>
    <w:rsid w:val="000E575A"/>
    <w:rsid w:val="000E735F"/>
    <w:rsid w:val="000F2626"/>
    <w:rsid w:val="000F2644"/>
    <w:rsid w:val="000F2F1A"/>
    <w:rsid w:val="000F31AA"/>
    <w:rsid w:val="000F566E"/>
    <w:rsid w:val="000F674F"/>
    <w:rsid w:val="00100723"/>
    <w:rsid w:val="00100BC6"/>
    <w:rsid w:val="001010B3"/>
    <w:rsid w:val="00101734"/>
    <w:rsid w:val="001062A0"/>
    <w:rsid w:val="00106A43"/>
    <w:rsid w:val="0010781C"/>
    <w:rsid w:val="00110332"/>
    <w:rsid w:val="0011373F"/>
    <w:rsid w:val="00114835"/>
    <w:rsid w:val="00116812"/>
    <w:rsid w:val="001221E0"/>
    <w:rsid w:val="001229A0"/>
    <w:rsid w:val="00123A1A"/>
    <w:rsid w:val="00125081"/>
    <w:rsid w:val="00125CBF"/>
    <w:rsid w:val="00126AA7"/>
    <w:rsid w:val="00130638"/>
    <w:rsid w:val="00130BB6"/>
    <w:rsid w:val="001339B6"/>
    <w:rsid w:val="0013415C"/>
    <w:rsid w:val="001345D6"/>
    <w:rsid w:val="001349D0"/>
    <w:rsid w:val="001353B9"/>
    <w:rsid w:val="00135690"/>
    <w:rsid w:val="0013571D"/>
    <w:rsid w:val="00136459"/>
    <w:rsid w:val="001367ED"/>
    <w:rsid w:val="00140157"/>
    <w:rsid w:val="00140738"/>
    <w:rsid w:val="00141D64"/>
    <w:rsid w:val="00141ED4"/>
    <w:rsid w:val="00142882"/>
    <w:rsid w:val="001432A6"/>
    <w:rsid w:val="001432B2"/>
    <w:rsid w:val="00146ED1"/>
    <w:rsid w:val="001475E9"/>
    <w:rsid w:val="0015001D"/>
    <w:rsid w:val="0015101D"/>
    <w:rsid w:val="001522A9"/>
    <w:rsid w:val="00152912"/>
    <w:rsid w:val="001535E9"/>
    <w:rsid w:val="00160BB1"/>
    <w:rsid w:val="001626D5"/>
    <w:rsid w:val="00163096"/>
    <w:rsid w:val="0016313C"/>
    <w:rsid w:val="00163D0B"/>
    <w:rsid w:val="00165747"/>
    <w:rsid w:val="00165A52"/>
    <w:rsid w:val="001660B1"/>
    <w:rsid w:val="00170060"/>
    <w:rsid w:val="00171105"/>
    <w:rsid w:val="00172C85"/>
    <w:rsid w:val="00173CAE"/>
    <w:rsid w:val="001756BF"/>
    <w:rsid w:val="00175C5B"/>
    <w:rsid w:val="00176039"/>
    <w:rsid w:val="001772D8"/>
    <w:rsid w:val="00182471"/>
    <w:rsid w:val="00182884"/>
    <w:rsid w:val="001846FA"/>
    <w:rsid w:val="00185FB5"/>
    <w:rsid w:val="001903C9"/>
    <w:rsid w:val="001921D8"/>
    <w:rsid w:val="00192CA5"/>
    <w:rsid w:val="0019340E"/>
    <w:rsid w:val="001935FA"/>
    <w:rsid w:val="00193F3B"/>
    <w:rsid w:val="001A1ABA"/>
    <w:rsid w:val="001A1D23"/>
    <w:rsid w:val="001B07EE"/>
    <w:rsid w:val="001B1A80"/>
    <w:rsid w:val="001B1AE8"/>
    <w:rsid w:val="001B1DE5"/>
    <w:rsid w:val="001B1F0C"/>
    <w:rsid w:val="001B255D"/>
    <w:rsid w:val="001B41A5"/>
    <w:rsid w:val="001B49B5"/>
    <w:rsid w:val="001B70C2"/>
    <w:rsid w:val="001C0F42"/>
    <w:rsid w:val="001C16F5"/>
    <w:rsid w:val="001C1DFD"/>
    <w:rsid w:val="001C2006"/>
    <w:rsid w:val="001C28F9"/>
    <w:rsid w:val="001C2A6B"/>
    <w:rsid w:val="001C3B00"/>
    <w:rsid w:val="001C435B"/>
    <w:rsid w:val="001C6129"/>
    <w:rsid w:val="001C75B9"/>
    <w:rsid w:val="001D0A43"/>
    <w:rsid w:val="001D20EA"/>
    <w:rsid w:val="001D3249"/>
    <w:rsid w:val="001D435B"/>
    <w:rsid w:val="001D46F7"/>
    <w:rsid w:val="001D4D00"/>
    <w:rsid w:val="001D7106"/>
    <w:rsid w:val="001E0519"/>
    <w:rsid w:val="001E0B17"/>
    <w:rsid w:val="001E1AD0"/>
    <w:rsid w:val="001E229D"/>
    <w:rsid w:val="001E2B1B"/>
    <w:rsid w:val="001E2C3A"/>
    <w:rsid w:val="001E4590"/>
    <w:rsid w:val="001E4FCB"/>
    <w:rsid w:val="001E5714"/>
    <w:rsid w:val="001E5F24"/>
    <w:rsid w:val="001E792D"/>
    <w:rsid w:val="001F197E"/>
    <w:rsid w:val="001F2307"/>
    <w:rsid w:val="001F2D9F"/>
    <w:rsid w:val="001F585B"/>
    <w:rsid w:val="001F6B09"/>
    <w:rsid w:val="002018BE"/>
    <w:rsid w:val="002038A1"/>
    <w:rsid w:val="002052E5"/>
    <w:rsid w:val="002061C6"/>
    <w:rsid w:val="00210753"/>
    <w:rsid w:val="0021101E"/>
    <w:rsid w:val="0021201F"/>
    <w:rsid w:val="00212D4E"/>
    <w:rsid w:val="00213A85"/>
    <w:rsid w:val="00214FB5"/>
    <w:rsid w:val="002161E6"/>
    <w:rsid w:val="0021651E"/>
    <w:rsid w:val="00222BF8"/>
    <w:rsid w:val="00224133"/>
    <w:rsid w:val="00224CC9"/>
    <w:rsid w:val="00225F9A"/>
    <w:rsid w:val="00230021"/>
    <w:rsid w:val="00230881"/>
    <w:rsid w:val="00230DF8"/>
    <w:rsid w:val="00231DBA"/>
    <w:rsid w:val="00232B8F"/>
    <w:rsid w:val="0023333D"/>
    <w:rsid w:val="0023484D"/>
    <w:rsid w:val="00235C71"/>
    <w:rsid w:val="0023631B"/>
    <w:rsid w:val="002405F7"/>
    <w:rsid w:val="00240B09"/>
    <w:rsid w:val="00240BB2"/>
    <w:rsid w:val="00241B46"/>
    <w:rsid w:val="00241DB4"/>
    <w:rsid w:val="00242C36"/>
    <w:rsid w:val="00243457"/>
    <w:rsid w:val="00243DFD"/>
    <w:rsid w:val="00246F4E"/>
    <w:rsid w:val="00247C02"/>
    <w:rsid w:val="00251384"/>
    <w:rsid w:val="00252A6B"/>
    <w:rsid w:val="002532C5"/>
    <w:rsid w:val="00253C95"/>
    <w:rsid w:val="0025437B"/>
    <w:rsid w:val="00260BD9"/>
    <w:rsid w:val="002614F7"/>
    <w:rsid w:val="00261FDE"/>
    <w:rsid w:val="0026215E"/>
    <w:rsid w:val="00263955"/>
    <w:rsid w:val="002639AD"/>
    <w:rsid w:val="00264570"/>
    <w:rsid w:val="002650C6"/>
    <w:rsid w:val="00265FB8"/>
    <w:rsid w:val="00271DA6"/>
    <w:rsid w:val="0027269B"/>
    <w:rsid w:val="0027325F"/>
    <w:rsid w:val="00273356"/>
    <w:rsid w:val="0027377A"/>
    <w:rsid w:val="00275142"/>
    <w:rsid w:val="00275DDE"/>
    <w:rsid w:val="00275E24"/>
    <w:rsid w:val="00275E65"/>
    <w:rsid w:val="00276588"/>
    <w:rsid w:val="00280846"/>
    <w:rsid w:val="00282332"/>
    <w:rsid w:val="00282371"/>
    <w:rsid w:val="00284377"/>
    <w:rsid w:val="002847E2"/>
    <w:rsid w:val="00292D87"/>
    <w:rsid w:val="00294EDB"/>
    <w:rsid w:val="002A17DC"/>
    <w:rsid w:val="002A24CF"/>
    <w:rsid w:val="002A2C2B"/>
    <w:rsid w:val="002A2DF9"/>
    <w:rsid w:val="002A6B56"/>
    <w:rsid w:val="002A6CC1"/>
    <w:rsid w:val="002A7587"/>
    <w:rsid w:val="002A7C97"/>
    <w:rsid w:val="002B1E84"/>
    <w:rsid w:val="002B245A"/>
    <w:rsid w:val="002B34DC"/>
    <w:rsid w:val="002B35F7"/>
    <w:rsid w:val="002B40D7"/>
    <w:rsid w:val="002B4118"/>
    <w:rsid w:val="002B6D51"/>
    <w:rsid w:val="002B70D0"/>
    <w:rsid w:val="002C00FD"/>
    <w:rsid w:val="002C0D48"/>
    <w:rsid w:val="002C1D1E"/>
    <w:rsid w:val="002C2590"/>
    <w:rsid w:val="002C7331"/>
    <w:rsid w:val="002C7AF2"/>
    <w:rsid w:val="002D3294"/>
    <w:rsid w:val="002D3325"/>
    <w:rsid w:val="002D4615"/>
    <w:rsid w:val="002D485A"/>
    <w:rsid w:val="002D4DD5"/>
    <w:rsid w:val="002D4E94"/>
    <w:rsid w:val="002E15DA"/>
    <w:rsid w:val="002E1951"/>
    <w:rsid w:val="002E3106"/>
    <w:rsid w:val="002E5A40"/>
    <w:rsid w:val="002E5B1F"/>
    <w:rsid w:val="002F1699"/>
    <w:rsid w:val="002F1E94"/>
    <w:rsid w:val="002F218E"/>
    <w:rsid w:val="002F3363"/>
    <w:rsid w:val="002F348C"/>
    <w:rsid w:val="002F7ABB"/>
    <w:rsid w:val="00300471"/>
    <w:rsid w:val="003020D9"/>
    <w:rsid w:val="00302174"/>
    <w:rsid w:val="0030220F"/>
    <w:rsid w:val="00306A8C"/>
    <w:rsid w:val="00306C4B"/>
    <w:rsid w:val="00306D3E"/>
    <w:rsid w:val="00311671"/>
    <w:rsid w:val="0031237B"/>
    <w:rsid w:val="00312457"/>
    <w:rsid w:val="00312AD9"/>
    <w:rsid w:val="00313BCD"/>
    <w:rsid w:val="00313BDE"/>
    <w:rsid w:val="00314C8A"/>
    <w:rsid w:val="00323362"/>
    <w:rsid w:val="00323CE4"/>
    <w:rsid w:val="0032580B"/>
    <w:rsid w:val="0032798C"/>
    <w:rsid w:val="003305CA"/>
    <w:rsid w:val="00330EB8"/>
    <w:rsid w:val="003321C2"/>
    <w:rsid w:val="00333AF6"/>
    <w:rsid w:val="00333EA9"/>
    <w:rsid w:val="003345C1"/>
    <w:rsid w:val="00335599"/>
    <w:rsid w:val="00336BD9"/>
    <w:rsid w:val="00337914"/>
    <w:rsid w:val="00340257"/>
    <w:rsid w:val="0034036A"/>
    <w:rsid w:val="00341BA6"/>
    <w:rsid w:val="00343EC6"/>
    <w:rsid w:val="00345249"/>
    <w:rsid w:val="00345BDB"/>
    <w:rsid w:val="00347FD6"/>
    <w:rsid w:val="00351EF5"/>
    <w:rsid w:val="00352802"/>
    <w:rsid w:val="003536D3"/>
    <w:rsid w:val="00354BCE"/>
    <w:rsid w:val="00354DB8"/>
    <w:rsid w:val="00356443"/>
    <w:rsid w:val="00356A51"/>
    <w:rsid w:val="003574EE"/>
    <w:rsid w:val="00361CAF"/>
    <w:rsid w:val="00362AD5"/>
    <w:rsid w:val="00364D3D"/>
    <w:rsid w:val="0036633F"/>
    <w:rsid w:val="00366AE8"/>
    <w:rsid w:val="00366FAB"/>
    <w:rsid w:val="003672D2"/>
    <w:rsid w:val="00367C02"/>
    <w:rsid w:val="00367DE2"/>
    <w:rsid w:val="00367FBF"/>
    <w:rsid w:val="0037158B"/>
    <w:rsid w:val="003718BF"/>
    <w:rsid w:val="003735C1"/>
    <w:rsid w:val="00373730"/>
    <w:rsid w:val="003737E7"/>
    <w:rsid w:val="00376B52"/>
    <w:rsid w:val="00377822"/>
    <w:rsid w:val="00377D03"/>
    <w:rsid w:val="00377F1A"/>
    <w:rsid w:val="0038030B"/>
    <w:rsid w:val="00380418"/>
    <w:rsid w:val="00380561"/>
    <w:rsid w:val="00380966"/>
    <w:rsid w:val="00382F24"/>
    <w:rsid w:val="003834CF"/>
    <w:rsid w:val="00384362"/>
    <w:rsid w:val="0038490D"/>
    <w:rsid w:val="00385C54"/>
    <w:rsid w:val="00387422"/>
    <w:rsid w:val="0039021C"/>
    <w:rsid w:val="003909BB"/>
    <w:rsid w:val="003931B6"/>
    <w:rsid w:val="00393D88"/>
    <w:rsid w:val="00395AC4"/>
    <w:rsid w:val="00397D60"/>
    <w:rsid w:val="003A44B8"/>
    <w:rsid w:val="003A4B1D"/>
    <w:rsid w:val="003A4D50"/>
    <w:rsid w:val="003A5693"/>
    <w:rsid w:val="003A714E"/>
    <w:rsid w:val="003A7864"/>
    <w:rsid w:val="003B0D93"/>
    <w:rsid w:val="003B3A7A"/>
    <w:rsid w:val="003B3F2B"/>
    <w:rsid w:val="003B43F4"/>
    <w:rsid w:val="003B45D7"/>
    <w:rsid w:val="003B4965"/>
    <w:rsid w:val="003B4C28"/>
    <w:rsid w:val="003B4DF9"/>
    <w:rsid w:val="003B5F6D"/>
    <w:rsid w:val="003B7071"/>
    <w:rsid w:val="003C07BB"/>
    <w:rsid w:val="003C1001"/>
    <w:rsid w:val="003C1B14"/>
    <w:rsid w:val="003C34E3"/>
    <w:rsid w:val="003C37E2"/>
    <w:rsid w:val="003C3886"/>
    <w:rsid w:val="003C420E"/>
    <w:rsid w:val="003C52E5"/>
    <w:rsid w:val="003C62C7"/>
    <w:rsid w:val="003C6597"/>
    <w:rsid w:val="003D0AF4"/>
    <w:rsid w:val="003D5504"/>
    <w:rsid w:val="003D6119"/>
    <w:rsid w:val="003E0056"/>
    <w:rsid w:val="003E316E"/>
    <w:rsid w:val="003E553C"/>
    <w:rsid w:val="003E5916"/>
    <w:rsid w:val="003E7686"/>
    <w:rsid w:val="003F063A"/>
    <w:rsid w:val="003F0A43"/>
    <w:rsid w:val="003F223D"/>
    <w:rsid w:val="003F22C3"/>
    <w:rsid w:val="003F4640"/>
    <w:rsid w:val="003F4ECB"/>
    <w:rsid w:val="003F7BF8"/>
    <w:rsid w:val="004008FF"/>
    <w:rsid w:val="004027D1"/>
    <w:rsid w:val="00402E5E"/>
    <w:rsid w:val="0040475C"/>
    <w:rsid w:val="00404BCE"/>
    <w:rsid w:val="0040556E"/>
    <w:rsid w:val="0040665E"/>
    <w:rsid w:val="00407568"/>
    <w:rsid w:val="004075A9"/>
    <w:rsid w:val="004114C1"/>
    <w:rsid w:val="00413D9D"/>
    <w:rsid w:val="00414E53"/>
    <w:rsid w:val="00414F03"/>
    <w:rsid w:val="00415A90"/>
    <w:rsid w:val="00417FED"/>
    <w:rsid w:val="00420AC2"/>
    <w:rsid w:val="00423514"/>
    <w:rsid w:val="0042360F"/>
    <w:rsid w:val="00423EA3"/>
    <w:rsid w:val="004274AF"/>
    <w:rsid w:val="00427CD2"/>
    <w:rsid w:val="00430436"/>
    <w:rsid w:val="004334A7"/>
    <w:rsid w:val="0043424A"/>
    <w:rsid w:val="004346F1"/>
    <w:rsid w:val="004377A3"/>
    <w:rsid w:val="00437993"/>
    <w:rsid w:val="00442676"/>
    <w:rsid w:val="00442B44"/>
    <w:rsid w:val="00445F42"/>
    <w:rsid w:val="00445FA1"/>
    <w:rsid w:val="00446D29"/>
    <w:rsid w:val="004474DC"/>
    <w:rsid w:val="00447BC9"/>
    <w:rsid w:val="0045111A"/>
    <w:rsid w:val="00451F6F"/>
    <w:rsid w:val="004537E3"/>
    <w:rsid w:val="004539B0"/>
    <w:rsid w:val="00453D9E"/>
    <w:rsid w:val="00460A7B"/>
    <w:rsid w:val="00460E57"/>
    <w:rsid w:val="00461ACB"/>
    <w:rsid w:val="004629BB"/>
    <w:rsid w:val="00463103"/>
    <w:rsid w:val="0046439E"/>
    <w:rsid w:val="0046492C"/>
    <w:rsid w:val="00464D14"/>
    <w:rsid w:val="00465EF5"/>
    <w:rsid w:val="00466B75"/>
    <w:rsid w:val="00467CB4"/>
    <w:rsid w:val="00471F96"/>
    <w:rsid w:val="00473A22"/>
    <w:rsid w:val="00473C04"/>
    <w:rsid w:val="00474386"/>
    <w:rsid w:val="00481AEC"/>
    <w:rsid w:val="004822DC"/>
    <w:rsid w:val="00483836"/>
    <w:rsid w:val="00483F96"/>
    <w:rsid w:val="0048631A"/>
    <w:rsid w:val="00487D47"/>
    <w:rsid w:val="00490718"/>
    <w:rsid w:val="00490B5B"/>
    <w:rsid w:val="00493C7D"/>
    <w:rsid w:val="00494D07"/>
    <w:rsid w:val="004960A9"/>
    <w:rsid w:val="004967F1"/>
    <w:rsid w:val="00496930"/>
    <w:rsid w:val="0049793E"/>
    <w:rsid w:val="004A0192"/>
    <w:rsid w:val="004A12E3"/>
    <w:rsid w:val="004A372F"/>
    <w:rsid w:val="004A3AE4"/>
    <w:rsid w:val="004A5D56"/>
    <w:rsid w:val="004A620A"/>
    <w:rsid w:val="004A7F66"/>
    <w:rsid w:val="004B02EC"/>
    <w:rsid w:val="004B0309"/>
    <w:rsid w:val="004B10BB"/>
    <w:rsid w:val="004B138D"/>
    <w:rsid w:val="004B3DB1"/>
    <w:rsid w:val="004B4EB0"/>
    <w:rsid w:val="004B60B3"/>
    <w:rsid w:val="004B6199"/>
    <w:rsid w:val="004C2FFA"/>
    <w:rsid w:val="004C4CB3"/>
    <w:rsid w:val="004C792E"/>
    <w:rsid w:val="004D0630"/>
    <w:rsid w:val="004D6527"/>
    <w:rsid w:val="004D6A70"/>
    <w:rsid w:val="004D6C64"/>
    <w:rsid w:val="004E052B"/>
    <w:rsid w:val="004E0A67"/>
    <w:rsid w:val="004E0BBB"/>
    <w:rsid w:val="004E5174"/>
    <w:rsid w:val="004E5357"/>
    <w:rsid w:val="004E60AF"/>
    <w:rsid w:val="004E6FBE"/>
    <w:rsid w:val="004E71DD"/>
    <w:rsid w:val="004F02B9"/>
    <w:rsid w:val="004F1F8D"/>
    <w:rsid w:val="004F399B"/>
    <w:rsid w:val="004F3DAB"/>
    <w:rsid w:val="004F4F70"/>
    <w:rsid w:val="004F52DE"/>
    <w:rsid w:val="004F5368"/>
    <w:rsid w:val="00501F39"/>
    <w:rsid w:val="005022F8"/>
    <w:rsid w:val="005032D9"/>
    <w:rsid w:val="00503B07"/>
    <w:rsid w:val="0050417D"/>
    <w:rsid w:val="005054C6"/>
    <w:rsid w:val="00506798"/>
    <w:rsid w:val="0050699D"/>
    <w:rsid w:val="00506C1E"/>
    <w:rsid w:val="00507328"/>
    <w:rsid w:val="005105E5"/>
    <w:rsid w:val="00510E92"/>
    <w:rsid w:val="0051429C"/>
    <w:rsid w:val="0051466F"/>
    <w:rsid w:val="00515B0B"/>
    <w:rsid w:val="00516123"/>
    <w:rsid w:val="00517C3C"/>
    <w:rsid w:val="005204B0"/>
    <w:rsid w:val="00520AEC"/>
    <w:rsid w:val="00521FE8"/>
    <w:rsid w:val="00523920"/>
    <w:rsid w:val="00523DF4"/>
    <w:rsid w:val="0052531E"/>
    <w:rsid w:val="005256BF"/>
    <w:rsid w:val="00525E4F"/>
    <w:rsid w:val="005264CD"/>
    <w:rsid w:val="005311F0"/>
    <w:rsid w:val="0053169B"/>
    <w:rsid w:val="005327F5"/>
    <w:rsid w:val="0053436E"/>
    <w:rsid w:val="00535886"/>
    <w:rsid w:val="00535AB1"/>
    <w:rsid w:val="005361B5"/>
    <w:rsid w:val="005364F0"/>
    <w:rsid w:val="005404D8"/>
    <w:rsid w:val="005424A7"/>
    <w:rsid w:val="00543B12"/>
    <w:rsid w:val="00544B91"/>
    <w:rsid w:val="005455AD"/>
    <w:rsid w:val="005462BC"/>
    <w:rsid w:val="005516FE"/>
    <w:rsid w:val="005522F7"/>
    <w:rsid w:val="00552BC4"/>
    <w:rsid w:val="00554E22"/>
    <w:rsid w:val="0055539C"/>
    <w:rsid w:val="0055611F"/>
    <w:rsid w:val="005570B3"/>
    <w:rsid w:val="0056169B"/>
    <w:rsid w:val="005627D9"/>
    <w:rsid w:val="00567B65"/>
    <w:rsid w:val="00567E57"/>
    <w:rsid w:val="00567EA5"/>
    <w:rsid w:val="00570CAA"/>
    <w:rsid w:val="005720A2"/>
    <w:rsid w:val="005720E6"/>
    <w:rsid w:val="0057613E"/>
    <w:rsid w:val="00576A99"/>
    <w:rsid w:val="005771A9"/>
    <w:rsid w:val="0058152F"/>
    <w:rsid w:val="00582731"/>
    <w:rsid w:val="00583A94"/>
    <w:rsid w:val="005855E1"/>
    <w:rsid w:val="005862F6"/>
    <w:rsid w:val="0059088F"/>
    <w:rsid w:val="00590DA8"/>
    <w:rsid w:val="005917A0"/>
    <w:rsid w:val="0059473A"/>
    <w:rsid w:val="00596DAD"/>
    <w:rsid w:val="00597E38"/>
    <w:rsid w:val="005A0FEF"/>
    <w:rsid w:val="005A28DE"/>
    <w:rsid w:val="005A372B"/>
    <w:rsid w:val="005A3C89"/>
    <w:rsid w:val="005A67D0"/>
    <w:rsid w:val="005A7039"/>
    <w:rsid w:val="005A7841"/>
    <w:rsid w:val="005A7A44"/>
    <w:rsid w:val="005B3FC4"/>
    <w:rsid w:val="005B55A3"/>
    <w:rsid w:val="005B6C5C"/>
    <w:rsid w:val="005B7569"/>
    <w:rsid w:val="005B7E89"/>
    <w:rsid w:val="005C1698"/>
    <w:rsid w:val="005C5C26"/>
    <w:rsid w:val="005C62EC"/>
    <w:rsid w:val="005C652D"/>
    <w:rsid w:val="005C788F"/>
    <w:rsid w:val="005C7F68"/>
    <w:rsid w:val="005D1E6D"/>
    <w:rsid w:val="005D27C2"/>
    <w:rsid w:val="005D43CE"/>
    <w:rsid w:val="005D4E42"/>
    <w:rsid w:val="005D4F19"/>
    <w:rsid w:val="005D517E"/>
    <w:rsid w:val="005D5924"/>
    <w:rsid w:val="005D5DAF"/>
    <w:rsid w:val="005D6341"/>
    <w:rsid w:val="005D65B8"/>
    <w:rsid w:val="005D6A4E"/>
    <w:rsid w:val="005D6F84"/>
    <w:rsid w:val="005E0265"/>
    <w:rsid w:val="005E1A9E"/>
    <w:rsid w:val="005E1AAD"/>
    <w:rsid w:val="005E2316"/>
    <w:rsid w:val="005E3C40"/>
    <w:rsid w:val="005E4C10"/>
    <w:rsid w:val="005F0F97"/>
    <w:rsid w:val="005F1BC0"/>
    <w:rsid w:val="005F27C5"/>
    <w:rsid w:val="005F2899"/>
    <w:rsid w:val="005F2F6F"/>
    <w:rsid w:val="005F3C45"/>
    <w:rsid w:val="005F45A2"/>
    <w:rsid w:val="005F6CD7"/>
    <w:rsid w:val="005F6FCA"/>
    <w:rsid w:val="005F725E"/>
    <w:rsid w:val="005F7DE1"/>
    <w:rsid w:val="006000D9"/>
    <w:rsid w:val="00602005"/>
    <w:rsid w:val="0060348F"/>
    <w:rsid w:val="0060469D"/>
    <w:rsid w:val="006066EE"/>
    <w:rsid w:val="00606AFE"/>
    <w:rsid w:val="00606DEA"/>
    <w:rsid w:val="00607DD4"/>
    <w:rsid w:val="00607EE5"/>
    <w:rsid w:val="00611995"/>
    <w:rsid w:val="006119B0"/>
    <w:rsid w:val="00611BA0"/>
    <w:rsid w:val="0061202E"/>
    <w:rsid w:val="0061668D"/>
    <w:rsid w:val="0061680D"/>
    <w:rsid w:val="00626125"/>
    <w:rsid w:val="00630CF4"/>
    <w:rsid w:val="00633214"/>
    <w:rsid w:val="006403A2"/>
    <w:rsid w:val="00640570"/>
    <w:rsid w:val="006428D0"/>
    <w:rsid w:val="00642FA1"/>
    <w:rsid w:val="00650E46"/>
    <w:rsid w:val="00651660"/>
    <w:rsid w:val="006532C7"/>
    <w:rsid w:val="00653EC0"/>
    <w:rsid w:val="00654E23"/>
    <w:rsid w:val="00655318"/>
    <w:rsid w:val="00656C74"/>
    <w:rsid w:val="00657868"/>
    <w:rsid w:val="00657B3D"/>
    <w:rsid w:val="00660284"/>
    <w:rsid w:val="006619A2"/>
    <w:rsid w:val="00661E10"/>
    <w:rsid w:val="00662FB7"/>
    <w:rsid w:val="006673AD"/>
    <w:rsid w:val="00667711"/>
    <w:rsid w:val="00667756"/>
    <w:rsid w:val="00670010"/>
    <w:rsid w:val="00670544"/>
    <w:rsid w:val="0067189C"/>
    <w:rsid w:val="006718F4"/>
    <w:rsid w:val="00671C3F"/>
    <w:rsid w:val="00671FF9"/>
    <w:rsid w:val="00672B7B"/>
    <w:rsid w:val="0067447C"/>
    <w:rsid w:val="00676070"/>
    <w:rsid w:val="006764F9"/>
    <w:rsid w:val="00676DEE"/>
    <w:rsid w:val="00681C96"/>
    <w:rsid w:val="00682E3B"/>
    <w:rsid w:val="006833A4"/>
    <w:rsid w:val="00683904"/>
    <w:rsid w:val="006850B0"/>
    <w:rsid w:val="00685C91"/>
    <w:rsid w:val="006861B6"/>
    <w:rsid w:val="00686C8E"/>
    <w:rsid w:val="00687F47"/>
    <w:rsid w:val="00690F95"/>
    <w:rsid w:val="00692E35"/>
    <w:rsid w:val="00694381"/>
    <w:rsid w:val="00695C5C"/>
    <w:rsid w:val="00696B8D"/>
    <w:rsid w:val="006A0CC5"/>
    <w:rsid w:val="006A0CFB"/>
    <w:rsid w:val="006A1283"/>
    <w:rsid w:val="006A195D"/>
    <w:rsid w:val="006A44A0"/>
    <w:rsid w:val="006A4AC2"/>
    <w:rsid w:val="006A6DAF"/>
    <w:rsid w:val="006B0691"/>
    <w:rsid w:val="006B11F3"/>
    <w:rsid w:val="006B1AC1"/>
    <w:rsid w:val="006B2168"/>
    <w:rsid w:val="006B2185"/>
    <w:rsid w:val="006B3334"/>
    <w:rsid w:val="006B397A"/>
    <w:rsid w:val="006B3FC1"/>
    <w:rsid w:val="006B44C6"/>
    <w:rsid w:val="006B4F16"/>
    <w:rsid w:val="006B58AE"/>
    <w:rsid w:val="006B64EA"/>
    <w:rsid w:val="006C0492"/>
    <w:rsid w:val="006C18E4"/>
    <w:rsid w:val="006C2A45"/>
    <w:rsid w:val="006C7031"/>
    <w:rsid w:val="006C70A6"/>
    <w:rsid w:val="006D01E0"/>
    <w:rsid w:val="006D02A2"/>
    <w:rsid w:val="006D1986"/>
    <w:rsid w:val="006D1DC4"/>
    <w:rsid w:val="006D2AA2"/>
    <w:rsid w:val="006D2B1F"/>
    <w:rsid w:val="006D52CF"/>
    <w:rsid w:val="006D5725"/>
    <w:rsid w:val="006D66ED"/>
    <w:rsid w:val="006D7613"/>
    <w:rsid w:val="006E027D"/>
    <w:rsid w:val="006E25BC"/>
    <w:rsid w:val="006E3A35"/>
    <w:rsid w:val="006E3C7C"/>
    <w:rsid w:val="006E5C06"/>
    <w:rsid w:val="006E6F4F"/>
    <w:rsid w:val="006E72B3"/>
    <w:rsid w:val="006E7EDF"/>
    <w:rsid w:val="006F04D3"/>
    <w:rsid w:val="006F2A1C"/>
    <w:rsid w:val="006F5A8C"/>
    <w:rsid w:val="006F739C"/>
    <w:rsid w:val="006F7AD6"/>
    <w:rsid w:val="006F7B3A"/>
    <w:rsid w:val="00700D8E"/>
    <w:rsid w:val="007022EF"/>
    <w:rsid w:val="00704089"/>
    <w:rsid w:val="00704153"/>
    <w:rsid w:val="007065C5"/>
    <w:rsid w:val="007075B3"/>
    <w:rsid w:val="00707845"/>
    <w:rsid w:val="00710B71"/>
    <w:rsid w:val="00712D0F"/>
    <w:rsid w:val="0071318D"/>
    <w:rsid w:val="00715C6C"/>
    <w:rsid w:val="0071634B"/>
    <w:rsid w:val="00717442"/>
    <w:rsid w:val="0072016A"/>
    <w:rsid w:val="00722429"/>
    <w:rsid w:val="00722B71"/>
    <w:rsid w:val="00723A3B"/>
    <w:rsid w:val="00724354"/>
    <w:rsid w:val="00724EB3"/>
    <w:rsid w:val="0072520E"/>
    <w:rsid w:val="0073006E"/>
    <w:rsid w:val="00730A71"/>
    <w:rsid w:val="00731922"/>
    <w:rsid w:val="0073488B"/>
    <w:rsid w:val="00735A4E"/>
    <w:rsid w:val="007402C2"/>
    <w:rsid w:val="0074258E"/>
    <w:rsid w:val="00744C57"/>
    <w:rsid w:val="00746256"/>
    <w:rsid w:val="007501C3"/>
    <w:rsid w:val="0075110C"/>
    <w:rsid w:val="007516A8"/>
    <w:rsid w:val="00753E3D"/>
    <w:rsid w:val="0075406F"/>
    <w:rsid w:val="0075645E"/>
    <w:rsid w:val="00761768"/>
    <w:rsid w:val="00761C4D"/>
    <w:rsid w:val="00763F35"/>
    <w:rsid w:val="007665EC"/>
    <w:rsid w:val="00766CE2"/>
    <w:rsid w:val="00770215"/>
    <w:rsid w:val="00770C01"/>
    <w:rsid w:val="00772099"/>
    <w:rsid w:val="00774F5C"/>
    <w:rsid w:val="007803D9"/>
    <w:rsid w:val="0078169D"/>
    <w:rsid w:val="00781BC5"/>
    <w:rsid w:val="007821AE"/>
    <w:rsid w:val="00782C0F"/>
    <w:rsid w:val="007847DF"/>
    <w:rsid w:val="007851A5"/>
    <w:rsid w:val="0078556F"/>
    <w:rsid w:val="007866E7"/>
    <w:rsid w:val="00786D73"/>
    <w:rsid w:val="0078749D"/>
    <w:rsid w:val="00787EF5"/>
    <w:rsid w:val="00787FFC"/>
    <w:rsid w:val="00790375"/>
    <w:rsid w:val="00790B58"/>
    <w:rsid w:val="00793603"/>
    <w:rsid w:val="00793E0C"/>
    <w:rsid w:val="007A269A"/>
    <w:rsid w:val="007A446B"/>
    <w:rsid w:val="007A50DF"/>
    <w:rsid w:val="007A56A7"/>
    <w:rsid w:val="007A589B"/>
    <w:rsid w:val="007A795A"/>
    <w:rsid w:val="007B1FF4"/>
    <w:rsid w:val="007B23F2"/>
    <w:rsid w:val="007B2FEA"/>
    <w:rsid w:val="007B5FCA"/>
    <w:rsid w:val="007B6832"/>
    <w:rsid w:val="007B73E1"/>
    <w:rsid w:val="007B74F3"/>
    <w:rsid w:val="007B7E9D"/>
    <w:rsid w:val="007C2A15"/>
    <w:rsid w:val="007C337C"/>
    <w:rsid w:val="007C35F3"/>
    <w:rsid w:val="007C3C2C"/>
    <w:rsid w:val="007C4373"/>
    <w:rsid w:val="007C584F"/>
    <w:rsid w:val="007C63B0"/>
    <w:rsid w:val="007C6572"/>
    <w:rsid w:val="007D114C"/>
    <w:rsid w:val="007D1B9B"/>
    <w:rsid w:val="007D2157"/>
    <w:rsid w:val="007D2666"/>
    <w:rsid w:val="007D37D8"/>
    <w:rsid w:val="007D3CCF"/>
    <w:rsid w:val="007D5D03"/>
    <w:rsid w:val="007E038A"/>
    <w:rsid w:val="007E1933"/>
    <w:rsid w:val="007E1DA9"/>
    <w:rsid w:val="007E26B7"/>
    <w:rsid w:val="007E6128"/>
    <w:rsid w:val="007E6A02"/>
    <w:rsid w:val="007E6C5C"/>
    <w:rsid w:val="007F1A5B"/>
    <w:rsid w:val="007F1CFC"/>
    <w:rsid w:val="007F3D7F"/>
    <w:rsid w:val="007F5CB5"/>
    <w:rsid w:val="007F60EA"/>
    <w:rsid w:val="007F6B64"/>
    <w:rsid w:val="007F79B8"/>
    <w:rsid w:val="00800579"/>
    <w:rsid w:val="008046E1"/>
    <w:rsid w:val="00804999"/>
    <w:rsid w:val="00805F59"/>
    <w:rsid w:val="008066F1"/>
    <w:rsid w:val="008119D5"/>
    <w:rsid w:val="008136D1"/>
    <w:rsid w:val="00813D9E"/>
    <w:rsid w:val="00815087"/>
    <w:rsid w:val="00816809"/>
    <w:rsid w:val="008168A8"/>
    <w:rsid w:val="00817CF8"/>
    <w:rsid w:val="0082263E"/>
    <w:rsid w:val="008228A7"/>
    <w:rsid w:val="00822D65"/>
    <w:rsid w:val="00823081"/>
    <w:rsid w:val="008250B9"/>
    <w:rsid w:val="00825759"/>
    <w:rsid w:val="0082769E"/>
    <w:rsid w:val="00827E3B"/>
    <w:rsid w:val="00831E30"/>
    <w:rsid w:val="008330E8"/>
    <w:rsid w:val="008333C2"/>
    <w:rsid w:val="008345F7"/>
    <w:rsid w:val="008367A3"/>
    <w:rsid w:val="00837CB2"/>
    <w:rsid w:val="00842399"/>
    <w:rsid w:val="00842470"/>
    <w:rsid w:val="00843236"/>
    <w:rsid w:val="008433E0"/>
    <w:rsid w:val="00844573"/>
    <w:rsid w:val="008446EA"/>
    <w:rsid w:val="00844FC6"/>
    <w:rsid w:val="0084633D"/>
    <w:rsid w:val="0085080B"/>
    <w:rsid w:val="008508F6"/>
    <w:rsid w:val="00855308"/>
    <w:rsid w:val="008554F9"/>
    <w:rsid w:val="00855CF4"/>
    <w:rsid w:val="00855EDE"/>
    <w:rsid w:val="00856742"/>
    <w:rsid w:val="008625F0"/>
    <w:rsid w:val="0086325F"/>
    <w:rsid w:val="00863357"/>
    <w:rsid w:val="008637D2"/>
    <w:rsid w:val="00864C85"/>
    <w:rsid w:val="00866377"/>
    <w:rsid w:val="008672B3"/>
    <w:rsid w:val="00867DBF"/>
    <w:rsid w:val="00870498"/>
    <w:rsid w:val="008715D9"/>
    <w:rsid w:val="00873815"/>
    <w:rsid w:val="008738CD"/>
    <w:rsid w:val="00874021"/>
    <w:rsid w:val="00874A61"/>
    <w:rsid w:val="008752D4"/>
    <w:rsid w:val="008768C3"/>
    <w:rsid w:val="00876F2A"/>
    <w:rsid w:val="00877769"/>
    <w:rsid w:val="00880852"/>
    <w:rsid w:val="00880B45"/>
    <w:rsid w:val="00882F4E"/>
    <w:rsid w:val="00883906"/>
    <w:rsid w:val="00885DB4"/>
    <w:rsid w:val="00886298"/>
    <w:rsid w:val="00890FA3"/>
    <w:rsid w:val="008911FC"/>
    <w:rsid w:val="008916E3"/>
    <w:rsid w:val="008919D5"/>
    <w:rsid w:val="008920B5"/>
    <w:rsid w:val="00892822"/>
    <w:rsid w:val="00894462"/>
    <w:rsid w:val="0089616E"/>
    <w:rsid w:val="008A043F"/>
    <w:rsid w:val="008A0AC7"/>
    <w:rsid w:val="008A28EC"/>
    <w:rsid w:val="008A3908"/>
    <w:rsid w:val="008B0AE9"/>
    <w:rsid w:val="008B3E47"/>
    <w:rsid w:val="008C09D3"/>
    <w:rsid w:val="008C1729"/>
    <w:rsid w:val="008C322E"/>
    <w:rsid w:val="008C337F"/>
    <w:rsid w:val="008C39DD"/>
    <w:rsid w:val="008C5948"/>
    <w:rsid w:val="008D3372"/>
    <w:rsid w:val="008D3F1D"/>
    <w:rsid w:val="008D463E"/>
    <w:rsid w:val="008D4FF9"/>
    <w:rsid w:val="008D5909"/>
    <w:rsid w:val="008D7A1F"/>
    <w:rsid w:val="008E1064"/>
    <w:rsid w:val="008E126C"/>
    <w:rsid w:val="008E4F40"/>
    <w:rsid w:val="008E5113"/>
    <w:rsid w:val="008E6B79"/>
    <w:rsid w:val="008E703D"/>
    <w:rsid w:val="008E7D63"/>
    <w:rsid w:val="008F149C"/>
    <w:rsid w:val="008F1EB8"/>
    <w:rsid w:val="008F3917"/>
    <w:rsid w:val="008F3D42"/>
    <w:rsid w:val="008F3D49"/>
    <w:rsid w:val="008F4215"/>
    <w:rsid w:val="008F541F"/>
    <w:rsid w:val="008F5EBA"/>
    <w:rsid w:val="008F6676"/>
    <w:rsid w:val="008F74F4"/>
    <w:rsid w:val="008F76F0"/>
    <w:rsid w:val="008F77B3"/>
    <w:rsid w:val="009010D6"/>
    <w:rsid w:val="00903782"/>
    <w:rsid w:val="00903C4D"/>
    <w:rsid w:val="00903CFD"/>
    <w:rsid w:val="00904A52"/>
    <w:rsid w:val="009059EA"/>
    <w:rsid w:val="00906397"/>
    <w:rsid w:val="009076DD"/>
    <w:rsid w:val="00911A0B"/>
    <w:rsid w:val="00912BD8"/>
    <w:rsid w:val="009131F9"/>
    <w:rsid w:val="00916805"/>
    <w:rsid w:val="009227FA"/>
    <w:rsid w:val="00922AED"/>
    <w:rsid w:val="00923187"/>
    <w:rsid w:val="0092394C"/>
    <w:rsid w:val="009249F8"/>
    <w:rsid w:val="00924DA2"/>
    <w:rsid w:val="00927024"/>
    <w:rsid w:val="00927032"/>
    <w:rsid w:val="00930957"/>
    <w:rsid w:val="0093142C"/>
    <w:rsid w:val="00931BDE"/>
    <w:rsid w:val="009331C7"/>
    <w:rsid w:val="00933587"/>
    <w:rsid w:val="0093469D"/>
    <w:rsid w:val="00935289"/>
    <w:rsid w:val="00935B9B"/>
    <w:rsid w:val="009363D4"/>
    <w:rsid w:val="00936B0F"/>
    <w:rsid w:val="0094243C"/>
    <w:rsid w:val="00943876"/>
    <w:rsid w:val="00943AEE"/>
    <w:rsid w:val="00945FCC"/>
    <w:rsid w:val="00946B05"/>
    <w:rsid w:val="009471E8"/>
    <w:rsid w:val="009476F5"/>
    <w:rsid w:val="00947F4A"/>
    <w:rsid w:val="00953734"/>
    <w:rsid w:val="00953898"/>
    <w:rsid w:val="0095397A"/>
    <w:rsid w:val="0095655C"/>
    <w:rsid w:val="00957FDE"/>
    <w:rsid w:val="00960594"/>
    <w:rsid w:val="00961C28"/>
    <w:rsid w:val="009642B1"/>
    <w:rsid w:val="00964574"/>
    <w:rsid w:val="00974209"/>
    <w:rsid w:val="009760DE"/>
    <w:rsid w:val="00977028"/>
    <w:rsid w:val="00980C13"/>
    <w:rsid w:val="0098259D"/>
    <w:rsid w:val="009825EA"/>
    <w:rsid w:val="009829C0"/>
    <w:rsid w:val="00983027"/>
    <w:rsid w:val="00983076"/>
    <w:rsid w:val="00984689"/>
    <w:rsid w:val="00986B7E"/>
    <w:rsid w:val="009874F1"/>
    <w:rsid w:val="00990051"/>
    <w:rsid w:val="00990C21"/>
    <w:rsid w:val="00994144"/>
    <w:rsid w:val="00996210"/>
    <w:rsid w:val="009A323F"/>
    <w:rsid w:val="009A3A02"/>
    <w:rsid w:val="009A5707"/>
    <w:rsid w:val="009A6A37"/>
    <w:rsid w:val="009A770D"/>
    <w:rsid w:val="009A7F20"/>
    <w:rsid w:val="009B16A2"/>
    <w:rsid w:val="009B2A83"/>
    <w:rsid w:val="009B63D1"/>
    <w:rsid w:val="009B72D1"/>
    <w:rsid w:val="009C1E2D"/>
    <w:rsid w:val="009C2D75"/>
    <w:rsid w:val="009C357E"/>
    <w:rsid w:val="009C38C9"/>
    <w:rsid w:val="009C4B03"/>
    <w:rsid w:val="009C557B"/>
    <w:rsid w:val="009C5C72"/>
    <w:rsid w:val="009C6765"/>
    <w:rsid w:val="009D0726"/>
    <w:rsid w:val="009D08D5"/>
    <w:rsid w:val="009E02CF"/>
    <w:rsid w:val="009E0B23"/>
    <w:rsid w:val="009E6ED0"/>
    <w:rsid w:val="009F1358"/>
    <w:rsid w:val="009F21DC"/>
    <w:rsid w:val="009F5C5C"/>
    <w:rsid w:val="009F70E5"/>
    <w:rsid w:val="00A0124E"/>
    <w:rsid w:val="00A017DE"/>
    <w:rsid w:val="00A01A16"/>
    <w:rsid w:val="00A01DF5"/>
    <w:rsid w:val="00A03915"/>
    <w:rsid w:val="00A05B55"/>
    <w:rsid w:val="00A05DFA"/>
    <w:rsid w:val="00A11581"/>
    <w:rsid w:val="00A12FA4"/>
    <w:rsid w:val="00A13D7D"/>
    <w:rsid w:val="00A149E9"/>
    <w:rsid w:val="00A179DD"/>
    <w:rsid w:val="00A17F92"/>
    <w:rsid w:val="00A20014"/>
    <w:rsid w:val="00A20C3E"/>
    <w:rsid w:val="00A22AE7"/>
    <w:rsid w:val="00A23B8C"/>
    <w:rsid w:val="00A23D2A"/>
    <w:rsid w:val="00A24E91"/>
    <w:rsid w:val="00A27A26"/>
    <w:rsid w:val="00A27CEA"/>
    <w:rsid w:val="00A30DF9"/>
    <w:rsid w:val="00A31E8E"/>
    <w:rsid w:val="00A32F87"/>
    <w:rsid w:val="00A339F9"/>
    <w:rsid w:val="00A34787"/>
    <w:rsid w:val="00A37721"/>
    <w:rsid w:val="00A40203"/>
    <w:rsid w:val="00A450B4"/>
    <w:rsid w:val="00A47A7C"/>
    <w:rsid w:val="00A50E2A"/>
    <w:rsid w:val="00A54715"/>
    <w:rsid w:val="00A5568A"/>
    <w:rsid w:val="00A56652"/>
    <w:rsid w:val="00A57094"/>
    <w:rsid w:val="00A57997"/>
    <w:rsid w:val="00A60E90"/>
    <w:rsid w:val="00A61476"/>
    <w:rsid w:val="00A6165C"/>
    <w:rsid w:val="00A616FD"/>
    <w:rsid w:val="00A61FDF"/>
    <w:rsid w:val="00A66A50"/>
    <w:rsid w:val="00A67C19"/>
    <w:rsid w:val="00A729DB"/>
    <w:rsid w:val="00A75419"/>
    <w:rsid w:val="00A75CFC"/>
    <w:rsid w:val="00A770A8"/>
    <w:rsid w:val="00A80A01"/>
    <w:rsid w:val="00A81929"/>
    <w:rsid w:val="00A82280"/>
    <w:rsid w:val="00A83567"/>
    <w:rsid w:val="00A84BBE"/>
    <w:rsid w:val="00A85406"/>
    <w:rsid w:val="00A86B5D"/>
    <w:rsid w:val="00A87F9B"/>
    <w:rsid w:val="00A91572"/>
    <w:rsid w:val="00A925CF"/>
    <w:rsid w:val="00A92AE8"/>
    <w:rsid w:val="00A93E38"/>
    <w:rsid w:val="00A94F1C"/>
    <w:rsid w:val="00A968D8"/>
    <w:rsid w:val="00A96AB7"/>
    <w:rsid w:val="00AA1437"/>
    <w:rsid w:val="00AA18ED"/>
    <w:rsid w:val="00AA3F4D"/>
    <w:rsid w:val="00AA5EDB"/>
    <w:rsid w:val="00AA6C56"/>
    <w:rsid w:val="00AA7499"/>
    <w:rsid w:val="00AB0760"/>
    <w:rsid w:val="00AB198B"/>
    <w:rsid w:val="00AB1E41"/>
    <w:rsid w:val="00AB290F"/>
    <w:rsid w:val="00AB4164"/>
    <w:rsid w:val="00AB72B7"/>
    <w:rsid w:val="00AC2F6E"/>
    <w:rsid w:val="00AC3BC6"/>
    <w:rsid w:val="00AC470B"/>
    <w:rsid w:val="00AC5A5D"/>
    <w:rsid w:val="00AC7984"/>
    <w:rsid w:val="00AC79C2"/>
    <w:rsid w:val="00AD597A"/>
    <w:rsid w:val="00AE29FA"/>
    <w:rsid w:val="00AE4924"/>
    <w:rsid w:val="00AE49A6"/>
    <w:rsid w:val="00AE4A34"/>
    <w:rsid w:val="00AE4DCF"/>
    <w:rsid w:val="00AE58E0"/>
    <w:rsid w:val="00AE66B7"/>
    <w:rsid w:val="00AF0579"/>
    <w:rsid w:val="00AF2EC2"/>
    <w:rsid w:val="00AF45A1"/>
    <w:rsid w:val="00AF597D"/>
    <w:rsid w:val="00AF5EF7"/>
    <w:rsid w:val="00AF68CA"/>
    <w:rsid w:val="00AF6E1F"/>
    <w:rsid w:val="00AF71AE"/>
    <w:rsid w:val="00AF7588"/>
    <w:rsid w:val="00AF765D"/>
    <w:rsid w:val="00B001FB"/>
    <w:rsid w:val="00B0086E"/>
    <w:rsid w:val="00B04542"/>
    <w:rsid w:val="00B05CD7"/>
    <w:rsid w:val="00B06689"/>
    <w:rsid w:val="00B06A37"/>
    <w:rsid w:val="00B115FE"/>
    <w:rsid w:val="00B11DD6"/>
    <w:rsid w:val="00B12C76"/>
    <w:rsid w:val="00B13F17"/>
    <w:rsid w:val="00B157CA"/>
    <w:rsid w:val="00B15FB3"/>
    <w:rsid w:val="00B172A2"/>
    <w:rsid w:val="00B227E1"/>
    <w:rsid w:val="00B23FC3"/>
    <w:rsid w:val="00B245C4"/>
    <w:rsid w:val="00B26280"/>
    <w:rsid w:val="00B30CD0"/>
    <w:rsid w:val="00B3139B"/>
    <w:rsid w:val="00B31644"/>
    <w:rsid w:val="00B35261"/>
    <w:rsid w:val="00B358DC"/>
    <w:rsid w:val="00B37F30"/>
    <w:rsid w:val="00B404C4"/>
    <w:rsid w:val="00B415C4"/>
    <w:rsid w:val="00B420D4"/>
    <w:rsid w:val="00B43158"/>
    <w:rsid w:val="00B45ADD"/>
    <w:rsid w:val="00B45F31"/>
    <w:rsid w:val="00B52C03"/>
    <w:rsid w:val="00B52C89"/>
    <w:rsid w:val="00B533F6"/>
    <w:rsid w:val="00B53CDD"/>
    <w:rsid w:val="00B54522"/>
    <w:rsid w:val="00B54B76"/>
    <w:rsid w:val="00B551D6"/>
    <w:rsid w:val="00B55AA0"/>
    <w:rsid w:val="00B5620C"/>
    <w:rsid w:val="00B6037F"/>
    <w:rsid w:val="00B603B4"/>
    <w:rsid w:val="00B6099F"/>
    <w:rsid w:val="00B60B06"/>
    <w:rsid w:val="00B617A1"/>
    <w:rsid w:val="00B627FC"/>
    <w:rsid w:val="00B633E3"/>
    <w:rsid w:val="00B66C20"/>
    <w:rsid w:val="00B72A15"/>
    <w:rsid w:val="00B72C39"/>
    <w:rsid w:val="00B7495D"/>
    <w:rsid w:val="00B75227"/>
    <w:rsid w:val="00B76A63"/>
    <w:rsid w:val="00B80234"/>
    <w:rsid w:val="00B8336E"/>
    <w:rsid w:val="00B83979"/>
    <w:rsid w:val="00B83F06"/>
    <w:rsid w:val="00B84528"/>
    <w:rsid w:val="00B84898"/>
    <w:rsid w:val="00B858E1"/>
    <w:rsid w:val="00B85C89"/>
    <w:rsid w:val="00B86B71"/>
    <w:rsid w:val="00B87BAC"/>
    <w:rsid w:val="00B91281"/>
    <w:rsid w:val="00B91F01"/>
    <w:rsid w:val="00B92F1B"/>
    <w:rsid w:val="00B938DD"/>
    <w:rsid w:val="00B95236"/>
    <w:rsid w:val="00B96E59"/>
    <w:rsid w:val="00B9718D"/>
    <w:rsid w:val="00B9745F"/>
    <w:rsid w:val="00BA1969"/>
    <w:rsid w:val="00BA1E98"/>
    <w:rsid w:val="00BA2241"/>
    <w:rsid w:val="00BA313B"/>
    <w:rsid w:val="00BA32E7"/>
    <w:rsid w:val="00BA6062"/>
    <w:rsid w:val="00BA764D"/>
    <w:rsid w:val="00BB25F2"/>
    <w:rsid w:val="00BB3121"/>
    <w:rsid w:val="00BB377D"/>
    <w:rsid w:val="00BB433C"/>
    <w:rsid w:val="00BB438B"/>
    <w:rsid w:val="00BB5042"/>
    <w:rsid w:val="00BC3ABB"/>
    <w:rsid w:val="00BC4DF9"/>
    <w:rsid w:val="00BC729E"/>
    <w:rsid w:val="00BD0711"/>
    <w:rsid w:val="00BD0F78"/>
    <w:rsid w:val="00BD16E2"/>
    <w:rsid w:val="00BD2FA0"/>
    <w:rsid w:val="00BD30C0"/>
    <w:rsid w:val="00BD4B4A"/>
    <w:rsid w:val="00BD57AD"/>
    <w:rsid w:val="00BD7D72"/>
    <w:rsid w:val="00BE0F01"/>
    <w:rsid w:val="00BE1104"/>
    <w:rsid w:val="00BE1B57"/>
    <w:rsid w:val="00BE1BA1"/>
    <w:rsid w:val="00BE23E9"/>
    <w:rsid w:val="00BE26C7"/>
    <w:rsid w:val="00BE28C8"/>
    <w:rsid w:val="00BE363B"/>
    <w:rsid w:val="00BE3888"/>
    <w:rsid w:val="00BE3D64"/>
    <w:rsid w:val="00BE6872"/>
    <w:rsid w:val="00BE756F"/>
    <w:rsid w:val="00BE7681"/>
    <w:rsid w:val="00BE7CF4"/>
    <w:rsid w:val="00BF06CA"/>
    <w:rsid w:val="00BF0BB8"/>
    <w:rsid w:val="00BF0C21"/>
    <w:rsid w:val="00BF28C8"/>
    <w:rsid w:val="00BF3342"/>
    <w:rsid w:val="00BF4505"/>
    <w:rsid w:val="00BF4CD9"/>
    <w:rsid w:val="00BF7BE7"/>
    <w:rsid w:val="00C019DE"/>
    <w:rsid w:val="00C02BBE"/>
    <w:rsid w:val="00C041B7"/>
    <w:rsid w:val="00C050D4"/>
    <w:rsid w:val="00C058A9"/>
    <w:rsid w:val="00C077A2"/>
    <w:rsid w:val="00C07F1D"/>
    <w:rsid w:val="00C104AD"/>
    <w:rsid w:val="00C118E1"/>
    <w:rsid w:val="00C11DD6"/>
    <w:rsid w:val="00C13FAE"/>
    <w:rsid w:val="00C1553A"/>
    <w:rsid w:val="00C16046"/>
    <w:rsid w:val="00C16340"/>
    <w:rsid w:val="00C17A83"/>
    <w:rsid w:val="00C20540"/>
    <w:rsid w:val="00C20E7E"/>
    <w:rsid w:val="00C234E6"/>
    <w:rsid w:val="00C23EFB"/>
    <w:rsid w:val="00C24BFF"/>
    <w:rsid w:val="00C25CD0"/>
    <w:rsid w:val="00C2607D"/>
    <w:rsid w:val="00C27399"/>
    <w:rsid w:val="00C33A01"/>
    <w:rsid w:val="00C35685"/>
    <w:rsid w:val="00C37428"/>
    <w:rsid w:val="00C405B2"/>
    <w:rsid w:val="00C4067D"/>
    <w:rsid w:val="00C41053"/>
    <w:rsid w:val="00C4190E"/>
    <w:rsid w:val="00C423AC"/>
    <w:rsid w:val="00C43375"/>
    <w:rsid w:val="00C433B2"/>
    <w:rsid w:val="00C440E0"/>
    <w:rsid w:val="00C462F0"/>
    <w:rsid w:val="00C46B25"/>
    <w:rsid w:val="00C51C30"/>
    <w:rsid w:val="00C52255"/>
    <w:rsid w:val="00C5691A"/>
    <w:rsid w:val="00C6278B"/>
    <w:rsid w:val="00C64AA2"/>
    <w:rsid w:val="00C67221"/>
    <w:rsid w:val="00C7087B"/>
    <w:rsid w:val="00C71AA6"/>
    <w:rsid w:val="00C72421"/>
    <w:rsid w:val="00C7425C"/>
    <w:rsid w:val="00C75FD2"/>
    <w:rsid w:val="00C7665D"/>
    <w:rsid w:val="00C76E53"/>
    <w:rsid w:val="00C81746"/>
    <w:rsid w:val="00C832EC"/>
    <w:rsid w:val="00C86E31"/>
    <w:rsid w:val="00C90279"/>
    <w:rsid w:val="00C90603"/>
    <w:rsid w:val="00C92CF0"/>
    <w:rsid w:val="00C930B3"/>
    <w:rsid w:val="00C93852"/>
    <w:rsid w:val="00C953E5"/>
    <w:rsid w:val="00C95E99"/>
    <w:rsid w:val="00CA1622"/>
    <w:rsid w:val="00CA36EA"/>
    <w:rsid w:val="00CA4F6A"/>
    <w:rsid w:val="00CA7914"/>
    <w:rsid w:val="00CA7BDC"/>
    <w:rsid w:val="00CB02C4"/>
    <w:rsid w:val="00CB114B"/>
    <w:rsid w:val="00CB2689"/>
    <w:rsid w:val="00CB2DDD"/>
    <w:rsid w:val="00CB309C"/>
    <w:rsid w:val="00CB3A2C"/>
    <w:rsid w:val="00CB69D7"/>
    <w:rsid w:val="00CB7174"/>
    <w:rsid w:val="00CB7EA9"/>
    <w:rsid w:val="00CC041C"/>
    <w:rsid w:val="00CC0AF8"/>
    <w:rsid w:val="00CC114D"/>
    <w:rsid w:val="00CC1FFC"/>
    <w:rsid w:val="00CC3CC5"/>
    <w:rsid w:val="00CC3E5A"/>
    <w:rsid w:val="00CC4610"/>
    <w:rsid w:val="00CC6720"/>
    <w:rsid w:val="00CD09F9"/>
    <w:rsid w:val="00CD0FBF"/>
    <w:rsid w:val="00CD101F"/>
    <w:rsid w:val="00CD35AE"/>
    <w:rsid w:val="00CD473C"/>
    <w:rsid w:val="00CD4BD5"/>
    <w:rsid w:val="00CD4D0E"/>
    <w:rsid w:val="00CD57C0"/>
    <w:rsid w:val="00CD63EA"/>
    <w:rsid w:val="00CD653D"/>
    <w:rsid w:val="00CE023C"/>
    <w:rsid w:val="00CE42DE"/>
    <w:rsid w:val="00CE45C8"/>
    <w:rsid w:val="00CE63C4"/>
    <w:rsid w:val="00CE67E1"/>
    <w:rsid w:val="00CE767E"/>
    <w:rsid w:val="00CF000E"/>
    <w:rsid w:val="00CF07E4"/>
    <w:rsid w:val="00CF089D"/>
    <w:rsid w:val="00CF1EA7"/>
    <w:rsid w:val="00CF2499"/>
    <w:rsid w:val="00CF40FB"/>
    <w:rsid w:val="00CF6076"/>
    <w:rsid w:val="00CF6F63"/>
    <w:rsid w:val="00D0028D"/>
    <w:rsid w:val="00D012E4"/>
    <w:rsid w:val="00D01303"/>
    <w:rsid w:val="00D016CB"/>
    <w:rsid w:val="00D02F1D"/>
    <w:rsid w:val="00D06A66"/>
    <w:rsid w:val="00D07AB8"/>
    <w:rsid w:val="00D07AC3"/>
    <w:rsid w:val="00D10886"/>
    <w:rsid w:val="00D10DA3"/>
    <w:rsid w:val="00D1216E"/>
    <w:rsid w:val="00D12765"/>
    <w:rsid w:val="00D138B9"/>
    <w:rsid w:val="00D13D83"/>
    <w:rsid w:val="00D15008"/>
    <w:rsid w:val="00D15F63"/>
    <w:rsid w:val="00D164F3"/>
    <w:rsid w:val="00D2301E"/>
    <w:rsid w:val="00D23DF8"/>
    <w:rsid w:val="00D23FDA"/>
    <w:rsid w:val="00D24748"/>
    <w:rsid w:val="00D2628B"/>
    <w:rsid w:val="00D303CF"/>
    <w:rsid w:val="00D30BDA"/>
    <w:rsid w:val="00D324AA"/>
    <w:rsid w:val="00D32CC7"/>
    <w:rsid w:val="00D33CF7"/>
    <w:rsid w:val="00D340A5"/>
    <w:rsid w:val="00D36B58"/>
    <w:rsid w:val="00D37874"/>
    <w:rsid w:val="00D40367"/>
    <w:rsid w:val="00D429BC"/>
    <w:rsid w:val="00D43536"/>
    <w:rsid w:val="00D4399E"/>
    <w:rsid w:val="00D45634"/>
    <w:rsid w:val="00D4565B"/>
    <w:rsid w:val="00D50209"/>
    <w:rsid w:val="00D50DB3"/>
    <w:rsid w:val="00D532AC"/>
    <w:rsid w:val="00D53AB4"/>
    <w:rsid w:val="00D53AC4"/>
    <w:rsid w:val="00D54503"/>
    <w:rsid w:val="00D5497A"/>
    <w:rsid w:val="00D56B86"/>
    <w:rsid w:val="00D574D6"/>
    <w:rsid w:val="00D57616"/>
    <w:rsid w:val="00D600AD"/>
    <w:rsid w:val="00D6101B"/>
    <w:rsid w:val="00D61E85"/>
    <w:rsid w:val="00D646CA"/>
    <w:rsid w:val="00D667CC"/>
    <w:rsid w:val="00D66D50"/>
    <w:rsid w:val="00D67014"/>
    <w:rsid w:val="00D6795B"/>
    <w:rsid w:val="00D67F45"/>
    <w:rsid w:val="00D70C40"/>
    <w:rsid w:val="00D70E8C"/>
    <w:rsid w:val="00D7164B"/>
    <w:rsid w:val="00D72AA8"/>
    <w:rsid w:val="00D72C6B"/>
    <w:rsid w:val="00D72D4F"/>
    <w:rsid w:val="00D7396F"/>
    <w:rsid w:val="00D74CD5"/>
    <w:rsid w:val="00D75A89"/>
    <w:rsid w:val="00D77F3F"/>
    <w:rsid w:val="00D83424"/>
    <w:rsid w:val="00D8525C"/>
    <w:rsid w:val="00D85C8D"/>
    <w:rsid w:val="00D905AF"/>
    <w:rsid w:val="00D90D92"/>
    <w:rsid w:val="00D90F2C"/>
    <w:rsid w:val="00D910A4"/>
    <w:rsid w:val="00D93160"/>
    <w:rsid w:val="00D9525B"/>
    <w:rsid w:val="00D973AF"/>
    <w:rsid w:val="00D97681"/>
    <w:rsid w:val="00D9772B"/>
    <w:rsid w:val="00DA03C8"/>
    <w:rsid w:val="00DA2636"/>
    <w:rsid w:val="00DA295D"/>
    <w:rsid w:val="00DA61A4"/>
    <w:rsid w:val="00DA634F"/>
    <w:rsid w:val="00DA6DE7"/>
    <w:rsid w:val="00DA7C7A"/>
    <w:rsid w:val="00DA7DEF"/>
    <w:rsid w:val="00DB0AF4"/>
    <w:rsid w:val="00DB0B82"/>
    <w:rsid w:val="00DB2ED3"/>
    <w:rsid w:val="00DB316B"/>
    <w:rsid w:val="00DB3629"/>
    <w:rsid w:val="00DB3B4F"/>
    <w:rsid w:val="00DB4491"/>
    <w:rsid w:val="00DC0929"/>
    <w:rsid w:val="00DC09C8"/>
    <w:rsid w:val="00DC1C58"/>
    <w:rsid w:val="00DC1EB0"/>
    <w:rsid w:val="00DC31D5"/>
    <w:rsid w:val="00DC38BA"/>
    <w:rsid w:val="00DC6E71"/>
    <w:rsid w:val="00DC7BDE"/>
    <w:rsid w:val="00DD10C2"/>
    <w:rsid w:val="00DD1B58"/>
    <w:rsid w:val="00DD4628"/>
    <w:rsid w:val="00DD4E85"/>
    <w:rsid w:val="00DD5587"/>
    <w:rsid w:val="00DD5DBA"/>
    <w:rsid w:val="00DD5FAB"/>
    <w:rsid w:val="00DD7DE6"/>
    <w:rsid w:val="00DE13F1"/>
    <w:rsid w:val="00DE52C6"/>
    <w:rsid w:val="00DE74DE"/>
    <w:rsid w:val="00DF0435"/>
    <w:rsid w:val="00DF1918"/>
    <w:rsid w:val="00DF1D26"/>
    <w:rsid w:val="00DF3606"/>
    <w:rsid w:val="00DF40C5"/>
    <w:rsid w:val="00DF4872"/>
    <w:rsid w:val="00DF4913"/>
    <w:rsid w:val="00DF4CCE"/>
    <w:rsid w:val="00E03222"/>
    <w:rsid w:val="00E04481"/>
    <w:rsid w:val="00E146B5"/>
    <w:rsid w:val="00E15582"/>
    <w:rsid w:val="00E15F54"/>
    <w:rsid w:val="00E162F3"/>
    <w:rsid w:val="00E17A65"/>
    <w:rsid w:val="00E20BE1"/>
    <w:rsid w:val="00E21895"/>
    <w:rsid w:val="00E23C95"/>
    <w:rsid w:val="00E2483D"/>
    <w:rsid w:val="00E30E78"/>
    <w:rsid w:val="00E31056"/>
    <w:rsid w:val="00E31830"/>
    <w:rsid w:val="00E319AA"/>
    <w:rsid w:val="00E32CCC"/>
    <w:rsid w:val="00E36C83"/>
    <w:rsid w:val="00E40A1F"/>
    <w:rsid w:val="00E41CC8"/>
    <w:rsid w:val="00E4258C"/>
    <w:rsid w:val="00E42F37"/>
    <w:rsid w:val="00E44338"/>
    <w:rsid w:val="00E444FE"/>
    <w:rsid w:val="00E45489"/>
    <w:rsid w:val="00E46408"/>
    <w:rsid w:val="00E46DEE"/>
    <w:rsid w:val="00E47377"/>
    <w:rsid w:val="00E47B02"/>
    <w:rsid w:val="00E5029F"/>
    <w:rsid w:val="00E502FD"/>
    <w:rsid w:val="00E50B6B"/>
    <w:rsid w:val="00E55194"/>
    <w:rsid w:val="00E55DC7"/>
    <w:rsid w:val="00E56787"/>
    <w:rsid w:val="00E617C2"/>
    <w:rsid w:val="00E62B1F"/>
    <w:rsid w:val="00E6364A"/>
    <w:rsid w:val="00E64880"/>
    <w:rsid w:val="00E64BE7"/>
    <w:rsid w:val="00E64FD5"/>
    <w:rsid w:val="00E6528B"/>
    <w:rsid w:val="00E65982"/>
    <w:rsid w:val="00E663C0"/>
    <w:rsid w:val="00E66885"/>
    <w:rsid w:val="00E719A1"/>
    <w:rsid w:val="00E766BE"/>
    <w:rsid w:val="00E77760"/>
    <w:rsid w:val="00E80048"/>
    <w:rsid w:val="00E80C84"/>
    <w:rsid w:val="00E83A49"/>
    <w:rsid w:val="00E87240"/>
    <w:rsid w:val="00E87F00"/>
    <w:rsid w:val="00E87F56"/>
    <w:rsid w:val="00E90E6A"/>
    <w:rsid w:val="00E913D3"/>
    <w:rsid w:val="00E93982"/>
    <w:rsid w:val="00E94649"/>
    <w:rsid w:val="00E95F5A"/>
    <w:rsid w:val="00EA0F1E"/>
    <w:rsid w:val="00EA202B"/>
    <w:rsid w:val="00EA33BC"/>
    <w:rsid w:val="00EA47C5"/>
    <w:rsid w:val="00EB0407"/>
    <w:rsid w:val="00EB3936"/>
    <w:rsid w:val="00EB7290"/>
    <w:rsid w:val="00EB7DBA"/>
    <w:rsid w:val="00EB7E70"/>
    <w:rsid w:val="00EC00D5"/>
    <w:rsid w:val="00EC0550"/>
    <w:rsid w:val="00EC0F25"/>
    <w:rsid w:val="00EC2A53"/>
    <w:rsid w:val="00EC5711"/>
    <w:rsid w:val="00EC5BEE"/>
    <w:rsid w:val="00ED0303"/>
    <w:rsid w:val="00ED07E9"/>
    <w:rsid w:val="00ED0B44"/>
    <w:rsid w:val="00ED726A"/>
    <w:rsid w:val="00EE08DC"/>
    <w:rsid w:val="00EE265A"/>
    <w:rsid w:val="00EE49EE"/>
    <w:rsid w:val="00EE52F7"/>
    <w:rsid w:val="00EE7019"/>
    <w:rsid w:val="00EE7EB0"/>
    <w:rsid w:val="00EF1B0A"/>
    <w:rsid w:val="00F01EE3"/>
    <w:rsid w:val="00F059DC"/>
    <w:rsid w:val="00F11DA4"/>
    <w:rsid w:val="00F12DC7"/>
    <w:rsid w:val="00F1318D"/>
    <w:rsid w:val="00F13D71"/>
    <w:rsid w:val="00F151DC"/>
    <w:rsid w:val="00F15C8B"/>
    <w:rsid w:val="00F15E31"/>
    <w:rsid w:val="00F162BF"/>
    <w:rsid w:val="00F167AE"/>
    <w:rsid w:val="00F2049A"/>
    <w:rsid w:val="00F20E92"/>
    <w:rsid w:val="00F210D4"/>
    <w:rsid w:val="00F21B09"/>
    <w:rsid w:val="00F2259F"/>
    <w:rsid w:val="00F23C1F"/>
    <w:rsid w:val="00F23D8D"/>
    <w:rsid w:val="00F243BF"/>
    <w:rsid w:val="00F24D27"/>
    <w:rsid w:val="00F25823"/>
    <w:rsid w:val="00F33F1A"/>
    <w:rsid w:val="00F3463A"/>
    <w:rsid w:val="00F346DA"/>
    <w:rsid w:val="00F34977"/>
    <w:rsid w:val="00F362F1"/>
    <w:rsid w:val="00F41597"/>
    <w:rsid w:val="00F436FD"/>
    <w:rsid w:val="00F43E38"/>
    <w:rsid w:val="00F4658F"/>
    <w:rsid w:val="00F46B47"/>
    <w:rsid w:val="00F47E31"/>
    <w:rsid w:val="00F51222"/>
    <w:rsid w:val="00F53798"/>
    <w:rsid w:val="00F54E3E"/>
    <w:rsid w:val="00F55414"/>
    <w:rsid w:val="00F56DC6"/>
    <w:rsid w:val="00F60E8C"/>
    <w:rsid w:val="00F62F6D"/>
    <w:rsid w:val="00F6332E"/>
    <w:rsid w:val="00F63578"/>
    <w:rsid w:val="00F6754C"/>
    <w:rsid w:val="00F70202"/>
    <w:rsid w:val="00F70996"/>
    <w:rsid w:val="00F7133F"/>
    <w:rsid w:val="00F73105"/>
    <w:rsid w:val="00F74441"/>
    <w:rsid w:val="00F7605B"/>
    <w:rsid w:val="00F76E14"/>
    <w:rsid w:val="00F772CC"/>
    <w:rsid w:val="00F850F1"/>
    <w:rsid w:val="00F85486"/>
    <w:rsid w:val="00F85545"/>
    <w:rsid w:val="00F860C5"/>
    <w:rsid w:val="00F8736C"/>
    <w:rsid w:val="00F90234"/>
    <w:rsid w:val="00F902BA"/>
    <w:rsid w:val="00F910C6"/>
    <w:rsid w:val="00F91BC6"/>
    <w:rsid w:val="00F91CD1"/>
    <w:rsid w:val="00F9294F"/>
    <w:rsid w:val="00F92F62"/>
    <w:rsid w:val="00F934D1"/>
    <w:rsid w:val="00F94B91"/>
    <w:rsid w:val="00F96F9B"/>
    <w:rsid w:val="00FA1883"/>
    <w:rsid w:val="00FA20CB"/>
    <w:rsid w:val="00FA3531"/>
    <w:rsid w:val="00FA3AF9"/>
    <w:rsid w:val="00FA4496"/>
    <w:rsid w:val="00FA4B45"/>
    <w:rsid w:val="00FA5330"/>
    <w:rsid w:val="00FA573A"/>
    <w:rsid w:val="00FA5B89"/>
    <w:rsid w:val="00FA7006"/>
    <w:rsid w:val="00FA7F1A"/>
    <w:rsid w:val="00FB1EF9"/>
    <w:rsid w:val="00FB2668"/>
    <w:rsid w:val="00FB5569"/>
    <w:rsid w:val="00FB5AD6"/>
    <w:rsid w:val="00FB663D"/>
    <w:rsid w:val="00FB700E"/>
    <w:rsid w:val="00FC06FF"/>
    <w:rsid w:val="00FC1A99"/>
    <w:rsid w:val="00FC271A"/>
    <w:rsid w:val="00FC5611"/>
    <w:rsid w:val="00FC5FDE"/>
    <w:rsid w:val="00FC60FD"/>
    <w:rsid w:val="00FC6EBF"/>
    <w:rsid w:val="00FC74DF"/>
    <w:rsid w:val="00FD00D1"/>
    <w:rsid w:val="00FD0D7C"/>
    <w:rsid w:val="00FD64AE"/>
    <w:rsid w:val="00FD652B"/>
    <w:rsid w:val="00FD688B"/>
    <w:rsid w:val="00FD6AA3"/>
    <w:rsid w:val="00FD711A"/>
    <w:rsid w:val="00FE0BF1"/>
    <w:rsid w:val="00FE4895"/>
    <w:rsid w:val="00FE4A44"/>
    <w:rsid w:val="00FE50DF"/>
    <w:rsid w:val="00FE780C"/>
    <w:rsid w:val="00FF0E99"/>
    <w:rsid w:val="00FF0EA7"/>
    <w:rsid w:val="00FF3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962014"/>
  <w15:docId w15:val="{B50E3FA0-BAAB-4765-84E1-AACB4EE9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1EB8"/>
    <w:pPr>
      <w:spacing w:after="200" w:line="276" w:lineRule="auto"/>
    </w:pPr>
    <w:rPr>
      <w:lang w:eastAsia="en-US"/>
    </w:rPr>
  </w:style>
  <w:style w:type="paragraph" w:styleId="Titolo1">
    <w:name w:val="heading 1"/>
    <w:basedOn w:val="Normale"/>
    <w:next w:val="Normale"/>
    <w:link w:val="Titolo1Carattere"/>
    <w:uiPriority w:val="99"/>
    <w:qFormat/>
    <w:rsid w:val="008F1EB8"/>
    <w:pPr>
      <w:keepNext/>
      <w:spacing w:after="0" w:line="240" w:lineRule="auto"/>
      <w:outlineLvl w:val="0"/>
    </w:pPr>
    <w:rPr>
      <w:rFonts w:ascii="Arial" w:eastAsia="Times New Roman" w:hAnsi="Arial" w:cs="Arial"/>
      <w:i/>
      <w:iCs/>
      <w:color w:val="000000"/>
      <w:sz w:val="20"/>
      <w:szCs w:val="20"/>
      <w:lang w:eastAsia="it-IT"/>
    </w:rPr>
  </w:style>
  <w:style w:type="paragraph" w:styleId="Titolo2">
    <w:name w:val="heading 2"/>
    <w:basedOn w:val="Normale"/>
    <w:next w:val="Normale"/>
    <w:link w:val="Titolo2Carattere"/>
    <w:semiHidden/>
    <w:unhideWhenUsed/>
    <w:qFormat/>
    <w:locked/>
    <w:rsid w:val="005041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F1EB8"/>
    <w:rPr>
      <w:rFonts w:ascii="Arial" w:hAnsi="Arial" w:cs="Arial"/>
      <w:i/>
      <w:iCs/>
      <w:color w:val="000000"/>
      <w:sz w:val="20"/>
      <w:szCs w:val="20"/>
      <w:lang w:eastAsia="it-IT"/>
    </w:rPr>
  </w:style>
  <w:style w:type="character" w:styleId="Collegamentoipertestuale">
    <w:name w:val="Hyperlink"/>
    <w:basedOn w:val="Carpredefinitoparagrafo"/>
    <w:uiPriority w:val="99"/>
    <w:rsid w:val="008F1EB8"/>
    <w:rPr>
      <w:rFonts w:cs="Times New Roman"/>
      <w:color w:val="0000FF"/>
      <w:u w:val="single"/>
    </w:rPr>
  </w:style>
  <w:style w:type="paragraph" w:styleId="Intestazione">
    <w:name w:val="header"/>
    <w:basedOn w:val="Normale"/>
    <w:link w:val="IntestazioneCarattere"/>
    <w:uiPriority w:val="99"/>
    <w:rsid w:val="008F1EB8"/>
    <w:pPr>
      <w:tabs>
        <w:tab w:val="center" w:pos="4819"/>
        <w:tab w:val="right" w:pos="9638"/>
      </w:tabs>
    </w:pPr>
  </w:style>
  <w:style w:type="character" w:customStyle="1" w:styleId="IntestazioneCarattere">
    <w:name w:val="Intestazione Carattere"/>
    <w:basedOn w:val="Carpredefinitoparagrafo"/>
    <w:link w:val="Intestazione"/>
    <w:uiPriority w:val="99"/>
    <w:locked/>
    <w:rsid w:val="008F1EB8"/>
    <w:rPr>
      <w:rFonts w:ascii="Calibri" w:hAnsi="Calibri" w:cs="Times New Roman"/>
    </w:rPr>
  </w:style>
  <w:style w:type="character" w:customStyle="1" w:styleId="stilemessaggiodipostaelettronica16">
    <w:name w:val="stilemessaggiodipostaelettronica16"/>
    <w:basedOn w:val="Carpredefinitoparagrafo"/>
    <w:uiPriority w:val="99"/>
    <w:rsid w:val="008F1EB8"/>
    <w:rPr>
      <w:rFonts w:cs="Times New Roman"/>
    </w:rPr>
  </w:style>
  <w:style w:type="paragraph" w:styleId="Testofumetto">
    <w:name w:val="Balloon Text"/>
    <w:basedOn w:val="Normale"/>
    <w:link w:val="TestofumettoCarattere"/>
    <w:uiPriority w:val="99"/>
    <w:semiHidden/>
    <w:rsid w:val="008F1E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F1EB8"/>
    <w:rPr>
      <w:rFonts w:ascii="Tahoma" w:hAnsi="Tahoma" w:cs="Tahoma"/>
      <w:sz w:val="16"/>
      <w:szCs w:val="16"/>
    </w:rPr>
  </w:style>
  <w:style w:type="paragraph" w:styleId="NormaleWeb">
    <w:name w:val="Normal (Web)"/>
    <w:basedOn w:val="Normale"/>
    <w:uiPriority w:val="99"/>
    <w:semiHidden/>
    <w:rsid w:val="008F1EB8"/>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8F1EB8"/>
    <w:rPr>
      <w:rFonts w:cs="Times New Roman"/>
      <w:b/>
      <w:bCs/>
    </w:rPr>
  </w:style>
  <w:style w:type="paragraph" w:styleId="Pidipagina">
    <w:name w:val="footer"/>
    <w:basedOn w:val="Normale"/>
    <w:link w:val="PidipaginaCarattere"/>
    <w:uiPriority w:val="99"/>
    <w:semiHidden/>
    <w:rsid w:val="008F1E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8F1EB8"/>
    <w:rPr>
      <w:rFonts w:ascii="Calibri" w:hAnsi="Calibri" w:cs="Times New Roman"/>
    </w:rPr>
  </w:style>
  <w:style w:type="character" w:customStyle="1" w:styleId="apple-converted-space">
    <w:name w:val="apple-converted-space"/>
    <w:basedOn w:val="Carpredefinitoparagrafo"/>
    <w:rsid w:val="00004B7D"/>
  </w:style>
  <w:style w:type="character" w:customStyle="1" w:styleId="Titolo2Carattere">
    <w:name w:val="Titolo 2 Carattere"/>
    <w:basedOn w:val="Carpredefinitoparagrafo"/>
    <w:link w:val="Titolo2"/>
    <w:semiHidden/>
    <w:rsid w:val="0050417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05978">
      <w:bodyDiv w:val="1"/>
      <w:marLeft w:val="0"/>
      <w:marRight w:val="0"/>
      <w:marTop w:val="0"/>
      <w:marBottom w:val="0"/>
      <w:divBdr>
        <w:top w:val="none" w:sz="0" w:space="0" w:color="auto"/>
        <w:left w:val="none" w:sz="0" w:space="0" w:color="auto"/>
        <w:bottom w:val="none" w:sz="0" w:space="0" w:color="auto"/>
        <w:right w:val="none" w:sz="0" w:space="0" w:color="auto"/>
      </w:divBdr>
      <w:divsChild>
        <w:div w:id="1562279930">
          <w:marLeft w:val="0"/>
          <w:marRight w:val="0"/>
          <w:marTop w:val="0"/>
          <w:marBottom w:val="0"/>
          <w:divBdr>
            <w:top w:val="none" w:sz="0" w:space="0" w:color="auto"/>
            <w:left w:val="none" w:sz="0" w:space="0" w:color="auto"/>
            <w:bottom w:val="none" w:sz="0" w:space="0" w:color="auto"/>
            <w:right w:val="none" w:sz="0" w:space="0" w:color="auto"/>
          </w:divBdr>
        </w:div>
      </w:divsChild>
    </w:div>
    <w:div w:id="1015964309">
      <w:bodyDiv w:val="1"/>
      <w:marLeft w:val="0"/>
      <w:marRight w:val="0"/>
      <w:marTop w:val="0"/>
      <w:marBottom w:val="0"/>
      <w:divBdr>
        <w:top w:val="none" w:sz="0" w:space="0" w:color="auto"/>
        <w:left w:val="none" w:sz="0" w:space="0" w:color="auto"/>
        <w:bottom w:val="none" w:sz="0" w:space="0" w:color="auto"/>
        <w:right w:val="none" w:sz="0" w:space="0" w:color="auto"/>
      </w:divBdr>
    </w:div>
    <w:div w:id="1289245388">
      <w:bodyDiv w:val="1"/>
      <w:marLeft w:val="0"/>
      <w:marRight w:val="0"/>
      <w:marTop w:val="0"/>
      <w:marBottom w:val="0"/>
      <w:divBdr>
        <w:top w:val="none" w:sz="0" w:space="0" w:color="auto"/>
        <w:left w:val="none" w:sz="0" w:space="0" w:color="auto"/>
        <w:bottom w:val="none" w:sz="0" w:space="0" w:color="auto"/>
        <w:right w:val="none" w:sz="0" w:space="0" w:color="auto"/>
      </w:divBdr>
    </w:div>
    <w:div w:id="1519732615">
      <w:bodyDiv w:val="1"/>
      <w:marLeft w:val="0"/>
      <w:marRight w:val="0"/>
      <w:marTop w:val="0"/>
      <w:marBottom w:val="0"/>
      <w:divBdr>
        <w:top w:val="none" w:sz="0" w:space="0" w:color="auto"/>
        <w:left w:val="none" w:sz="0" w:space="0" w:color="auto"/>
        <w:bottom w:val="none" w:sz="0" w:space="0" w:color="auto"/>
        <w:right w:val="none" w:sz="0" w:space="0" w:color="auto"/>
      </w:divBdr>
    </w:div>
    <w:div w:id="1755588115">
      <w:bodyDiv w:val="1"/>
      <w:marLeft w:val="0"/>
      <w:marRight w:val="0"/>
      <w:marTop w:val="0"/>
      <w:marBottom w:val="0"/>
      <w:divBdr>
        <w:top w:val="none" w:sz="0" w:space="0" w:color="auto"/>
        <w:left w:val="none" w:sz="0" w:space="0" w:color="auto"/>
        <w:bottom w:val="none" w:sz="0" w:space="0" w:color="auto"/>
        <w:right w:val="none" w:sz="0" w:space="0" w:color="auto"/>
      </w:divBdr>
    </w:div>
    <w:div w:id="1843427087">
      <w:bodyDiv w:val="1"/>
      <w:marLeft w:val="0"/>
      <w:marRight w:val="0"/>
      <w:marTop w:val="0"/>
      <w:marBottom w:val="0"/>
      <w:divBdr>
        <w:top w:val="none" w:sz="0" w:space="0" w:color="auto"/>
        <w:left w:val="none" w:sz="0" w:space="0" w:color="auto"/>
        <w:bottom w:val="none" w:sz="0" w:space="0" w:color="auto"/>
        <w:right w:val="none" w:sz="0" w:space="0" w:color="auto"/>
      </w:divBdr>
    </w:div>
    <w:div w:id="1918126579">
      <w:bodyDiv w:val="1"/>
      <w:marLeft w:val="0"/>
      <w:marRight w:val="0"/>
      <w:marTop w:val="0"/>
      <w:marBottom w:val="0"/>
      <w:divBdr>
        <w:top w:val="none" w:sz="0" w:space="0" w:color="auto"/>
        <w:left w:val="none" w:sz="0" w:space="0" w:color="auto"/>
        <w:bottom w:val="none" w:sz="0" w:space="0" w:color="auto"/>
        <w:right w:val="none" w:sz="0" w:space="0" w:color="auto"/>
      </w:divBdr>
      <w:divsChild>
        <w:div w:id="1755391245">
          <w:marLeft w:val="0"/>
          <w:marRight w:val="0"/>
          <w:marTop w:val="0"/>
          <w:marBottom w:val="0"/>
          <w:divBdr>
            <w:top w:val="none" w:sz="0" w:space="0" w:color="auto"/>
            <w:left w:val="none" w:sz="0" w:space="0" w:color="auto"/>
            <w:bottom w:val="none" w:sz="0" w:space="0" w:color="auto"/>
            <w:right w:val="none" w:sz="0" w:space="0" w:color="auto"/>
          </w:divBdr>
        </w:div>
        <w:div w:id="106046584">
          <w:marLeft w:val="0"/>
          <w:marRight w:val="0"/>
          <w:marTop w:val="0"/>
          <w:marBottom w:val="0"/>
          <w:divBdr>
            <w:top w:val="none" w:sz="0" w:space="0" w:color="auto"/>
            <w:left w:val="none" w:sz="0" w:space="0" w:color="auto"/>
            <w:bottom w:val="none" w:sz="0" w:space="0" w:color="auto"/>
            <w:right w:val="none" w:sz="0" w:space="0" w:color="auto"/>
          </w:divBdr>
        </w:div>
        <w:div w:id="2789957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laciura@granviasc.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ldo.palermo@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867</Words>
  <Characters>4947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Ruini</dc:creator>
  <cp:keywords/>
  <dc:description/>
  <cp:lastModifiedBy>Donnafugata</cp:lastModifiedBy>
  <cp:revision>7</cp:revision>
  <cp:lastPrinted>2022-09-08T08:36:00Z</cp:lastPrinted>
  <dcterms:created xsi:type="dcterms:W3CDTF">2023-03-30T13:42:00Z</dcterms:created>
  <dcterms:modified xsi:type="dcterms:W3CDTF">2023-05-11T08:11:00Z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41ecad4d4f57743939f96433d673dbd182028546acdd19780cc4b7df7021598e</vt:lpwstr>
  </property>
</Properties>
</file>