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3E47" w14:textId="50E1D746" w:rsidR="00C85900" w:rsidRPr="00C85900" w:rsidRDefault="00C85900" w:rsidP="00CE32BF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85900">
        <w:rPr>
          <w:rFonts w:ascii="Arial" w:hAnsi="Arial" w:cs="Arial"/>
          <w:b/>
          <w:bCs/>
          <w:sz w:val="28"/>
          <w:szCs w:val="28"/>
        </w:rPr>
        <w:t xml:space="preserve">Donnafugata insieme a Dolce&amp;Gabbana </w:t>
      </w:r>
      <w:r w:rsidR="00CE32BF">
        <w:rPr>
          <w:rFonts w:ascii="Arial" w:hAnsi="Arial" w:cs="Arial"/>
          <w:b/>
          <w:bCs/>
          <w:sz w:val="28"/>
          <w:szCs w:val="28"/>
        </w:rPr>
        <w:br/>
      </w:r>
      <w:r w:rsidRPr="00C85900">
        <w:rPr>
          <w:rFonts w:ascii="Arial" w:hAnsi="Arial" w:cs="Arial"/>
          <w:b/>
          <w:bCs/>
          <w:sz w:val="28"/>
          <w:szCs w:val="28"/>
        </w:rPr>
        <w:t>per celebrare la bellezza dell’Alta Moda in Puglia</w:t>
      </w:r>
    </w:p>
    <w:p w14:paraId="523760A7" w14:textId="49DCDB5A" w:rsidR="00CE32BF" w:rsidRDefault="00C85900" w:rsidP="00CE32BF">
      <w:pPr>
        <w:spacing w:line="276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C85900">
        <w:rPr>
          <w:rFonts w:ascii="Arial" w:hAnsi="Arial" w:cs="Arial"/>
          <w:i/>
          <w:iCs/>
          <w:sz w:val="28"/>
          <w:szCs w:val="28"/>
        </w:rPr>
        <w:t>I luoghi più suggestivi della Valle d’Itria hanno fatto da sfondo agli annuali eventi Alta Moda di Dolce&amp;Gabbana. In scena anche i vini della collezione creata in collaborazione con Donnafugata</w:t>
      </w:r>
    </w:p>
    <w:p w14:paraId="142879D2" w14:textId="38D7DD71" w:rsidR="00C85900" w:rsidRPr="00CE32BF" w:rsidRDefault="00C24193" w:rsidP="00CE32BF">
      <w:pPr>
        <w:spacing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C62C40" wp14:editId="38F7F0A0">
            <wp:simplePos x="0" y="0"/>
            <wp:positionH relativeFrom="margin">
              <wp:posOffset>2804160</wp:posOffset>
            </wp:positionH>
            <wp:positionV relativeFrom="margin">
              <wp:posOffset>1386205</wp:posOffset>
            </wp:positionV>
            <wp:extent cx="3243580" cy="1891665"/>
            <wp:effectExtent l="0" t="0" r="0" b="0"/>
            <wp:wrapSquare wrapText="bothSides"/>
            <wp:docPr id="13413275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r="3614" b="19879"/>
                    <a:stretch/>
                  </pic:blipFill>
                  <pic:spPr bwMode="auto">
                    <a:xfrm>
                      <a:off x="0" y="0"/>
                      <a:ext cx="324358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5CA" w:rsidRPr="00CE32BF">
        <w:rPr>
          <w:rFonts w:eastAsia="Times New Roman" w:cstheme="minorHAnsi"/>
          <w:kern w:val="0"/>
          <w:sz w:val="4"/>
          <w:szCs w:val="4"/>
          <w:lang w:eastAsia="it-IT"/>
          <w14:ligatures w14:val="none"/>
        </w:rPr>
        <w:br/>
      </w:r>
      <w:r w:rsidR="00C85900" w:rsidRPr="00C8590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Dall’8 all’11 luglio 2023, la Val d’Itria è stata lo scenario degli spettacolari eventi Dolce&amp;Gabbana dedicati alle creazioni uniche di </w:t>
      </w:r>
      <w:r w:rsidR="00C85900" w:rsidRPr="00AD3927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Alta Moda</w:t>
      </w:r>
      <w:r w:rsidR="00C85900" w:rsidRPr="00C8590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</w:t>
      </w:r>
      <w:r w:rsidR="00C85900" w:rsidRPr="00C8590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Alta Sartoria</w:t>
      </w:r>
      <w:r w:rsidR="00C85900" w:rsidRPr="00C8590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 </w:t>
      </w:r>
      <w:r w:rsidR="00C85900" w:rsidRPr="00C8590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Alta Gioielleria</w:t>
      </w:r>
      <w:r w:rsidR="00C85900" w:rsidRPr="00C8590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7994DC62" w14:textId="26ACCBF0" w:rsidR="00387CEA" w:rsidRPr="002E0783" w:rsidRDefault="00387CEA" w:rsidP="00CE32BF">
      <w:pPr>
        <w:spacing w:before="120" w:after="120" w:line="276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2E078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valori di </w:t>
      </w:r>
      <w:r w:rsidRPr="002E0783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creatività e artigianalità</w:t>
      </w:r>
      <w:r w:rsidRPr="002E078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del </w:t>
      </w:r>
      <w:r w:rsidRPr="002E0783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Made in </w:t>
      </w:r>
      <w:proofErr w:type="spellStart"/>
      <w:r w:rsidRPr="002E0783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Italy</w:t>
      </w:r>
      <w:proofErr w:type="spellEnd"/>
      <w:r w:rsidRPr="002E078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tratti distintivi </w:t>
      </w:r>
      <w:r w:rsidR="008B142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dei vini nati </w:t>
      </w:r>
      <w:r w:rsidRPr="002E078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</w:t>
      </w:r>
      <w:r w:rsidR="008B142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</w:t>
      </w:r>
      <w:r w:rsidRPr="002E078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lla collaborazione tra </w:t>
      </w:r>
      <w:r w:rsidRPr="00387CEA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Dolce&amp;Gabbana e Donnafugata</w:t>
      </w:r>
      <w:r w:rsidRPr="002E078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hanno dialogato con gli inconfondibili sapori pugliesi</w:t>
      </w:r>
      <w:r w:rsidRPr="00DF6DA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in una comune celebrazione della più autentica ospitalità </w:t>
      </w:r>
      <w:r w:rsidRPr="002E078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italiana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</w:p>
    <w:p w14:paraId="470D943A" w14:textId="387DD22D" w:rsidR="00CE32BF" w:rsidRPr="00486C8F" w:rsidRDefault="008B1422" w:rsidP="00CE32BF">
      <w:pPr>
        <w:spacing w:before="120" w:after="120" w:line="276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="00486C8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n scena </w:t>
      </w:r>
      <w:r w:rsidR="00387CE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 Fasano, Alberobello e Ostuni </w:t>
      </w:r>
      <w:r w:rsidR="00C85900" w:rsidRPr="00C8590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il rosato </w:t>
      </w:r>
      <w:r w:rsidR="00C85900" w:rsidRPr="00C8590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Rosa</w:t>
      </w:r>
      <w:r w:rsidR="00C85900" w:rsidRPr="00C8590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gli eleganti vini vulcanici dell’Etna, il bianco </w:t>
      </w:r>
      <w:r w:rsidR="00C85900" w:rsidRPr="00C8590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Isolano</w:t>
      </w:r>
      <w:r w:rsidR="00C85900" w:rsidRPr="00C8590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ed il </w:t>
      </w:r>
      <w:r w:rsidR="00C85900" w:rsidRPr="00486C8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rosso </w:t>
      </w:r>
      <w:r w:rsidR="00C85900" w:rsidRPr="00486C8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Cuordilava</w:t>
      </w:r>
      <w:r w:rsidR="00C85900" w:rsidRPr="00486C8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nonché </w:t>
      </w:r>
      <w:r w:rsidR="00387CEA" w:rsidRPr="00486C8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il prestigioso </w:t>
      </w:r>
      <w:r w:rsidR="00C85900" w:rsidRPr="00486C8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rosso </w:t>
      </w:r>
      <w:r w:rsidR="00C85900" w:rsidRPr="00486C8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Tancredi</w:t>
      </w:r>
      <w:r w:rsidR="00C85900" w:rsidRPr="00486C8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5A2BF737" w14:textId="0D2ED47E" w:rsidR="00CE32BF" w:rsidRDefault="00486C8F" w:rsidP="00CE32BF">
      <w:pPr>
        <w:spacing w:before="120" w:after="120" w:line="276" w:lineRule="auto"/>
        <w:jc w:val="both"/>
        <w:rPr>
          <w:sz w:val="24"/>
          <w:szCs w:val="24"/>
        </w:rPr>
      </w:pPr>
      <w:r w:rsidRPr="002E0783">
        <w:rPr>
          <w:sz w:val="24"/>
          <w:szCs w:val="24"/>
        </w:rPr>
        <w:t>La produzione di</w:t>
      </w:r>
      <w:r w:rsidRPr="002E0783">
        <w:rPr>
          <w:b/>
          <w:bCs/>
          <w:sz w:val="24"/>
          <w:szCs w:val="24"/>
        </w:rPr>
        <w:t xml:space="preserve"> Rosa</w:t>
      </w:r>
      <w:r w:rsidR="00E00185" w:rsidRPr="002E0783">
        <w:rPr>
          <w:sz w:val="24"/>
          <w:szCs w:val="24"/>
        </w:rPr>
        <w:t xml:space="preserve"> è stata fortemente voluta da Dolce&amp;Gabbana, affascinata da questo colore. Per questa selezionata produzione, si è puntato sul blend originale di due vitigni autoctoni, tra i più importanti della tradizione dell’isola: il Nerello Mascalese e il Nocer</w:t>
      </w:r>
      <w:r w:rsidR="00387CEA">
        <w:rPr>
          <w:sz w:val="24"/>
          <w:szCs w:val="24"/>
        </w:rPr>
        <w:t>a</w:t>
      </w:r>
      <w:r w:rsidR="00E00185" w:rsidRPr="002E0783">
        <w:rPr>
          <w:sz w:val="24"/>
          <w:szCs w:val="24"/>
        </w:rPr>
        <w:t xml:space="preserve">. </w:t>
      </w:r>
    </w:p>
    <w:p w14:paraId="28301EEF" w14:textId="18D01409" w:rsidR="00CE32BF" w:rsidRDefault="00E00185" w:rsidP="00CE32BF">
      <w:pPr>
        <w:spacing w:before="120" w:after="120" w:line="276" w:lineRule="auto"/>
        <w:jc w:val="both"/>
        <w:rPr>
          <w:sz w:val="24"/>
          <w:szCs w:val="24"/>
        </w:rPr>
      </w:pPr>
      <w:r w:rsidRPr="002E0783">
        <w:rPr>
          <w:b/>
          <w:bCs/>
          <w:sz w:val="24"/>
          <w:szCs w:val="24"/>
        </w:rPr>
        <w:t>Isolano</w:t>
      </w:r>
      <w:r w:rsidRPr="002E0783">
        <w:rPr>
          <w:sz w:val="24"/>
          <w:szCs w:val="24"/>
        </w:rPr>
        <w:t xml:space="preserve"> è un bianco</w:t>
      </w:r>
      <w:r w:rsidR="008B1422">
        <w:rPr>
          <w:sz w:val="24"/>
          <w:szCs w:val="24"/>
        </w:rPr>
        <w:t xml:space="preserve"> avvolgente</w:t>
      </w:r>
      <w:r w:rsidRPr="002E0783">
        <w:rPr>
          <w:sz w:val="24"/>
          <w:szCs w:val="24"/>
        </w:rPr>
        <w:t xml:space="preserve"> di </w:t>
      </w:r>
      <w:r w:rsidR="008B1422">
        <w:rPr>
          <w:sz w:val="24"/>
          <w:szCs w:val="24"/>
        </w:rPr>
        <w:t xml:space="preserve">straordinaria </w:t>
      </w:r>
      <w:r w:rsidRPr="002E0783">
        <w:rPr>
          <w:sz w:val="24"/>
          <w:szCs w:val="24"/>
        </w:rPr>
        <w:t>personalità, prodotto sul versante nord dell’Etna</w:t>
      </w:r>
      <w:r w:rsidR="008B1422">
        <w:rPr>
          <w:sz w:val="24"/>
          <w:szCs w:val="24"/>
        </w:rPr>
        <w:t xml:space="preserve"> da una meticolosa </w:t>
      </w:r>
      <w:r w:rsidR="008B1422" w:rsidRPr="00DF6DAD">
        <w:rPr>
          <w:sz w:val="24"/>
          <w:szCs w:val="24"/>
        </w:rPr>
        <w:t xml:space="preserve">selezione di </w:t>
      </w:r>
      <w:r w:rsidR="00AD3927" w:rsidRPr="00DF6DAD">
        <w:rPr>
          <w:sz w:val="24"/>
          <w:szCs w:val="24"/>
        </w:rPr>
        <w:t>uve</w:t>
      </w:r>
      <w:r w:rsidRPr="00DF6DAD">
        <w:rPr>
          <w:sz w:val="24"/>
          <w:szCs w:val="24"/>
        </w:rPr>
        <w:t xml:space="preserve"> Carricante.</w:t>
      </w:r>
      <w:r w:rsidR="00693338" w:rsidRPr="00DF6DAD">
        <w:rPr>
          <w:sz w:val="24"/>
          <w:szCs w:val="24"/>
        </w:rPr>
        <w:t xml:space="preserve"> </w:t>
      </w:r>
    </w:p>
    <w:p w14:paraId="01B099F4" w14:textId="10A23C12" w:rsidR="00CE32BF" w:rsidRDefault="00372B71" w:rsidP="00CE32BF">
      <w:pPr>
        <w:spacing w:before="120" w:after="120" w:line="276" w:lineRule="auto"/>
        <w:jc w:val="both"/>
        <w:rPr>
          <w:sz w:val="24"/>
          <w:szCs w:val="24"/>
        </w:rPr>
      </w:pPr>
      <w:r w:rsidRPr="00DF6DAD">
        <w:rPr>
          <w:b/>
          <w:bCs/>
          <w:sz w:val="24"/>
          <w:szCs w:val="24"/>
        </w:rPr>
        <w:t>Cuordilava</w:t>
      </w:r>
      <w:r w:rsidRPr="00DF6DAD">
        <w:rPr>
          <w:sz w:val="24"/>
          <w:szCs w:val="24"/>
        </w:rPr>
        <w:t xml:space="preserve"> è </w:t>
      </w:r>
      <w:r w:rsidR="008B1422" w:rsidRPr="00DF6DAD">
        <w:rPr>
          <w:sz w:val="24"/>
          <w:szCs w:val="24"/>
        </w:rPr>
        <w:t xml:space="preserve">l’elegante </w:t>
      </w:r>
      <w:r w:rsidRPr="00DF6DAD">
        <w:rPr>
          <w:sz w:val="24"/>
          <w:szCs w:val="24"/>
        </w:rPr>
        <w:t>rosso prodotto</w:t>
      </w:r>
      <w:r w:rsidR="008B1422" w:rsidRPr="00DF6DAD">
        <w:rPr>
          <w:sz w:val="24"/>
          <w:szCs w:val="24"/>
        </w:rPr>
        <w:t xml:space="preserve"> </w:t>
      </w:r>
      <w:r w:rsidRPr="00DF6DAD">
        <w:rPr>
          <w:sz w:val="24"/>
          <w:szCs w:val="24"/>
        </w:rPr>
        <w:t>sulle pendici dell’Etna</w:t>
      </w:r>
      <w:r w:rsidR="008B1422" w:rsidRPr="00DF6DAD">
        <w:rPr>
          <w:sz w:val="24"/>
          <w:szCs w:val="24"/>
        </w:rPr>
        <w:t xml:space="preserve"> da uve </w:t>
      </w:r>
      <w:r w:rsidRPr="00DF6DAD">
        <w:rPr>
          <w:sz w:val="24"/>
          <w:szCs w:val="24"/>
        </w:rPr>
        <w:t>Nerello Mas</w:t>
      </w:r>
      <w:r w:rsidRPr="002E0783">
        <w:rPr>
          <w:sz w:val="24"/>
          <w:szCs w:val="24"/>
        </w:rPr>
        <w:t xml:space="preserve">calese. </w:t>
      </w:r>
      <w:r w:rsidR="00CE1A41" w:rsidRPr="002E0783">
        <w:rPr>
          <w:sz w:val="24"/>
          <w:szCs w:val="24"/>
        </w:rPr>
        <w:t xml:space="preserve">La straordinaria personalità di </w:t>
      </w:r>
      <w:r w:rsidR="00CE1A41" w:rsidRPr="002E0783">
        <w:rPr>
          <w:b/>
          <w:bCs/>
          <w:sz w:val="24"/>
          <w:szCs w:val="24"/>
        </w:rPr>
        <w:t>Cuordilava</w:t>
      </w:r>
      <w:r w:rsidR="00CE1A41" w:rsidRPr="002E0783">
        <w:rPr>
          <w:sz w:val="24"/>
          <w:szCs w:val="24"/>
        </w:rPr>
        <w:t xml:space="preserve"> è esaltata dal colore rosso rubino che richiama l’intensità cromatica della lava del vulcano, quando dal cratere fuoriesce con tutta la sua energia. </w:t>
      </w:r>
      <w:r w:rsidR="00693338">
        <w:rPr>
          <w:sz w:val="24"/>
          <w:szCs w:val="24"/>
        </w:rPr>
        <w:t xml:space="preserve"> </w:t>
      </w:r>
    </w:p>
    <w:p w14:paraId="59C477B1" w14:textId="6B587907" w:rsidR="00372B71" w:rsidRDefault="00372B71" w:rsidP="00CE32BF">
      <w:pPr>
        <w:spacing w:before="120" w:after="120" w:line="276" w:lineRule="auto"/>
        <w:jc w:val="both"/>
        <w:rPr>
          <w:sz w:val="24"/>
          <w:szCs w:val="24"/>
        </w:rPr>
      </w:pPr>
      <w:r w:rsidRPr="002E0783">
        <w:rPr>
          <w:b/>
          <w:bCs/>
          <w:sz w:val="24"/>
          <w:szCs w:val="24"/>
        </w:rPr>
        <w:t xml:space="preserve">Tancredi </w:t>
      </w:r>
      <w:r w:rsidRPr="002E0783">
        <w:rPr>
          <w:sz w:val="24"/>
          <w:szCs w:val="24"/>
        </w:rPr>
        <w:t>è</w:t>
      </w:r>
      <w:r w:rsidR="00AD3927">
        <w:rPr>
          <w:sz w:val="24"/>
          <w:szCs w:val="24"/>
        </w:rPr>
        <w:t xml:space="preserve"> lo storico rosso che Donnafugata ha portato in dote alla collaborazione con Dolce&amp;Gabbana. </w:t>
      </w:r>
      <w:r w:rsidRPr="002E0783">
        <w:rPr>
          <w:sz w:val="24"/>
          <w:szCs w:val="24"/>
        </w:rPr>
        <w:t xml:space="preserve">Un vino “rivoluzionario”, nato nel 1990 da un blend innovativo per quell’epoca: il Cabernet Sauvignon e il Nero d’Avola, l’internazionale e l’autoctono. </w:t>
      </w:r>
      <w:r w:rsidR="007441C2" w:rsidRPr="002E0783">
        <w:rPr>
          <w:sz w:val="24"/>
          <w:szCs w:val="24"/>
        </w:rPr>
        <w:t xml:space="preserve">Il nome </w:t>
      </w:r>
      <w:r w:rsidR="007441C2" w:rsidRPr="002E0783">
        <w:rPr>
          <w:b/>
          <w:bCs/>
          <w:sz w:val="24"/>
          <w:szCs w:val="24"/>
        </w:rPr>
        <w:t>Tancredi</w:t>
      </w:r>
      <w:r w:rsidRPr="002E0783">
        <w:rPr>
          <w:sz w:val="24"/>
          <w:szCs w:val="24"/>
        </w:rPr>
        <w:t xml:space="preserve"> rievoca uno dei protagonisti del “Gattopardo”, inesauribile fonte di ispirazione anche per Dolce&amp;Gabbana.</w:t>
      </w:r>
      <w:r w:rsidR="002E0783">
        <w:rPr>
          <w:sz w:val="24"/>
          <w:szCs w:val="24"/>
        </w:rPr>
        <w:t xml:space="preserve"> </w:t>
      </w:r>
    </w:p>
    <w:p w14:paraId="1D7FA873" w14:textId="3A9D0FDC" w:rsidR="00853BB7" w:rsidRPr="00CE32BF" w:rsidRDefault="008B1422" w:rsidP="00CE32BF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partnership quella tra </w:t>
      </w:r>
      <w:r w:rsidR="00486C8F">
        <w:rPr>
          <w:sz w:val="24"/>
          <w:szCs w:val="24"/>
        </w:rPr>
        <w:t xml:space="preserve">Donnafugata e Dolce&amp;Gabbana </w:t>
      </w:r>
      <w:r>
        <w:rPr>
          <w:sz w:val="24"/>
          <w:szCs w:val="24"/>
        </w:rPr>
        <w:t xml:space="preserve">che </w:t>
      </w:r>
      <w:r w:rsidR="007441C2">
        <w:rPr>
          <w:sz w:val="24"/>
          <w:szCs w:val="24"/>
        </w:rPr>
        <w:t xml:space="preserve">ha così celebrato la </w:t>
      </w:r>
      <w:r w:rsidR="00DF6DAD">
        <w:rPr>
          <w:sz w:val="24"/>
          <w:szCs w:val="24"/>
        </w:rPr>
        <w:t>bellezza</w:t>
      </w:r>
      <w:r w:rsidR="007441C2">
        <w:rPr>
          <w:sz w:val="24"/>
          <w:szCs w:val="24"/>
        </w:rPr>
        <w:t xml:space="preserve"> dell’Alta Moda in Puglia e che </w:t>
      </w:r>
      <w:r>
        <w:rPr>
          <w:sz w:val="24"/>
          <w:szCs w:val="24"/>
        </w:rPr>
        <w:t>da anni porta nel mondo i valori dell’eccellenza italiana</w:t>
      </w:r>
      <w:r w:rsidR="00486C8F">
        <w:rPr>
          <w:sz w:val="24"/>
          <w:szCs w:val="24"/>
        </w:rPr>
        <w:t>.</w:t>
      </w:r>
    </w:p>
    <w:p w14:paraId="607BC7AF" w14:textId="50F417A1" w:rsidR="00155DAF" w:rsidRPr="00232484" w:rsidRDefault="00155DAF" w:rsidP="00CE32BF">
      <w:pPr>
        <w:spacing w:line="276" w:lineRule="auto"/>
        <w:jc w:val="right"/>
        <w:rPr>
          <w:rFonts w:cstheme="minorHAnsi"/>
          <w:i/>
          <w:iCs/>
        </w:rPr>
      </w:pPr>
      <w:r w:rsidRPr="00232484">
        <w:rPr>
          <w:rFonts w:cstheme="minorHAnsi"/>
          <w:i/>
          <w:iCs/>
        </w:rPr>
        <w:t xml:space="preserve">Marsala, </w:t>
      </w:r>
      <w:r w:rsidR="006D37B4">
        <w:rPr>
          <w:rFonts w:cstheme="minorHAnsi"/>
          <w:i/>
          <w:iCs/>
        </w:rPr>
        <w:t>11</w:t>
      </w:r>
      <w:r w:rsidRPr="00232484">
        <w:rPr>
          <w:rFonts w:cstheme="minorHAnsi"/>
          <w:i/>
          <w:iCs/>
        </w:rPr>
        <w:t xml:space="preserve"> </w:t>
      </w:r>
      <w:proofErr w:type="gramStart"/>
      <w:r w:rsidRPr="00232484">
        <w:rPr>
          <w:rFonts w:cstheme="minorHAnsi"/>
          <w:i/>
          <w:iCs/>
        </w:rPr>
        <w:t>Luglio</w:t>
      </w:r>
      <w:proofErr w:type="gramEnd"/>
      <w:r w:rsidRPr="00232484">
        <w:rPr>
          <w:rFonts w:cstheme="minorHAnsi"/>
          <w:i/>
          <w:iCs/>
        </w:rPr>
        <w:t xml:space="preserve"> 2023</w:t>
      </w:r>
    </w:p>
    <w:p w14:paraId="49EE60B5" w14:textId="062447C1" w:rsidR="002B53BB" w:rsidRPr="00DC20BE" w:rsidRDefault="00557C44" w:rsidP="00CE32BF">
      <w:pPr>
        <w:spacing w:line="276" w:lineRule="auto"/>
        <w:rPr>
          <w:rFonts w:cstheme="minorHAnsi"/>
          <w:color w:val="000000"/>
          <w:kern w:val="0"/>
        </w:rPr>
      </w:pPr>
      <w:r w:rsidRPr="00DC20BE">
        <w:rPr>
          <w:rFonts w:cstheme="minorHAnsi"/>
          <w:color w:val="000000"/>
          <w:kern w:val="0"/>
        </w:rPr>
        <w:t xml:space="preserve">UFFICIO STAMPA </w:t>
      </w:r>
      <w:r w:rsidRPr="00DC20BE">
        <w:rPr>
          <w:rFonts w:cstheme="minorHAnsi"/>
          <w:color w:val="000000"/>
          <w:kern w:val="0"/>
        </w:rPr>
        <w:br/>
        <w:t xml:space="preserve">Nando Calaciura </w:t>
      </w:r>
      <w:r w:rsidRPr="00DC20BE">
        <w:rPr>
          <w:rFonts w:cstheme="minorHAnsi"/>
          <w:color w:val="0563C2"/>
          <w:kern w:val="0"/>
        </w:rPr>
        <w:t xml:space="preserve">calaciura@granviasc.it </w:t>
      </w:r>
      <w:proofErr w:type="spellStart"/>
      <w:r w:rsidRPr="00DC20BE">
        <w:rPr>
          <w:rFonts w:cstheme="minorHAnsi"/>
          <w:color w:val="000000"/>
          <w:kern w:val="0"/>
        </w:rPr>
        <w:t>cell</w:t>
      </w:r>
      <w:proofErr w:type="spellEnd"/>
      <w:r w:rsidRPr="00DC20BE">
        <w:rPr>
          <w:rFonts w:cstheme="minorHAnsi"/>
          <w:color w:val="000000"/>
          <w:kern w:val="0"/>
        </w:rPr>
        <w:t>. 338 3229837</w:t>
      </w:r>
      <w:r w:rsidR="002105E3" w:rsidRPr="00DC20BE">
        <w:rPr>
          <w:rFonts w:cstheme="minorHAnsi"/>
          <w:color w:val="000000"/>
          <w:kern w:val="0"/>
        </w:rPr>
        <w:br/>
      </w:r>
      <w:r w:rsidRPr="00DC20BE">
        <w:rPr>
          <w:rFonts w:cstheme="minorHAnsi"/>
          <w:color w:val="000000"/>
          <w:kern w:val="0"/>
        </w:rPr>
        <w:t xml:space="preserve">PUBBLICHE RELAZIONI </w:t>
      </w:r>
      <w:r w:rsidRPr="00DC20BE">
        <w:rPr>
          <w:rFonts w:cstheme="minorHAnsi"/>
          <w:color w:val="000000"/>
          <w:kern w:val="0"/>
        </w:rPr>
        <w:br/>
        <w:t xml:space="preserve">Baldo M. Palermo </w:t>
      </w:r>
      <w:hyperlink r:id="rId8" w:history="1">
        <w:r w:rsidRPr="00DC20BE">
          <w:rPr>
            <w:rStyle w:val="Collegamentoipertestuale"/>
            <w:rFonts w:cstheme="minorHAnsi"/>
            <w:kern w:val="0"/>
          </w:rPr>
          <w:t>baldo.palermo@donnafugata.it</w:t>
        </w:r>
      </w:hyperlink>
      <w:r w:rsidRPr="00DC20BE">
        <w:rPr>
          <w:rFonts w:cstheme="minorHAnsi"/>
          <w:color w:val="0563C2"/>
          <w:kern w:val="0"/>
        </w:rPr>
        <w:t xml:space="preserve"> </w:t>
      </w:r>
      <w:proofErr w:type="spellStart"/>
      <w:r w:rsidRPr="00DC20BE">
        <w:rPr>
          <w:rFonts w:cstheme="minorHAnsi"/>
          <w:kern w:val="0"/>
        </w:rPr>
        <w:t>tel</w:t>
      </w:r>
      <w:proofErr w:type="spellEnd"/>
      <w:r w:rsidRPr="00DC20BE">
        <w:rPr>
          <w:rFonts w:cstheme="minorHAnsi"/>
          <w:color w:val="0563C2"/>
          <w:kern w:val="0"/>
        </w:rPr>
        <w:t xml:space="preserve">: </w:t>
      </w:r>
      <w:r w:rsidRPr="00DC20BE">
        <w:rPr>
          <w:rFonts w:cstheme="minorHAnsi"/>
          <w:color w:val="000000"/>
          <w:kern w:val="0"/>
        </w:rPr>
        <w:t xml:space="preserve">0923 724 226 </w:t>
      </w:r>
    </w:p>
    <w:sectPr w:rsidR="002B53BB" w:rsidRPr="00DC20B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7578" w14:textId="77777777" w:rsidR="005A6EEF" w:rsidRDefault="005A6EEF" w:rsidP="00094CAE">
      <w:pPr>
        <w:spacing w:after="0" w:line="240" w:lineRule="auto"/>
      </w:pPr>
      <w:r>
        <w:separator/>
      </w:r>
    </w:p>
  </w:endnote>
  <w:endnote w:type="continuationSeparator" w:id="0">
    <w:p w14:paraId="1794E197" w14:textId="77777777" w:rsidR="005A6EEF" w:rsidRDefault="005A6EEF" w:rsidP="0009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1131" w14:textId="77777777" w:rsidR="005A6EEF" w:rsidRDefault="005A6EEF" w:rsidP="00094CAE">
      <w:pPr>
        <w:spacing w:after="0" w:line="240" w:lineRule="auto"/>
      </w:pPr>
      <w:r>
        <w:separator/>
      </w:r>
    </w:p>
  </w:footnote>
  <w:footnote w:type="continuationSeparator" w:id="0">
    <w:p w14:paraId="03E35C78" w14:textId="77777777" w:rsidR="005A6EEF" w:rsidRDefault="005A6EEF" w:rsidP="00094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9B93" w14:textId="46467B30" w:rsidR="00094CAE" w:rsidRPr="00094CAE" w:rsidRDefault="00094CAE" w:rsidP="00094CAE">
    <w:pPr>
      <w:pStyle w:val="Intestazione"/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18F0CA77" wp14:editId="24BDCA25">
          <wp:simplePos x="0" y="0"/>
          <wp:positionH relativeFrom="margin">
            <wp:align>center</wp:align>
          </wp:positionH>
          <wp:positionV relativeFrom="paragraph">
            <wp:posOffset>-334010</wp:posOffset>
          </wp:positionV>
          <wp:extent cx="1292518" cy="661527"/>
          <wp:effectExtent l="0" t="0" r="3175" b="5715"/>
          <wp:wrapSquare wrapText="bothSides"/>
          <wp:docPr id="6" name="Immagine 6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518" cy="661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82"/>
    <w:rsid w:val="000657D1"/>
    <w:rsid w:val="00073082"/>
    <w:rsid w:val="00094CAE"/>
    <w:rsid w:val="000A7FAC"/>
    <w:rsid w:val="000F48AB"/>
    <w:rsid w:val="001302F4"/>
    <w:rsid w:val="00142D07"/>
    <w:rsid w:val="00155DAF"/>
    <w:rsid w:val="002105E3"/>
    <w:rsid w:val="00232484"/>
    <w:rsid w:val="002A1C2B"/>
    <w:rsid w:val="002B53BB"/>
    <w:rsid w:val="002B7AD8"/>
    <w:rsid w:val="002D7E16"/>
    <w:rsid w:val="002E0783"/>
    <w:rsid w:val="002E2090"/>
    <w:rsid w:val="00316949"/>
    <w:rsid w:val="00372B71"/>
    <w:rsid w:val="00387CEA"/>
    <w:rsid w:val="0040472B"/>
    <w:rsid w:val="00486C8F"/>
    <w:rsid w:val="004C2D9F"/>
    <w:rsid w:val="00557C44"/>
    <w:rsid w:val="005A6EEF"/>
    <w:rsid w:val="006025CC"/>
    <w:rsid w:val="00693338"/>
    <w:rsid w:val="006D37B4"/>
    <w:rsid w:val="00732981"/>
    <w:rsid w:val="007441C2"/>
    <w:rsid w:val="00774DAF"/>
    <w:rsid w:val="007D0898"/>
    <w:rsid w:val="007D697D"/>
    <w:rsid w:val="00853BB7"/>
    <w:rsid w:val="008678FB"/>
    <w:rsid w:val="008B1422"/>
    <w:rsid w:val="009442C6"/>
    <w:rsid w:val="00A40EBF"/>
    <w:rsid w:val="00A44C5E"/>
    <w:rsid w:val="00A66BA6"/>
    <w:rsid w:val="00AD3927"/>
    <w:rsid w:val="00AD4030"/>
    <w:rsid w:val="00B07930"/>
    <w:rsid w:val="00B35E85"/>
    <w:rsid w:val="00B36EEC"/>
    <w:rsid w:val="00C24193"/>
    <w:rsid w:val="00C85900"/>
    <w:rsid w:val="00CE1A41"/>
    <w:rsid w:val="00CE32BF"/>
    <w:rsid w:val="00D0138A"/>
    <w:rsid w:val="00DA5EA9"/>
    <w:rsid w:val="00DB6C6C"/>
    <w:rsid w:val="00DC20BE"/>
    <w:rsid w:val="00DE76E3"/>
    <w:rsid w:val="00DF1FCB"/>
    <w:rsid w:val="00DF6DAD"/>
    <w:rsid w:val="00E00185"/>
    <w:rsid w:val="00E07EAC"/>
    <w:rsid w:val="00E765CA"/>
    <w:rsid w:val="00EC3007"/>
    <w:rsid w:val="00ED56E4"/>
    <w:rsid w:val="00F1155B"/>
    <w:rsid w:val="00FA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F66D"/>
  <w15:chartTrackingRefBased/>
  <w15:docId w15:val="{65867BE6-EE26-46F8-A128-4C527E2A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73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30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57C4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94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CAE"/>
  </w:style>
  <w:style w:type="paragraph" w:styleId="Pidipagina">
    <w:name w:val="footer"/>
    <w:basedOn w:val="Normale"/>
    <w:link w:val="PidipaginaCarattere"/>
    <w:uiPriority w:val="99"/>
    <w:unhideWhenUsed/>
    <w:rsid w:val="00094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o.palermo@donnafuga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89CF-6D7C-4078-A0DF-08755573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Donnafugata</dc:creator>
  <cp:keywords/>
  <dc:description/>
  <cp:lastModifiedBy>TDF Donnafugata</cp:lastModifiedBy>
  <cp:revision>2</cp:revision>
  <cp:lastPrinted>2023-07-11T08:42:00Z</cp:lastPrinted>
  <dcterms:created xsi:type="dcterms:W3CDTF">2023-07-11T11:50:00Z</dcterms:created>
  <dcterms:modified xsi:type="dcterms:W3CDTF">2023-07-11T11:50:00Z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cb28223143cad7bfaf65c46992edea3d4c33a0aef869bd2e12189a1672c5f57a</vt:lpwstr>
  </property>
</Properties>
</file>