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8C797" w14:textId="1F678609" w:rsidR="006A484B" w:rsidRPr="00BC3958" w:rsidRDefault="006A484B" w:rsidP="006A484B">
      <w:pPr>
        <w:jc w:val="center"/>
        <w:rPr>
          <w:rFonts w:asciiTheme="majorHAnsi" w:hAnsiTheme="majorHAnsi" w:cstheme="majorHAnsi"/>
          <w:iCs/>
          <w:sz w:val="18"/>
          <w:szCs w:val="18"/>
          <w:lang w:val="en-GB"/>
        </w:rPr>
      </w:pPr>
      <w:r w:rsidRPr="00BC3958">
        <w:rPr>
          <w:rFonts w:asciiTheme="majorHAnsi" w:hAnsiTheme="majorHAnsi" w:cstheme="majorHAnsi"/>
          <w:sz w:val="18"/>
          <w:szCs w:val="18"/>
          <w:lang w:val="en-GB"/>
        </w:rPr>
        <w:t>PRESS RELEASE</w:t>
      </w:r>
    </w:p>
    <w:p w14:paraId="5A5B1DE3" w14:textId="34630A24" w:rsidR="0013259B" w:rsidRPr="00BC3958" w:rsidRDefault="00055AEF" w:rsidP="006A484B">
      <w:pPr>
        <w:spacing w:before="120" w:after="120"/>
        <w:jc w:val="center"/>
        <w:rPr>
          <w:rFonts w:asciiTheme="majorHAnsi" w:hAnsiTheme="majorHAnsi" w:cstheme="majorHAnsi"/>
          <w:i/>
          <w:sz w:val="30"/>
          <w:szCs w:val="30"/>
          <w:lang w:val="en-GB"/>
        </w:rPr>
      </w:pPr>
      <w:r w:rsidRPr="00BC3958">
        <w:rPr>
          <w:rFonts w:asciiTheme="majorHAnsi" w:hAnsiTheme="majorHAnsi" w:cstheme="majorHAnsi"/>
          <w:i/>
          <w:iCs/>
          <w:sz w:val="30"/>
          <w:szCs w:val="30"/>
          <w:lang w:val="en-GB"/>
        </w:rPr>
        <w:t>Calici di Stelle: immersive experiences where wine meets art and nature</w:t>
      </w:r>
    </w:p>
    <w:p w14:paraId="749679F5" w14:textId="77777777" w:rsidR="0013259B" w:rsidRDefault="00055AEF" w:rsidP="006A484B">
      <w:pPr>
        <w:spacing w:before="240"/>
        <w:jc w:val="center"/>
        <w:rPr>
          <w:rFonts w:asciiTheme="majorHAnsi" w:hAnsiTheme="majorHAnsi" w:cstheme="majorHAnsi"/>
          <w:b/>
          <w:bCs/>
          <w:lang w:val="en-GB"/>
        </w:rPr>
      </w:pPr>
      <w:r w:rsidRPr="00EE27A9">
        <w:rPr>
          <w:rFonts w:asciiTheme="majorHAnsi" w:hAnsiTheme="majorHAnsi" w:cstheme="majorHAnsi"/>
          <w:b/>
          <w:bCs/>
          <w:lang w:val="en-GB"/>
        </w:rPr>
        <w:t>A calendar of moonlight events to celebrate wine in the beautiful gardens of Donnafugata. Headline event on 10 August at Contessa Entellina with an incredible immersive and multisensory experience. Calici di Stelle runs from 4 to 20 August with sophisticated tastings and artistic performances at the Vittoria, Pantelleria, Etna and Marsala Estates.</w:t>
      </w:r>
    </w:p>
    <w:p w14:paraId="3D41A079" w14:textId="77777777" w:rsidR="00BC3958" w:rsidRPr="00BC3958" w:rsidRDefault="00BC3958" w:rsidP="006A484B">
      <w:pPr>
        <w:spacing w:before="240"/>
        <w:jc w:val="center"/>
        <w:rPr>
          <w:rFonts w:asciiTheme="majorHAnsi" w:hAnsiTheme="majorHAnsi" w:cstheme="majorHAnsi"/>
          <w:b/>
          <w:sz w:val="8"/>
          <w:szCs w:val="8"/>
          <w:lang w:val="en-GB"/>
        </w:rPr>
      </w:pPr>
    </w:p>
    <w:p w14:paraId="4BD1ACCE" w14:textId="118C0217" w:rsidR="0013259B" w:rsidRPr="00EE27A9" w:rsidRDefault="00EE27A9" w:rsidP="00EE27A9">
      <w:pPr>
        <w:spacing w:line="360" w:lineRule="auto"/>
        <w:jc w:val="both"/>
        <w:rPr>
          <w:rFonts w:asciiTheme="majorHAnsi" w:hAnsiTheme="majorHAnsi" w:cstheme="majorHAnsi"/>
          <w:highlight w:val="white"/>
          <w:lang w:val="en-GB"/>
        </w:rPr>
      </w:pPr>
      <w:r w:rsidRPr="00EE27A9">
        <w:rPr>
          <w:rFonts w:asciiTheme="majorHAnsi" w:hAnsiTheme="majorHAnsi" w:cstheme="majorHAnsi"/>
          <w:noProof/>
        </w:rPr>
        <w:drawing>
          <wp:anchor distT="0" distB="0" distL="114300" distR="114300" simplePos="0" relativeHeight="251659264" behindDoc="0" locked="0" layoutInCell="1" allowOverlap="1" wp14:anchorId="4338E1B4" wp14:editId="4B2E76F4">
            <wp:simplePos x="0" y="0"/>
            <wp:positionH relativeFrom="column">
              <wp:posOffset>0</wp:posOffset>
            </wp:positionH>
            <wp:positionV relativeFrom="paragraph">
              <wp:posOffset>167640</wp:posOffset>
            </wp:positionV>
            <wp:extent cx="2312035" cy="3082925"/>
            <wp:effectExtent l="0" t="0" r="0" b="3175"/>
            <wp:wrapSquare wrapText="bothSides"/>
            <wp:docPr id="1778490948" name="Immagine 1" descr="Immagine che contiene palma, pianta, albero, Albero di pal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90948" name="Immagine 1" descr="Immagine che contiene palma, pianta, albero, Albero di palma&#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2035" cy="3082925"/>
                    </a:xfrm>
                    <a:prstGeom prst="rect">
                      <a:avLst/>
                    </a:prstGeom>
                    <a:noFill/>
                    <a:ln>
                      <a:noFill/>
                    </a:ln>
                  </pic:spPr>
                </pic:pic>
              </a:graphicData>
            </a:graphic>
          </wp:anchor>
        </w:drawing>
      </w:r>
      <w:proofErr w:type="spellStart"/>
      <w:r w:rsidR="00055AEF" w:rsidRPr="00EE27A9">
        <w:rPr>
          <w:rFonts w:asciiTheme="majorHAnsi" w:hAnsiTheme="majorHAnsi" w:cstheme="majorHAnsi"/>
          <w:b/>
          <w:bCs/>
          <w:lang w:val="en-GB"/>
        </w:rPr>
        <w:t>Calici</w:t>
      </w:r>
      <w:proofErr w:type="spellEnd"/>
      <w:r w:rsidR="00055AEF" w:rsidRPr="00EE27A9">
        <w:rPr>
          <w:rFonts w:asciiTheme="majorHAnsi" w:hAnsiTheme="majorHAnsi" w:cstheme="majorHAnsi"/>
          <w:b/>
          <w:bCs/>
          <w:lang w:val="en-GB"/>
        </w:rPr>
        <w:t xml:space="preserve"> di Stelle</w:t>
      </w:r>
      <w:r w:rsidR="00055AEF" w:rsidRPr="00EE27A9">
        <w:rPr>
          <w:rFonts w:asciiTheme="majorHAnsi" w:hAnsiTheme="majorHAnsi" w:cstheme="majorHAnsi"/>
          <w:lang w:val="en-GB"/>
        </w:rPr>
        <w:t xml:space="preserve"> returns with the most highly anticipated events of the summer</w:t>
      </w:r>
      <w:r w:rsidR="00055AEF" w:rsidRPr="00EE27A9">
        <w:rPr>
          <w:rFonts w:asciiTheme="majorHAnsi" w:hAnsiTheme="majorHAnsi" w:cstheme="majorHAnsi"/>
          <w:highlight w:val="white"/>
          <w:lang w:val="en-GB"/>
        </w:rPr>
        <w:t>, promoted by Movimento Turismo del Vino. Between 4 and 20 August, Donnafugata will be promoting an engaging calendar of events at all its Estates.</w:t>
      </w:r>
    </w:p>
    <w:p w14:paraId="45DF3DF7" w14:textId="77777777" w:rsidR="0013259B" w:rsidRPr="00EE27A9" w:rsidRDefault="00055AEF" w:rsidP="00EE27A9">
      <w:pPr>
        <w:spacing w:line="360" w:lineRule="auto"/>
        <w:jc w:val="both"/>
        <w:rPr>
          <w:rFonts w:asciiTheme="majorHAnsi" w:hAnsiTheme="majorHAnsi" w:cstheme="majorHAnsi"/>
          <w:highlight w:val="white"/>
          <w:lang w:val="en-GB"/>
        </w:rPr>
      </w:pPr>
      <w:r w:rsidRPr="00EE27A9">
        <w:rPr>
          <w:rFonts w:asciiTheme="majorHAnsi" w:hAnsiTheme="majorHAnsi" w:cstheme="majorHAnsi"/>
          <w:highlight w:val="white"/>
          <w:lang w:val="en-GB"/>
        </w:rPr>
        <w:t xml:space="preserve">With the 2023 edition, Donnafugata celebrates </w:t>
      </w:r>
      <w:r w:rsidRPr="00EE27A9">
        <w:rPr>
          <w:rFonts w:asciiTheme="majorHAnsi" w:hAnsiTheme="majorHAnsi" w:cstheme="majorHAnsi"/>
          <w:b/>
          <w:bCs/>
          <w:highlight w:val="white"/>
          <w:lang w:val="en-GB"/>
        </w:rPr>
        <w:t xml:space="preserve">wine </w:t>
      </w:r>
      <w:r w:rsidRPr="00EE27A9">
        <w:rPr>
          <w:rFonts w:asciiTheme="majorHAnsi" w:hAnsiTheme="majorHAnsi" w:cstheme="majorHAnsi"/>
          <w:highlight w:val="white"/>
          <w:lang w:val="en-GB"/>
        </w:rPr>
        <w:t xml:space="preserve">but also the </w:t>
      </w:r>
      <w:r w:rsidRPr="00EE27A9">
        <w:rPr>
          <w:rFonts w:asciiTheme="majorHAnsi" w:hAnsiTheme="majorHAnsi" w:cstheme="majorHAnsi"/>
          <w:b/>
          <w:bCs/>
          <w:lang w:val="en-GB"/>
        </w:rPr>
        <w:t xml:space="preserve">sustainability and beauty </w:t>
      </w:r>
      <w:r w:rsidRPr="00EE27A9">
        <w:rPr>
          <w:rFonts w:asciiTheme="majorHAnsi" w:hAnsiTheme="majorHAnsi" w:cstheme="majorHAnsi"/>
          <w:highlight w:val="white"/>
          <w:lang w:val="en-GB"/>
        </w:rPr>
        <w:t xml:space="preserve">of the </w:t>
      </w:r>
      <w:r w:rsidRPr="00EE27A9">
        <w:rPr>
          <w:rFonts w:asciiTheme="majorHAnsi" w:hAnsiTheme="majorHAnsi" w:cstheme="majorHAnsi"/>
          <w:b/>
          <w:bCs/>
          <w:highlight w:val="white"/>
          <w:lang w:val="en-GB"/>
        </w:rPr>
        <w:t xml:space="preserve">gardens </w:t>
      </w:r>
      <w:r w:rsidRPr="00EE27A9">
        <w:rPr>
          <w:rFonts w:asciiTheme="majorHAnsi" w:hAnsiTheme="majorHAnsi" w:cstheme="majorHAnsi"/>
          <w:highlight w:val="white"/>
          <w:lang w:val="en-GB"/>
        </w:rPr>
        <w:t xml:space="preserve">that make its Estates such special places. Representing a bridge between culture and agriculture, the gardens are in fact the perfect blend of the agricultural and natural landscapes. </w:t>
      </w:r>
    </w:p>
    <w:p w14:paraId="2059127C" w14:textId="77777777" w:rsidR="0013259B" w:rsidRPr="00EE27A9" w:rsidRDefault="00055AEF" w:rsidP="00EE27A9">
      <w:pPr>
        <w:spacing w:line="360" w:lineRule="auto"/>
        <w:jc w:val="both"/>
        <w:rPr>
          <w:rFonts w:asciiTheme="majorHAnsi" w:hAnsiTheme="majorHAnsi" w:cstheme="majorHAnsi"/>
          <w:highlight w:val="white"/>
          <w:lang w:val="en-GB"/>
        </w:rPr>
      </w:pPr>
      <w:r w:rsidRPr="00EE27A9">
        <w:rPr>
          <w:rFonts w:asciiTheme="majorHAnsi" w:hAnsiTheme="majorHAnsi" w:cstheme="majorHAnsi"/>
          <w:highlight w:val="white"/>
          <w:lang w:val="en-GB"/>
        </w:rPr>
        <w:t xml:space="preserve">The multisensory experience, created through this new vision of the garden, is enhanced with the lights, colours and images that will take centre stage during the headline evening of </w:t>
      </w:r>
      <w:r w:rsidRPr="00EE27A9">
        <w:rPr>
          <w:rFonts w:asciiTheme="majorHAnsi" w:hAnsiTheme="majorHAnsi" w:cstheme="majorHAnsi"/>
          <w:b/>
          <w:bCs/>
          <w:highlight w:val="white"/>
          <w:lang w:val="en-GB"/>
        </w:rPr>
        <w:t>10 August at</w:t>
      </w:r>
      <w:r w:rsidRPr="00EE27A9">
        <w:rPr>
          <w:rFonts w:asciiTheme="majorHAnsi" w:hAnsiTheme="majorHAnsi" w:cstheme="majorHAnsi"/>
          <w:highlight w:val="white"/>
          <w:lang w:val="en-GB"/>
        </w:rPr>
        <w:t xml:space="preserve"> </w:t>
      </w:r>
      <w:r w:rsidRPr="00EE27A9">
        <w:rPr>
          <w:rFonts w:asciiTheme="majorHAnsi" w:hAnsiTheme="majorHAnsi" w:cstheme="majorHAnsi"/>
          <w:b/>
          <w:bCs/>
          <w:highlight w:val="white"/>
          <w:lang w:val="en-GB"/>
        </w:rPr>
        <w:t>Contessa Entellina</w:t>
      </w:r>
      <w:r w:rsidRPr="00EE27A9">
        <w:rPr>
          <w:rFonts w:asciiTheme="majorHAnsi" w:hAnsiTheme="majorHAnsi" w:cstheme="majorHAnsi"/>
          <w:highlight w:val="white"/>
          <w:lang w:val="en-GB"/>
        </w:rPr>
        <w:t>, which will once again be attended by hundreds of wine lovers.</w:t>
      </w:r>
    </w:p>
    <w:p w14:paraId="1426EC27" w14:textId="22A3391B" w:rsidR="0013259B" w:rsidRPr="00EE27A9" w:rsidRDefault="00055AEF" w:rsidP="00EE27A9">
      <w:pPr>
        <w:spacing w:line="360" w:lineRule="auto"/>
        <w:jc w:val="both"/>
        <w:rPr>
          <w:rFonts w:asciiTheme="majorHAnsi" w:hAnsiTheme="majorHAnsi" w:cstheme="majorHAnsi"/>
          <w:lang w:val="en-GB"/>
        </w:rPr>
      </w:pPr>
      <w:r w:rsidRPr="00EE27A9">
        <w:rPr>
          <w:rFonts w:asciiTheme="majorHAnsi" w:hAnsiTheme="majorHAnsi" w:cstheme="majorHAnsi"/>
          <w:highlight w:val="white"/>
          <w:lang w:val="en-GB"/>
        </w:rPr>
        <w:t xml:space="preserve">The tour and tasting in “Gabriella’s Garden”, named after the founder of Donnafugata, will involve the degustation of 30 wines, including vintages from the company’s historic reserve, and will be richly animated with lots of creative multimedia content. </w:t>
      </w:r>
      <w:proofErr w:type="spellStart"/>
      <w:r w:rsidRPr="00EE27A9">
        <w:rPr>
          <w:rFonts w:asciiTheme="majorHAnsi" w:hAnsiTheme="majorHAnsi" w:cstheme="majorHAnsi"/>
          <w:b/>
          <w:bCs/>
          <w:highlight w:val="white"/>
          <w:lang w:val="en-GB"/>
        </w:rPr>
        <w:t>Videomap</w:t>
      </w:r>
      <w:r w:rsidR="00BC3958">
        <w:rPr>
          <w:rFonts w:asciiTheme="majorHAnsi" w:hAnsiTheme="majorHAnsi" w:cstheme="majorHAnsi"/>
          <w:b/>
          <w:bCs/>
          <w:highlight w:val="white"/>
          <w:lang w:val="en-GB"/>
        </w:rPr>
        <w:t>ping</w:t>
      </w:r>
      <w:proofErr w:type="spellEnd"/>
      <w:r w:rsidRPr="00EE27A9">
        <w:rPr>
          <w:rFonts w:asciiTheme="majorHAnsi" w:hAnsiTheme="majorHAnsi" w:cstheme="majorHAnsi"/>
          <w:b/>
          <w:bCs/>
          <w:highlight w:val="white"/>
          <w:lang w:val="en-GB"/>
        </w:rPr>
        <w:t xml:space="preserve">, interactivity and audiovisual performances </w:t>
      </w:r>
      <w:r w:rsidRPr="00EE27A9">
        <w:rPr>
          <w:rFonts w:asciiTheme="majorHAnsi" w:hAnsiTheme="majorHAnsi" w:cstheme="majorHAnsi"/>
          <w:lang w:val="en-GB"/>
        </w:rPr>
        <w:t xml:space="preserve">will enhance the </w:t>
      </w:r>
      <w:r w:rsidRPr="00EE27A9">
        <w:rPr>
          <w:rFonts w:asciiTheme="majorHAnsi" w:hAnsiTheme="majorHAnsi" w:cstheme="majorHAnsi"/>
          <w:b/>
          <w:bCs/>
          <w:lang w:val="en-GB"/>
        </w:rPr>
        <w:t xml:space="preserve">tasting </w:t>
      </w:r>
      <w:r w:rsidRPr="00EE27A9">
        <w:rPr>
          <w:rFonts w:asciiTheme="majorHAnsi" w:hAnsiTheme="majorHAnsi" w:cstheme="majorHAnsi"/>
          <w:lang w:val="en-GB"/>
        </w:rPr>
        <w:t xml:space="preserve">of Donnafugata wines, expression of a unique and remarkable land. </w:t>
      </w:r>
      <w:r w:rsidRPr="00EE27A9">
        <w:rPr>
          <w:rFonts w:asciiTheme="majorHAnsi" w:hAnsiTheme="majorHAnsi" w:cstheme="majorHAnsi"/>
          <w:b/>
          <w:bCs/>
          <w:lang w:val="en-GB"/>
        </w:rPr>
        <w:t>An immersive experience</w:t>
      </w:r>
      <w:r w:rsidRPr="00EE27A9">
        <w:rPr>
          <w:rFonts w:asciiTheme="majorHAnsi" w:hAnsiTheme="majorHAnsi" w:cstheme="majorHAnsi"/>
          <w:lang w:val="en-GB"/>
        </w:rPr>
        <w:t xml:space="preserve"> in an environment where nature meets technology, exploring new languages of art in an original and memorable way. </w:t>
      </w:r>
    </w:p>
    <w:p w14:paraId="343E4420" w14:textId="1AA57B26" w:rsidR="0013259B" w:rsidRPr="00EE27A9" w:rsidRDefault="00055AEF" w:rsidP="00EE27A9">
      <w:pPr>
        <w:spacing w:line="360" w:lineRule="auto"/>
        <w:jc w:val="both"/>
        <w:rPr>
          <w:rFonts w:asciiTheme="majorHAnsi" w:hAnsiTheme="majorHAnsi" w:cstheme="majorHAnsi"/>
          <w:lang w:val="en-GB"/>
        </w:rPr>
      </w:pPr>
      <w:r w:rsidRPr="00EE27A9">
        <w:rPr>
          <w:rFonts w:asciiTheme="majorHAnsi" w:hAnsiTheme="majorHAnsi" w:cstheme="majorHAnsi"/>
          <w:lang w:val="en-GB"/>
        </w:rPr>
        <w:t xml:space="preserve">For this special event Donnafugata has enlisted the talents of multimedia artist </w:t>
      </w:r>
      <w:r w:rsidRPr="00EE27A9">
        <w:rPr>
          <w:rFonts w:asciiTheme="majorHAnsi" w:hAnsiTheme="majorHAnsi" w:cstheme="majorHAnsi"/>
          <w:b/>
          <w:bCs/>
          <w:lang w:val="en-GB"/>
        </w:rPr>
        <w:t>Filippo Gualazzi</w:t>
      </w:r>
      <w:r w:rsidRPr="00EE27A9">
        <w:rPr>
          <w:rFonts w:asciiTheme="majorHAnsi" w:hAnsiTheme="majorHAnsi" w:cstheme="majorHAnsi"/>
          <w:lang w:val="en-GB"/>
        </w:rPr>
        <w:t xml:space="preserve">, founder of Quadro Quantico, and electro-ambient music duo FF, represented by </w:t>
      </w:r>
      <w:r w:rsidRPr="00EE27A9">
        <w:rPr>
          <w:rFonts w:asciiTheme="majorHAnsi" w:hAnsiTheme="majorHAnsi" w:cstheme="majorHAnsi"/>
          <w:b/>
          <w:bCs/>
          <w:lang w:val="en-GB"/>
        </w:rPr>
        <w:t>Vincenzo Marcone</w:t>
      </w:r>
      <w:r w:rsidRPr="00EE27A9">
        <w:rPr>
          <w:rFonts w:asciiTheme="majorHAnsi" w:hAnsiTheme="majorHAnsi" w:cstheme="majorHAnsi"/>
          <w:lang w:val="en-GB"/>
        </w:rPr>
        <w:t>.</w:t>
      </w:r>
    </w:p>
    <w:p w14:paraId="53C83CB1" w14:textId="26E0283F" w:rsidR="0013259B" w:rsidRPr="00EE27A9" w:rsidRDefault="00055AEF" w:rsidP="00EE27A9">
      <w:pPr>
        <w:spacing w:line="360" w:lineRule="auto"/>
        <w:jc w:val="both"/>
        <w:rPr>
          <w:rFonts w:asciiTheme="majorHAnsi" w:hAnsiTheme="majorHAnsi" w:cstheme="majorHAnsi"/>
          <w:highlight w:val="white"/>
          <w:lang w:val="en-GB"/>
        </w:rPr>
      </w:pPr>
      <w:r w:rsidRPr="00EE27A9">
        <w:rPr>
          <w:rFonts w:asciiTheme="majorHAnsi" w:hAnsiTheme="majorHAnsi" w:cstheme="majorHAnsi"/>
          <w:highlight w:val="white"/>
          <w:lang w:val="en-GB"/>
        </w:rPr>
        <w:t xml:space="preserve">Wine lovers will be greeted by a </w:t>
      </w:r>
      <w:proofErr w:type="spellStart"/>
      <w:r w:rsidRPr="00EE27A9">
        <w:rPr>
          <w:rFonts w:asciiTheme="majorHAnsi" w:hAnsiTheme="majorHAnsi" w:cstheme="majorHAnsi"/>
          <w:b/>
          <w:bCs/>
          <w:highlight w:val="white"/>
          <w:lang w:val="en-GB"/>
        </w:rPr>
        <w:t>videomap</w:t>
      </w:r>
      <w:r w:rsidR="00BC3958">
        <w:rPr>
          <w:rFonts w:asciiTheme="majorHAnsi" w:hAnsiTheme="majorHAnsi" w:cstheme="majorHAnsi"/>
          <w:b/>
          <w:bCs/>
          <w:highlight w:val="white"/>
          <w:lang w:val="en-GB"/>
        </w:rPr>
        <w:t>ping</w:t>
      </w:r>
      <w:proofErr w:type="spellEnd"/>
      <w:r w:rsidRPr="00EE27A9">
        <w:rPr>
          <w:rFonts w:asciiTheme="majorHAnsi" w:hAnsiTheme="majorHAnsi" w:cstheme="majorHAnsi"/>
          <w:highlight w:val="white"/>
          <w:lang w:val="en-GB"/>
        </w:rPr>
        <w:t xml:space="preserve"> animated with a few details of the labels created by </w:t>
      </w:r>
      <w:r w:rsidRPr="00EE27A9">
        <w:rPr>
          <w:rFonts w:asciiTheme="majorHAnsi" w:hAnsiTheme="majorHAnsi" w:cstheme="majorHAnsi"/>
          <w:b/>
          <w:bCs/>
          <w:highlight w:val="white"/>
          <w:lang w:val="en-GB"/>
        </w:rPr>
        <w:t>Stefano Vitale</w:t>
      </w:r>
      <w:r w:rsidRPr="00EE27A9">
        <w:rPr>
          <w:rFonts w:asciiTheme="majorHAnsi" w:hAnsiTheme="majorHAnsi" w:cstheme="majorHAnsi"/>
          <w:highlight w:val="white"/>
          <w:lang w:val="en-GB"/>
        </w:rPr>
        <w:t xml:space="preserve"> and by illustrations of the gardens by </w:t>
      </w:r>
      <w:r w:rsidRPr="00EE27A9">
        <w:rPr>
          <w:rFonts w:asciiTheme="majorHAnsi" w:hAnsiTheme="majorHAnsi" w:cstheme="majorHAnsi"/>
          <w:b/>
          <w:bCs/>
          <w:highlight w:val="white"/>
          <w:lang w:val="en-GB"/>
        </w:rPr>
        <w:t>Julia Binfield</w:t>
      </w:r>
      <w:r w:rsidRPr="00EE27A9">
        <w:rPr>
          <w:rFonts w:asciiTheme="majorHAnsi" w:hAnsiTheme="majorHAnsi" w:cstheme="majorHAnsi"/>
          <w:highlight w:val="white"/>
          <w:lang w:val="en-GB"/>
        </w:rPr>
        <w:t xml:space="preserve">, an intriguing projection which, together with sounds, will evoke the nature of the Mediterranean, rich in biodiversity and tradition, with the goal of finding a new balance between man and nature. </w:t>
      </w:r>
    </w:p>
    <w:p w14:paraId="43CD2D90" w14:textId="1873B931" w:rsidR="0013259B" w:rsidRPr="00EE27A9" w:rsidRDefault="0019366A" w:rsidP="00EE27A9">
      <w:pPr>
        <w:spacing w:line="360" w:lineRule="auto"/>
        <w:jc w:val="both"/>
        <w:rPr>
          <w:rFonts w:asciiTheme="majorHAnsi" w:hAnsiTheme="majorHAnsi" w:cstheme="majorHAnsi"/>
          <w:lang w:val="en-GB"/>
        </w:rPr>
      </w:pPr>
      <w:r w:rsidRPr="00EE27A9">
        <w:rPr>
          <w:rFonts w:asciiTheme="majorHAnsi" w:hAnsiTheme="majorHAnsi" w:cstheme="majorHAnsi"/>
          <w:lang w:val="en-GB"/>
        </w:rPr>
        <w:t xml:space="preserve">In the olive grove Donnafugata fans will be able to experience the new interactive technologies themselves thanks to an installation that captures the movements of their bodies, generating forms </w:t>
      </w:r>
      <w:r w:rsidRPr="00EE27A9">
        <w:rPr>
          <w:rFonts w:asciiTheme="majorHAnsi" w:hAnsiTheme="majorHAnsi" w:cstheme="majorHAnsi"/>
          <w:lang w:val="en-GB"/>
        </w:rPr>
        <w:lastRenderedPageBreak/>
        <w:t xml:space="preserve">and colours. Visitors to Calici di Stelle will therefore be able to have fun creating their own works of art, just by moving, using a virtual palette.  </w:t>
      </w:r>
    </w:p>
    <w:p w14:paraId="39DB9A29" w14:textId="17683E16" w:rsidR="00E92CD8" w:rsidRPr="00EE27A9" w:rsidRDefault="00055AEF" w:rsidP="00EE27A9">
      <w:pPr>
        <w:spacing w:line="360" w:lineRule="auto"/>
        <w:jc w:val="both"/>
        <w:rPr>
          <w:rFonts w:asciiTheme="majorHAnsi" w:hAnsiTheme="majorHAnsi" w:cstheme="majorHAnsi"/>
          <w:highlight w:val="white"/>
          <w:lang w:val="en-GB"/>
        </w:rPr>
      </w:pPr>
      <w:r w:rsidRPr="00EE27A9">
        <w:rPr>
          <w:rFonts w:asciiTheme="majorHAnsi" w:hAnsiTheme="majorHAnsi" w:cstheme="majorHAnsi"/>
          <w:highlight w:val="white"/>
          <w:lang w:val="en-GB"/>
        </w:rPr>
        <w:t>The event will c</w:t>
      </w:r>
      <w:r w:rsidR="00EE27A9" w:rsidRPr="00EE27A9">
        <w:rPr>
          <w:rFonts w:asciiTheme="majorHAnsi" w:hAnsiTheme="majorHAnsi" w:cstheme="majorHAnsi"/>
          <w:highlight w:val="white"/>
          <w:lang w:val="en-GB"/>
        </w:rPr>
        <w:t>ulminate</w:t>
      </w:r>
      <w:r w:rsidRPr="00EE27A9">
        <w:rPr>
          <w:rFonts w:asciiTheme="majorHAnsi" w:hAnsiTheme="majorHAnsi" w:cstheme="majorHAnsi"/>
          <w:highlight w:val="white"/>
          <w:lang w:val="en-GB"/>
        </w:rPr>
        <w:t xml:space="preserve"> with a </w:t>
      </w:r>
      <w:r w:rsidRPr="00EE27A9">
        <w:rPr>
          <w:rFonts w:asciiTheme="majorHAnsi" w:hAnsiTheme="majorHAnsi" w:cstheme="majorHAnsi"/>
          <w:b/>
          <w:bCs/>
          <w:highlight w:val="white"/>
          <w:lang w:val="en-GB"/>
        </w:rPr>
        <w:t xml:space="preserve">live audiovisual performance </w:t>
      </w:r>
      <w:r w:rsidRPr="00EE27A9">
        <w:rPr>
          <w:rFonts w:asciiTheme="majorHAnsi" w:hAnsiTheme="majorHAnsi" w:cstheme="majorHAnsi"/>
          <w:highlight w:val="white"/>
          <w:lang w:val="en-GB"/>
        </w:rPr>
        <w:t>that reinterprets the rich biodiversity of the Estate. Specifically for the event, a score will be written that reproduces the natural elements of “Gabriella’s Garden” in a contemporary symphony: homage will be paid to the imaginative universe of an enchanting Sicily, represented by the world-renowned communication style of Donnafugata.</w:t>
      </w:r>
    </w:p>
    <w:p w14:paraId="5D98A510" w14:textId="775D733E" w:rsidR="0013259B" w:rsidRPr="00EE27A9" w:rsidRDefault="00D23804" w:rsidP="00EE27A9">
      <w:pPr>
        <w:spacing w:line="360" w:lineRule="auto"/>
        <w:jc w:val="both"/>
        <w:rPr>
          <w:rFonts w:asciiTheme="majorHAnsi" w:hAnsiTheme="majorHAnsi" w:cstheme="majorHAnsi"/>
          <w:lang w:val="en-GB"/>
        </w:rPr>
      </w:pPr>
      <w:r w:rsidRPr="00EE27A9">
        <w:rPr>
          <w:rFonts w:asciiTheme="majorHAnsi" w:hAnsiTheme="majorHAnsi" w:cstheme="majorHAnsi"/>
          <w:lang w:val="en-GB"/>
        </w:rPr>
        <w:t xml:space="preserve">Involving </w:t>
      </w:r>
      <w:r w:rsidR="00BC3958" w:rsidRPr="00EE27A9">
        <w:rPr>
          <w:rFonts w:asciiTheme="majorHAnsi" w:hAnsiTheme="majorHAnsi" w:cstheme="majorHAnsi"/>
          <w:lang w:val="en-GB"/>
        </w:rPr>
        <w:t>all</w:t>
      </w:r>
      <w:r w:rsidRPr="00EE27A9">
        <w:rPr>
          <w:rFonts w:asciiTheme="majorHAnsi" w:hAnsiTheme="majorHAnsi" w:cstheme="majorHAnsi"/>
          <w:lang w:val="en-GB"/>
        </w:rPr>
        <w:t xml:space="preserve"> the Estates and production sites, Calici di Stelle at Donnafugata guarantees an event-filled August. Prior to the event at </w:t>
      </w:r>
      <w:r w:rsidRPr="00EE27A9">
        <w:rPr>
          <w:rFonts w:asciiTheme="majorHAnsi" w:hAnsiTheme="majorHAnsi" w:cstheme="majorHAnsi"/>
          <w:b/>
          <w:bCs/>
          <w:lang w:val="en-GB"/>
        </w:rPr>
        <w:t>Contessa Entellina</w:t>
      </w:r>
      <w:r w:rsidRPr="00EE27A9">
        <w:rPr>
          <w:rFonts w:asciiTheme="majorHAnsi" w:hAnsiTheme="majorHAnsi" w:cstheme="majorHAnsi"/>
          <w:lang w:val="en-GB"/>
        </w:rPr>
        <w:t xml:space="preserve"> on the 10</w:t>
      </w:r>
      <w:r w:rsidRPr="00EE27A9">
        <w:rPr>
          <w:rFonts w:asciiTheme="majorHAnsi" w:hAnsiTheme="majorHAnsi" w:cstheme="majorHAnsi"/>
          <w:vertAlign w:val="superscript"/>
          <w:lang w:val="en-GB"/>
        </w:rPr>
        <w:t>th</w:t>
      </w:r>
      <w:r w:rsidRPr="00EE27A9">
        <w:rPr>
          <w:rFonts w:asciiTheme="majorHAnsi" w:hAnsiTheme="majorHAnsi" w:cstheme="majorHAnsi"/>
          <w:lang w:val="en-GB"/>
        </w:rPr>
        <w:t xml:space="preserve">, the night of the shooting stars, the programme will open at the </w:t>
      </w:r>
      <w:r w:rsidRPr="00EE27A9">
        <w:rPr>
          <w:rFonts w:asciiTheme="majorHAnsi" w:hAnsiTheme="majorHAnsi" w:cstheme="majorHAnsi"/>
          <w:b/>
          <w:bCs/>
          <w:lang w:val="en-GB"/>
        </w:rPr>
        <w:t xml:space="preserve">Vittoria Estate on 4 August </w:t>
      </w:r>
      <w:r w:rsidRPr="00EE27A9">
        <w:rPr>
          <w:rFonts w:asciiTheme="majorHAnsi" w:hAnsiTheme="majorHAnsi" w:cstheme="majorHAnsi"/>
          <w:lang w:val="en-GB"/>
        </w:rPr>
        <w:t>before subsequently visiting</w:t>
      </w:r>
      <w:r w:rsidRPr="00EE27A9">
        <w:rPr>
          <w:rFonts w:asciiTheme="majorHAnsi" w:hAnsiTheme="majorHAnsi" w:cstheme="majorHAnsi"/>
          <w:b/>
          <w:bCs/>
          <w:lang w:val="en-GB"/>
        </w:rPr>
        <w:t xml:space="preserve"> Pantelleria on the 13</w:t>
      </w:r>
      <w:r w:rsidRPr="00EE27A9">
        <w:rPr>
          <w:rFonts w:asciiTheme="majorHAnsi" w:hAnsiTheme="majorHAnsi" w:cstheme="majorHAnsi"/>
          <w:b/>
          <w:bCs/>
          <w:vertAlign w:val="superscript"/>
          <w:lang w:val="en-GB"/>
        </w:rPr>
        <w:t>th</w:t>
      </w:r>
      <w:r w:rsidRPr="00EE27A9">
        <w:rPr>
          <w:rFonts w:asciiTheme="majorHAnsi" w:hAnsiTheme="majorHAnsi" w:cstheme="majorHAnsi"/>
          <w:lang w:val="en-GB"/>
        </w:rPr>
        <w:t xml:space="preserve">, Randazzo on </w:t>
      </w:r>
      <w:r w:rsidRPr="00EE27A9">
        <w:rPr>
          <w:rFonts w:asciiTheme="majorHAnsi" w:hAnsiTheme="majorHAnsi" w:cstheme="majorHAnsi"/>
          <w:b/>
          <w:bCs/>
          <w:lang w:val="en-GB"/>
        </w:rPr>
        <w:t>Etna on the 18</w:t>
      </w:r>
      <w:r w:rsidRPr="00EE27A9">
        <w:rPr>
          <w:rFonts w:asciiTheme="majorHAnsi" w:hAnsiTheme="majorHAnsi" w:cstheme="majorHAnsi"/>
          <w:vertAlign w:val="superscript"/>
          <w:lang w:val="en-GB"/>
        </w:rPr>
        <w:t>th</w:t>
      </w:r>
      <w:r w:rsidRPr="00EE27A9">
        <w:rPr>
          <w:rFonts w:asciiTheme="majorHAnsi" w:hAnsiTheme="majorHAnsi" w:cstheme="majorHAnsi"/>
          <w:b/>
          <w:bCs/>
          <w:lang w:val="en-GB"/>
        </w:rPr>
        <w:t xml:space="preserve"> </w:t>
      </w:r>
      <w:r w:rsidRPr="00EE27A9">
        <w:rPr>
          <w:rFonts w:asciiTheme="majorHAnsi" w:hAnsiTheme="majorHAnsi" w:cstheme="majorHAnsi"/>
          <w:lang w:val="en-GB"/>
        </w:rPr>
        <w:t xml:space="preserve">and finally the historic cellars of </w:t>
      </w:r>
      <w:r w:rsidRPr="00EE27A9">
        <w:rPr>
          <w:rFonts w:asciiTheme="majorHAnsi" w:hAnsiTheme="majorHAnsi" w:cstheme="majorHAnsi"/>
          <w:b/>
          <w:bCs/>
          <w:lang w:val="en-GB"/>
        </w:rPr>
        <w:t xml:space="preserve">Marsala </w:t>
      </w:r>
      <w:r w:rsidRPr="00EE27A9">
        <w:rPr>
          <w:rFonts w:asciiTheme="majorHAnsi" w:hAnsiTheme="majorHAnsi" w:cstheme="majorHAnsi"/>
          <w:lang w:val="en-GB"/>
        </w:rPr>
        <w:t xml:space="preserve">on </w:t>
      </w:r>
      <w:r w:rsidRPr="00EE27A9">
        <w:rPr>
          <w:rFonts w:asciiTheme="majorHAnsi" w:hAnsiTheme="majorHAnsi" w:cstheme="majorHAnsi"/>
          <w:b/>
          <w:bCs/>
          <w:lang w:val="en-GB"/>
        </w:rPr>
        <w:t>20 August</w:t>
      </w:r>
      <w:r w:rsidRPr="00EE27A9">
        <w:rPr>
          <w:rFonts w:asciiTheme="majorHAnsi" w:hAnsiTheme="majorHAnsi" w:cstheme="majorHAnsi"/>
          <w:lang w:val="en-GB"/>
        </w:rPr>
        <w:t>.</w:t>
      </w:r>
    </w:p>
    <w:p w14:paraId="44012C28" w14:textId="6274683C" w:rsidR="0013259B" w:rsidRPr="00EE27A9" w:rsidRDefault="00055AEF" w:rsidP="00EE27A9">
      <w:pPr>
        <w:spacing w:line="360" w:lineRule="auto"/>
        <w:jc w:val="both"/>
        <w:rPr>
          <w:rFonts w:asciiTheme="majorHAnsi" w:hAnsiTheme="majorHAnsi" w:cstheme="majorHAnsi"/>
          <w:lang w:val="en-GB"/>
        </w:rPr>
      </w:pPr>
      <w:r w:rsidRPr="00EE27A9">
        <w:rPr>
          <w:rFonts w:asciiTheme="majorHAnsi" w:hAnsiTheme="majorHAnsi" w:cstheme="majorHAnsi"/>
          <w:lang w:val="en-GB"/>
        </w:rPr>
        <w:t xml:space="preserve">The Calici di Stelle events on Etna, at Vittoria and at Marsala are reserved for a limited number of visitors and involve a </w:t>
      </w:r>
      <w:r w:rsidRPr="00EE27A9">
        <w:rPr>
          <w:rFonts w:asciiTheme="majorHAnsi" w:hAnsiTheme="majorHAnsi" w:cstheme="majorHAnsi"/>
          <w:b/>
          <w:bCs/>
          <w:lang w:val="en-GB"/>
        </w:rPr>
        <w:t>tour</w:t>
      </w:r>
      <w:r w:rsidRPr="00EE27A9">
        <w:rPr>
          <w:rFonts w:asciiTheme="majorHAnsi" w:hAnsiTheme="majorHAnsi" w:cstheme="majorHAnsi"/>
          <w:lang w:val="en-GB"/>
        </w:rPr>
        <w:t xml:space="preserve"> and a refined </w:t>
      </w:r>
      <w:r w:rsidRPr="00EE27A9">
        <w:rPr>
          <w:rFonts w:asciiTheme="majorHAnsi" w:hAnsiTheme="majorHAnsi" w:cstheme="majorHAnsi"/>
          <w:b/>
          <w:bCs/>
          <w:lang w:val="en-GB"/>
        </w:rPr>
        <w:t xml:space="preserve">tasting </w:t>
      </w:r>
      <w:r w:rsidRPr="00EE27A9">
        <w:rPr>
          <w:rFonts w:asciiTheme="majorHAnsi" w:hAnsiTheme="majorHAnsi" w:cstheme="majorHAnsi"/>
          <w:lang w:val="en-GB"/>
        </w:rPr>
        <w:t xml:space="preserve">of seven wines paired with typical local delicacies. The experience will culminate with an exclusive </w:t>
      </w:r>
      <w:r w:rsidRPr="00EE27A9">
        <w:rPr>
          <w:rFonts w:asciiTheme="majorHAnsi" w:hAnsiTheme="majorHAnsi" w:cstheme="majorHAnsi"/>
          <w:b/>
          <w:bCs/>
          <w:i/>
          <w:iCs/>
          <w:lang w:val="en-GB"/>
        </w:rPr>
        <w:t xml:space="preserve">light painting </w:t>
      </w:r>
      <w:r w:rsidRPr="00EE27A9">
        <w:rPr>
          <w:rFonts w:asciiTheme="majorHAnsi" w:hAnsiTheme="majorHAnsi" w:cstheme="majorHAnsi"/>
          <w:b/>
          <w:bCs/>
          <w:lang w:val="en-GB"/>
        </w:rPr>
        <w:t>performance</w:t>
      </w:r>
      <w:r w:rsidRPr="00EE27A9">
        <w:rPr>
          <w:rFonts w:asciiTheme="majorHAnsi" w:hAnsiTheme="majorHAnsi" w:cstheme="majorHAnsi"/>
          <w:lang w:val="en-GB"/>
        </w:rPr>
        <w:t xml:space="preserve"> by Sicilian artist </w:t>
      </w:r>
      <w:r w:rsidRPr="00EE27A9">
        <w:rPr>
          <w:rFonts w:asciiTheme="majorHAnsi" w:hAnsiTheme="majorHAnsi" w:cstheme="majorHAnsi"/>
          <w:b/>
          <w:bCs/>
          <w:lang w:val="en-GB"/>
        </w:rPr>
        <w:t>Fabio Ingrassia</w:t>
      </w:r>
      <w:r w:rsidRPr="00EE27A9">
        <w:rPr>
          <w:rFonts w:asciiTheme="majorHAnsi" w:hAnsiTheme="majorHAnsi" w:cstheme="majorHAnsi"/>
          <w:lang w:val="en-GB"/>
        </w:rPr>
        <w:t xml:space="preserve">, a visual and emotional representation of the gardens of Donnafugata resulting from the dialogue between art, </w:t>
      </w:r>
      <w:proofErr w:type="gramStart"/>
      <w:r w:rsidRPr="00EE27A9">
        <w:rPr>
          <w:rFonts w:asciiTheme="majorHAnsi" w:hAnsiTheme="majorHAnsi" w:cstheme="majorHAnsi"/>
          <w:lang w:val="en-GB"/>
        </w:rPr>
        <w:t>wine</w:t>
      </w:r>
      <w:proofErr w:type="gramEnd"/>
      <w:r w:rsidRPr="00EE27A9">
        <w:rPr>
          <w:rFonts w:asciiTheme="majorHAnsi" w:hAnsiTheme="majorHAnsi" w:cstheme="majorHAnsi"/>
          <w:lang w:val="en-GB"/>
        </w:rPr>
        <w:t xml:space="preserve"> and sustainability.</w:t>
      </w:r>
    </w:p>
    <w:p w14:paraId="7C07D019" w14:textId="661529D5" w:rsidR="0013259B" w:rsidRPr="00EE27A9" w:rsidRDefault="00055AEF" w:rsidP="00EE27A9">
      <w:pPr>
        <w:spacing w:line="360" w:lineRule="auto"/>
        <w:jc w:val="both"/>
        <w:rPr>
          <w:rFonts w:asciiTheme="majorHAnsi" w:hAnsiTheme="majorHAnsi" w:cstheme="majorHAnsi"/>
          <w:lang w:val="en-GB"/>
        </w:rPr>
      </w:pPr>
      <w:r w:rsidRPr="00EE27A9">
        <w:rPr>
          <w:rFonts w:asciiTheme="majorHAnsi" w:hAnsiTheme="majorHAnsi" w:cstheme="majorHAnsi"/>
          <w:lang w:val="en-GB"/>
        </w:rPr>
        <w:t xml:space="preserve">The evening at </w:t>
      </w:r>
      <w:r w:rsidRPr="00EE27A9">
        <w:rPr>
          <w:rFonts w:asciiTheme="majorHAnsi" w:hAnsiTheme="majorHAnsi" w:cstheme="majorHAnsi"/>
          <w:b/>
          <w:bCs/>
          <w:lang w:val="en-GB"/>
        </w:rPr>
        <w:t xml:space="preserve">Pantelleria </w:t>
      </w:r>
      <w:r w:rsidRPr="00EE27A9">
        <w:rPr>
          <w:rFonts w:asciiTheme="majorHAnsi" w:hAnsiTheme="majorHAnsi" w:cstheme="majorHAnsi"/>
          <w:lang w:val="en-GB"/>
        </w:rPr>
        <w:t xml:space="preserve">will begin at sunset with a captivating walk through the vineyards of Khamma. After this, Giardino Pantesco (Pantellerian Garden), donated by Donnafugata to the FAI - Fondo per l’Ambiente Italiano (Italian National Trust): a magical place where the first wine will be tasted. This will be followed by a tour of the cellar and the sophisticated wine and food pairings with the tasting of six more labels, including two vintages of the iconic Italian sweet wine, </w:t>
      </w:r>
      <w:r w:rsidRPr="00EE27A9">
        <w:rPr>
          <w:rFonts w:asciiTheme="majorHAnsi" w:hAnsiTheme="majorHAnsi" w:cstheme="majorHAnsi"/>
          <w:b/>
          <w:bCs/>
          <w:lang w:val="en-GB"/>
        </w:rPr>
        <w:t xml:space="preserve">Ben Ryè </w:t>
      </w:r>
      <w:r w:rsidRPr="00EE27A9">
        <w:rPr>
          <w:rFonts w:asciiTheme="majorHAnsi" w:hAnsiTheme="majorHAnsi" w:cstheme="majorHAnsi"/>
          <w:lang w:val="en-GB"/>
        </w:rPr>
        <w:t>passito.</w:t>
      </w:r>
    </w:p>
    <w:p w14:paraId="46892401" w14:textId="07D9D686" w:rsidR="00055AEF" w:rsidRPr="00EE27A9" w:rsidRDefault="00055AEF" w:rsidP="00055AEF">
      <w:pPr>
        <w:shd w:val="clear" w:color="auto" w:fill="FFFFFF"/>
        <w:spacing w:before="240"/>
        <w:jc w:val="both"/>
        <w:rPr>
          <w:rFonts w:asciiTheme="majorHAnsi" w:hAnsiTheme="majorHAnsi" w:cstheme="majorHAnsi"/>
          <w:lang w:val="en-GB"/>
        </w:rPr>
      </w:pPr>
      <w:r w:rsidRPr="00EE27A9">
        <w:rPr>
          <w:rFonts w:asciiTheme="majorHAnsi" w:hAnsiTheme="majorHAnsi" w:cstheme="majorHAnsi"/>
          <w:lang w:val="en-GB"/>
        </w:rPr>
        <w:t xml:space="preserve">Tickets for the Calici di Stelle evenings are available in advance, subject to availability, from </w:t>
      </w:r>
      <w:hyperlink r:id="rId8" w:history="1">
        <w:r w:rsidRPr="00EE27A9">
          <w:rPr>
            <w:rStyle w:val="Collegamentoipertestuale"/>
            <w:rFonts w:asciiTheme="majorHAnsi" w:hAnsiTheme="majorHAnsi" w:cstheme="majorHAnsi"/>
            <w:lang w:val="en-GB"/>
          </w:rPr>
          <w:t>https://visit.donnafugata.it/it/calici-di-stelle-2023</w:t>
        </w:r>
      </w:hyperlink>
      <w:r w:rsidRPr="00EE27A9">
        <w:rPr>
          <w:rFonts w:asciiTheme="majorHAnsi" w:hAnsiTheme="majorHAnsi" w:cstheme="majorHAnsi"/>
          <w:lang w:val="en-GB"/>
        </w:rPr>
        <w:t xml:space="preserve">. </w:t>
      </w:r>
    </w:p>
    <w:p w14:paraId="4D810416" w14:textId="607CD55B" w:rsidR="0013259B" w:rsidRPr="00BC3958" w:rsidRDefault="002D6130" w:rsidP="002D6130">
      <w:pPr>
        <w:spacing w:before="240" w:after="240"/>
        <w:jc w:val="right"/>
        <w:rPr>
          <w:rFonts w:asciiTheme="majorHAnsi" w:hAnsiTheme="majorHAnsi" w:cstheme="majorHAnsi"/>
          <w:bCs/>
          <w:i/>
          <w:sz w:val="18"/>
          <w:szCs w:val="18"/>
          <w:lang w:val="en-GB"/>
        </w:rPr>
      </w:pPr>
      <w:r w:rsidRPr="00BC3958">
        <w:rPr>
          <w:rFonts w:asciiTheme="majorHAnsi" w:hAnsiTheme="majorHAnsi" w:cstheme="majorHAnsi"/>
          <w:i/>
          <w:iCs/>
          <w:sz w:val="18"/>
          <w:szCs w:val="18"/>
          <w:lang w:val="en-GB"/>
        </w:rPr>
        <w:t>Marsala, 25 July 2023</w:t>
      </w:r>
    </w:p>
    <w:p w14:paraId="30F018C2" w14:textId="77777777" w:rsidR="00BC3958" w:rsidRPr="00BC3958" w:rsidRDefault="00BC3958" w:rsidP="00BC3958">
      <w:pPr>
        <w:shd w:val="clear" w:color="auto" w:fill="FFFFFF"/>
        <w:ind w:right="1"/>
        <w:rPr>
          <w:rFonts w:asciiTheme="majorHAnsi" w:hAnsiTheme="majorHAnsi" w:cstheme="majorHAnsi"/>
          <w:color w:val="222222"/>
        </w:rPr>
      </w:pPr>
      <w:r w:rsidRPr="00BC3958">
        <w:rPr>
          <w:rFonts w:asciiTheme="majorHAnsi" w:hAnsiTheme="majorHAnsi" w:cstheme="majorHAnsi"/>
          <w:b/>
          <w:bCs/>
          <w:color w:val="222222"/>
          <w:sz w:val="18"/>
          <w:szCs w:val="18"/>
          <w:lang w:val="en-US"/>
        </w:rPr>
        <w:t>DONNAFUGATA</w:t>
      </w:r>
    </w:p>
    <w:p w14:paraId="05F286DF" w14:textId="77777777" w:rsidR="00BC3958" w:rsidRPr="00BC3958" w:rsidRDefault="00BC3958" w:rsidP="00BC3958">
      <w:pPr>
        <w:shd w:val="clear" w:color="auto" w:fill="FFFFFF"/>
        <w:ind w:right="1"/>
        <w:rPr>
          <w:rFonts w:asciiTheme="majorHAnsi" w:hAnsiTheme="majorHAnsi" w:cstheme="majorHAnsi"/>
          <w:color w:val="222222"/>
        </w:rPr>
      </w:pPr>
      <w:r w:rsidRPr="00BC3958">
        <w:rPr>
          <w:rFonts w:asciiTheme="majorHAnsi" w:hAnsiTheme="majorHAnsi" w:cstheme="majorHAnsi"/>
          <w:color w:val="222222"/>
          <w:sz w:val="18"/>
          <w:szCs w:val="18"/>
          <w:lang w:val="en-US"/>
        </w:rPr>
        <w:t>PUBLIC RELATIONS        </w:t>
      </w:r>
    </w:p>
    <w:p w14:paraId="442CDBEC" w14:textId="77777777" w:rsidR="00BC3958" w:rsidRPr="00BC3958" w:rsidRDefault="00BC3958" w:rsidP="00BC3958">
      <w:pPr>
        <w:shd w:val="clear" w:color="auto" w:fill="FFFFFF"/>
        <w:ind w:right="1"/>
        <w:rPr>
          <w:rFonts w:asciiTheme="majorHAnsi" w:hAnsiTheme="majorHAnsi" w:cstheme="majorHAnsi"/>
          <w:color w:val="222222"/>
        </w:rPr>
      </w:pPr>
      <w:r w:rsidRPr="00BC3958">
        <w:rPr>
          <w:rStyle w:val="il"/>
          <w:rFonts w:asciiTheme="majorHAnsi" w:hAnsiTheme="majorHAnsi" w:cstheme="majorHAnsi"/>
          <w:color w:val="222222"/>
          <w:sz w:val="18"/>
          <w:szCs w:val="18"/>
        </w:rPr>
        <w:t>Emanuele</w:t>
      </w:r>
      <w:r w:rsidRPr="00BC3958">
        <w:rPr>
          <w:rFonts w:asciiTheme="majorHAnsi" w:hAnsiTheme="majorHAnsi" w:cstheme="majorHAnsi"/>
          <w:color w:val="222222"/>
          <w:sz w:val="18"/>
          <w:szCs w:val="18"/>
        </w:rPr>
        <w:t> Corsale </w:t>
      </w:r>
      <w:hyperlink r:id="rId9" w:tgtFrame="_blank" w:history="1">
        <w:r w:rsidRPr="00BC3958">
          <w:rPr>
            <w:rStyle w:val="il"/>
            <w:rFonts w:asciiTheme="majorHAnsi" w:hAnsiTheme="majorHAnsi" w:cstheme="majorHAnsi"/>
            <w:color w:val="0000FF"/>
            <w:sz w:val="18"/>
            <w:szCs w:val="18"/>
            <w:u w:val="single"/>
          </w:rPr>
          <w:t>emanuele</w:t>
        </w:r>
        <w:r w:rsidRPr="00BC3958">
          <w:rPr>
            <w:rStyle w:val="Collegamentoipertestuale"/>
            <w:rFonts w:asciiTheme="majorHAnsi" w:hAnsiTheme="majorHAnsi" w:cstheme="majorHAnsi"/>
            <w:sz w:val="18"/>
            <w:szCs w:val="18"/>
          </w:rPr>
          <w:t>.corsale@donnafugata.it</w:t>
        </w:r>
      </w:hyperlink>
      <w:r w:rsidRPr="00BC3958">
        <w:rPr>
          <w:rFonts w:asciiTheme="majorHAnsi" w:hAnsiTheme="majorHAnsi" w:cstheme="majorHAnsi"/>
          <w:color w:val="222222"/>
        </w:rPr>
        <w:t xml:space="preserve">  </w:t>
      </w:r>
      <w:r w:rsidRPr="00CF745B">
        <w:rPr>
          <w:rFonts w:asciiTheme="majorHAnsi" w:hAnsiTheme="majorHAnsi" w:cstheme="majorHAnsi"/>
          <w:color w:val="000000"/>
          <w:sz w:val="18"/>
          <w:szCs w:val="18"/>
        </w:rPr>
        <w:t>tel. +39 0923 724 225</w:t>
      </w:r>
    </w:p>
    <w:p w14:paraId="07FDCE72" w14:textId="77777777" w:rsidR="00BC3958" w:rsidRPr="00BC3958" w:rsidRDefault="00BC3958" w:rsidP="00BC3958">
      <w:pPr>
        <w:shd w:val="clear" w:color="auto" w:fill="FFFFFF"/>
        <w:ind w:right="1"/>
        <w:rPr>
          <w:rFonts w:asciiTheme="majorHAnsi" w:hAnsiTheme="majorHAnsi" w:cstheme="majorHAnsi"/>
          <w:color w:val="222222"/>
        </w:rPr>
      </w:pPr>
      <w:r w:rsidRPr="00BC3958">
        <w:rPr>
          <w:rStyle w:val="il"/>
          <w:rFonts w:asciiTheme="majorHAnsi" w:hAnsiTheme="majorHAnsi" w:cstheme="majorHAnsi"/>
          <w:color w:val="000000"/>
          <w:sz w:val="18"/>
          <w:szCs w:val="18"/>
        </w:rPr>
        <w:t>Baldo</w:t>
      </w:r>
      <w:r w:rsidRPr="00BC3958">
        <w:rPr>
          <w:rFonts w:asciiTheme="majorHAnsi" w:hAnsiTheme="majorHAnsi" w:cstheme="majorHAnsi"/>
          <w:color w:val="000000"/>
          <w:sz w:val="18"/>
          <w:szCs w:val="18"/>
        </w:rPr>
        <w:t> M. Palermo </w:t>
      </w:r>
      <w:hyperlink r:id="rId10" w:tgtFrame="_blank" w:history="1">
        <w:r w:rsidRPr="00BC3958">
          <w:rPr>
            <w:rStyle w:val="il"/>
            <w:rFonts w:asciiTheme="majorHAnsi" w:hAnsiTheme="majorHAnsi" w:cstheme="majorHAnsi"/>
            <w:color w:val="0000FF"/>
            <w:sz w:val="18"/>
            <w:szCs w:val="18"/>
            <w:u w:val="single"/>
          </w:rPr>
          <w:t>baldo</w:t>
        </w:r>
        <w:r w:rsidRPr="00BC3958">
          <w:rPr>
            <w:rStyle w:val="Collegamentoipertestuale"/>
            <w:rFonts w:asciiTheme="majorHAnsi" w:hAnsiTheme="majorHAnsi" w:cstheme="majorHAnsi"/>
            <w:sz w:val="18"/>
            <w:szCs w:val="18"/>
          </w:rPr>
          <w:t>.palermo@donnafugata.it</w:t>
        </w:r>
      </w:hyperlink>
      <w:r w:rsidRPr="00BC3958">
        <w:rPr>
          <w:rFonts w:asciiTheme="majorHAnsi" w:hAnsiTheme="majorHAnsi" w:cstheme="majorHAnsi"/>
          <w:color w:val="0563C2"/>
          <w:sz w:val="18"/>
          <w:szCs w:val="18"/>
        </w:rPr>
        <w:t>  </w:t>
      </w:r>
      <w:r w:rsidRPr="00BC3958">
        <w:rPr>
          <w:rFonts w:asciiTheme="majorHAnsi" w:hAnsiTheme="majorHAnsi" w:cstheme="majorHAnsi"/>
          <w:color w:val="222222"/>
          <w:sz w:val="18"/>
          <w:szCs w:val="18"/>
        </w:rPr>
        <w:t>tel</w:t>
      </w:r>
      <w:r w:rsidRPr="00BC3958">
        <w:rPr>
          <w:rFonts w:asciiTheme="majorHAnsi" w:hAnsiTheme="majorHAnsi" w:cstheme="majorHAnsi"/>
          <w:color w:val="0563C2"/>
          <w:sz w:val="18"/>
          <w:szCs w:val="18"/>
        </w:rPr>
        <w:t>. </w:t>
      </w:r>
      <w:r w:rsidRPr="00BC3958">
        <w:rPr>
          <w:rFonts w:asciiTheme="majorHAnsi" w:hAnsiTheme="majorHAnsi" w:cstheme="majorHAnsi"/>
          <w:color w:val="000000"/>
          <w:sz w:val="18"/>
          <w:szCs w:val="18"/>
        </w:rPr>
        <w:t>0923 724 226</w:t>
      </w:r>
    </w:p>
    <w:p w14:paraId="285DB91D" w14:textId="1ACFCCCA" w:rsidR="006A484B" w:rsidRPr="00014211" w:rsidRDefault="006A484B" w:rsidP="006A484B">
      <w:pPr>
        <w:rPr>
          <w:rStyle w:val="Collegamentoipertestuale"/>
          <w:lang w:val="en-GB"/>
        </w:rPr>
      </w:pPr>
      <w:r w:rsidRPr="00014211">
        <w:rPr>
          <w:rFonts w:ascii="Calibri" w:hAnsi="Calibri" w:cs="Calibri"/>
          <w:color w:val="000000"/>
          <w:sz w:val="18"/>
          <w:szCs w:val="18"/>
          <w:lang w:val="en-GB"/>
        </w:rPr>
        <w:br/>
      </w:r>
    </w:p>
    <w:p w14:paraId="06D35C47" w14:textId="77777777" w:rsidR="006A484B" w:rsidRPr="00014211" w:rsidRDefault="006A484B" w:rsidP="00055AEF">
      <w:pPr>
        <w:spacing w:before="240" w:after="240"/>
        <w:rPr>
          <w:b/>
          <w:i/>
          <w:sz w:val="18"/>
          <w:szCs w:val="18"/>
          <w:lang w:val="en-GB"/>
        </w:rPr>
      </w:pPr>
    </w:p>
    <w:sectPr w:rsidR="006A484B" w:rsidRPr="00014211">
      <w:headerReference w:type="default" r:id="rId11"/>
      <w:pgSz w:w="11909" w:h="16834"/>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DD6A8" w14:textId="77777777" w:rsidR="003011F0" w:rsidRDefault="003011F0" w:rsidP="006A484B">
      <w:pPr>
        <w:spacing w:line="240" w:lineRule="auto"/>
      </w:pPr>
      <w:r>
        <w:separator/>
      </w:r>
    </w:p>
  </w:endnote>
  <w:endnote w:type="continuationSeparator" w:id="0">
    <w:p w14:paraId="289B1799" w14:textId="77777777" w:rsidR="003011F0" w:rsidRDefault="003011F0" w:rsidP="006A48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5FDD6" w14:textId="77777777" w:rsidR="003011F0" w:rsidRDefault="003011F0" w:rsidP="006A484B">
      <w:pPr>
        <w:spacing w:line="240" w:lineRule="auto"/>
      </w:pPr>
      <w:r>
        <w:separator/>
      </w:r>
    </w:p>
  </w:footnote>
  <w:footnote w:type="continuationSeparator" w:id="0">
    <w:p w14:paraId="416C8C42" w14:textId="77777777" w:rsidR="003011F0" w:rsidRDefault="003011F0" w:rsidP="006A48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DE9" w14:textId="56431B5B" w:rsidR="006A484B" w:rsidRDefault="006A484B">
    <w:pPr>
      <w:pStyle w:val="Intestazione"/>
    </w:pPr>
    <w:r>
      <w:rPr>
        <w:noProof/>
        <w:sz w:val="16"/>
        <w:lang w:val="en-GB"/>
      </w:rPr>
      <w:drawing>
        <wp:anchor distT="0" distB="0" distL="114300" distR="114300" simplePos="0" relativeHeight="251659264" behindDoc="0" locked="0" layoutInCell="1" allowOverlap="1" wp14:anchorId="677D63F3" wp14:editId="6699D34A">
          <wp:simplePos x="0" y="0"/>
          <wp:positionH relativeFrom="margin">
            <wp:posOffset>2275840</wp:posOffset>
          </wp:positionH>
          <wp:positionV relativeFrom="paragraph">
            <wp:posOffset>-259080</wp:posOffset>
          </wp:positionV>
          <wp:extent cx="1160780" cy="594360"/>
          <wp:effectExtent l="0" t="0" r="1270" b="0"/>
          <wp:wrapSquare wrapText="bothSides"/>
          <wp:docPr id="6" name="Immagine 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780" cy="5943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318C9"/>
    <w:multiLevelType w:val="multilevel"/>
    <w:tmpl w:val="FD0C3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301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9B"/>
    <w:rsid w:val="00014211"/>
    <w:rsid w:val="00055AEF"/>
    <w:rsid w:val="0013250F"/>
    <w:rsid w:val="0013259B"/>
    <w:rsid w:val="0019366A"/>
    <w:rsid w:val="002235D7"/>
    <w:rsid w:val="00294EED"/>
    <w:rsid w:val="002C353F"/>
    <w:rsid w:val="002D6130"/>
    <w:rsid w:val="003011F0"/>
    <w:rsid w:val="00640DB9"/>
    <w:rsid w:val="006A484B"/>
    <w:rsid w:val="007A331B"/>
    <w:rsid w:val="00825FD0"/>
    <w:rsid w:val="00867193"/>
    <w:rsid w:val="008934CF"/>
    <w:rsid w:val="009351D5"/>
    <w:rsid w:val="00B75219"/>
    <w:rsid w:val="00BC3958"/>
    <w:rsid w:val="00CC1D80"/>
    <w:rsid w:val="00CF745B"/>
    <w:rsid w:val="00D23804"/>
    <w:rsid w:val="00E92CD8"/>
    <w:rsid w:val="00EE27A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51FF"/>
  <w15:docId w15:val="{76D96D3F-8020-4CB9-BDBB-2F26A430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6A484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A484B"/>
  </w:style>
  <w:style w:type="paragraph" w:styleId="Pidipagina">
    <w:name w:val="footer"/>
    <w:basedOn w:val="Normale"/>
    <w:link w:val="PidipaginaCarattere"/>
    <w:uiPriority w:val="99"/>
    <w:unhideWhenUsed/>
    <w:rsid w:val="006A484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A484B"/>
  </w:style>
  <w:style w:type="character" w:styleId="Collegamentoipertestuale">
    <w:name w:val="Hyperlink"/>
    <w:basedOn w:val="Carpredefinitoparagrafo"/>
    <w:uiPriority w:val="99"/>
    <w:unhideWhenUsed/>
    <w:rsid w:val="006A484B"/>
    <w:rPr>
      <w:color w:val="0000FF" w:themeColor="hyperlink"/>
      <w:u w:val="single"/>
    </w:rPr>
  </w:style>
  <w:style w:type="character" w:styleId="Menzionenonrisolta">
    <w:name w:val="Unresolved Mention"/>
    <w:basedOn w:val="Carpredefinitoparagrafo"/>
    <w:uiPriority w:val="99"/>
    <w:semiHidden/>
    <w:unhideWhenUsed/>
    <w:rsid w:val="006A484B"/>
    <w:rPr>
      <w:color w:val="605E5C"/>
      <w:shd w:val="clear" w:color="auto" w:fill="E1DFDD"/>
    </w:rPr>
  </w:style>
  <w:style w:type="character" w:customStyle="1" w:styleId="il">
    <w:name w:val="il"/>
    <w:basedOn w:val="Carpredefinitoparagrafo"/>
    <w:rsid w:val="00BC3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6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isit.donnafugata.it/it/calici-di-stelle-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ldo.palermo@donnafugata.it" TargetMode="External"/><Relationship Id="rId4" Type="http://schemas.openxmlformats.org/officeDocument/2006/relationships/webSettings" Target="webSettings.xml"/><Relationship Id="rId9" Type="http://schemas.openxmlformats.org/officeDocument/2006/relationships/hyperlink" Target="mailto:emanuele.corsale@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744</Words>
  <Characters>4245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Ferdinando Calaciura</dc:creator>
  <cp:lastModifiedBy>Mkt</cp:lastModifiedBy>
  <cp:revision>6</cp:revision>
  <dcterms:created xsi:type="dcterms:W3CDTF">2023-07-21T06:09:00Z</dcterms:created>
  <dcterms:modified xsi:type="dcterms:W3CDTF">2023-07-25T14:12:00Z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fa2b1eb1a90c8b2d7279a243af822b01e589284bc8add5f04f0f247d2c626869</vt:lpwstr>
  </property>
</Properties>
</file>