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F19CC" w14:textId="4A6746F0" w:rsidR="00AA4606" w:rsidRPr="005B1B00" w:rsidRDefault="00620F06">
      <w:pPr>
        <w:jc w:val="center"/>
        <w:rPr>
          <w:rFonts w:ascii="Calibri" w:eastAsia="Calibri" w:hAnsi="Calibri" w:cs="Calibri"/>
          <w:sz w:val="16"/>
          <w:szCs w:val="16"/>
        </w:rPr>
      </w:pPr>
      <w:r w:rsidRPr="005B1B00">
        <w:rPr>
          <w:rFonts w:ascii="Calibri" w:eastAsia="Calibri" w:hAnsi="Calibri" w:cs="Calibri"/>
          <w:sz w:val="16"/>
          <w:szCs w:val="16"/>
        </w:rPr>
        <w:t>COMUNICATO STAMPA</w:t>
      </w:r>
    </w:p>
    <w:p w14:paraId="2E5D697F" w14:textId="0CA78603" w:rsidR="00AA4606" w:rsidRPr="005B1B00" w:rsidRDefault="00644A6C" w:rsidP="005B1B00">
      <w:pPr>
        <w:spacing w:before="60" w:after="60" w:line="240" w:lineRule="auto"/>
        <w:jc w:val="center"/>
        <w:rPr>
          <w:rFonts w:ascii="Calibri" w:eastAsia="Calibri" w:hAnsi="Calibri" w:cs="Calibri"/>
          <w:b/>
          <w:i/>
          <w:color w:val="FF0000"/>
          <w:sz w:val="28"/>
          <w:szCs w:val="28"/>
        </w:rPr>
      </w:pPr>
      <w:r w:rsidRPr="005B1B00">
        <w:rPr>
          <w:rFonts w:ascii="Calibri" w:eastAsia="Calibri" w:hAnsi="Calibri" w:cs="Calibri"/>
          <w:b/>
          <w:i/>
          <w:sz w:val="28"/>
          <w:szCs w:val="28"/>
        </w:rPr>
        <w:t>La Sicilia di Donnafugata al Vinitaly 2024</w:t>
      </w:r>
    </w:p>
    <w:p w14:paraId="28C1DEBD" w14:textId="5D19FD49" w:rsidR="00644A6C" w:rsidRPr="00A3705C" w:rsidRDefault="00644A6C" w:rsidP="0044095C">
      <w:pPr>
        <w:spacing w:after="120" w:line="240" w:lineRule="auto"/>
        <w:jc w:val="center"/>
        <w:rPr>
          <w:rFonts w:asciiTheme="majorHAnsi" w:hAnsiTheme="majorHAnsi" w:cstheme="majorHAnsi"/>
          <w:noProof/>
          <w:sz w:val="24"/>
          <w:szCs w:val="24"/>
        </w:rPr>
      </w:pPr>
      <w:r w:rsidRPr="00A3705C">
        <w:rPr>
          <w:rFonts w:asciiTheme="majorHAnsi" w:hAnsiTheme="majorHAnsi" w:cstheme="majorHAnsi"/>
          <w:noProof/>
          <w:sz w:val="24"/>
          <w:szCs w:val="24"/>
        </w:rPr>
        <w:t>Produzioni di pregio, nuove annate e novità che guardano al futuro: l’azienda siciliana tra i protagonisti del prestigioso Salone internazionale del vino e dei distillati.</w:t>
      </w:r>
    </w:p>
    <w:p w14:paraId="7E8EF271" w14:textId="4916C68A" w:rsidR="00BB03A3" w:rsidRPr="00644A6C" w:rsidRDefault="001B1201" w:rsidP="005B1B00">
      <w:pPr>
        <w:spacing w:after="8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5AE645FE" wp14:editId="16BB1FD6">
            <wp:simplePos x="0" y="0"/>
            <wp:positionH relativeFrom="margin">
              <wp:posOffset>3260725</wp:posOffset>
            </wp:positionH>
            <wp:positionV relativeFrom="margin">
              <wp:posOffset>941705</wp:posOffset>
            </wp:positionV>
            <wp:extent cx="2455545" cy="1711960"/>
            <wp:effectExtent l="0" t="0" r="1905" b="2540"/>
            <wp:wrapSquare wrapText="bothSides"/>
            <wp:docPr id="581167384" name="Immagine 1" descr="Immagine che contiene vestiti, persona, don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67384" name="Immagine 1" descr="Immagine che contiene vestiti, persona, donna, uomo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3" r="68005" b="1"/>
                    <a:stretch/>
                  </pic:blipFill>
                  <pic:spPr bwMode="auto">
                    <a:xfrm>
                      <a:off x="0" y="0"/>
                      <a:ext cx="2455545" cy="171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3A3" w:rsidRPr="00644A6C">
        <w:rPr>
          <w:rFonts w:ascii="Calibri" w:eastAsia="Calibri" w:hAnsi="Calibri" w:cs="Calibri"/>
        </w:rPr>
        <w:t>Ci sarà Donnafugata tra i migliori produttori del settore presenti alla 56</w:t>
      </w:r>
      <w:r w:rsidR="00974D5F">
        <w:rPr>
          <w:rFonts w:ascii="Calibri" w:eastAsia="Calibri" w:hAnsi="Calibri" w:cs="Calibri"/>
        </w:rPr>
        <w:t>°</w:t>
      </w:r>
      <w:r w:rsidR="00BB03A3" w:rsidRPr="00644A6C">
        <w:rPr>
          <w:rFonts w:ascii="Calibri" w:eastAsia="Calibri" w:hAnsi="Calibri" w:cs="Calibri"/>
        </w:rPr>
        <w:t xml:space="preserve"> edizione del Vinitaly di Verona. </w:t>
      </w:r>
      <w:r w:rsidR="00BB03A3" w:rsidRPr="00A3705C">
        <w:rPr>
          <w:rFonts w:ascii="Calibri" w:eastAsia="Calibri" w:hAnsi="Calibri" w:cs="Calibri"/>
          <w:b/>
          <w:bCs/>
        </w:rPr>
        <w:t>Da domenica 14 a mercoledì 17 aprile</w:t>
      </w:r>
      <w:r w:rsidR="00974D5F">
        <w:rPr>
          <w:rFonts w:ascii="Calibri" w:eastAsia="Calibri" w:hAnsi="Calibri" w:cs="Calibri"/>
        </w:rPr>
        <w:t xml:space="preserve">, </w:t>
      </w:r>
      <w:r w:rsidR="00BB03A3" w:rsidRPr="00644A6C">
        <w:rPr>
          <w:rFonts w:ascii="Calibri" w:eastAsia="Calibri" w:hAnsi="Calibri" w:cs="Calibri"/>
        </w:rPr>
        <w:t xml:space="preserve">ancora una volta il gettonatissimo stand </w:t>
      </w:r>
      <w:r w:rsidR="00BB03A3" w:rsidRPr="006819BD">
        <w:rPr>
          <w:rFonts w:ascii="Calibri" w:eastAsia="Calibri" w:hAnsi="Calibri" w:cs="Calibri"/>
        </w:rPr>
        <w:t xml:space="preserve">(54E </w:t>
      </w:r>
      <w:proofErr w:type="spellStart"/>
      <w:r w:rsidR="00BB03A3" w:rsidRPr="006819BD">
        <w:rPr>
          <w:rFonts w:ascii="Calibri" w:eastAsia="Calibri" w:hAnsi="Calibri" w:cs="Calibri"/>
        </w:rPr>
        <w:t>pad</w:t>
      </w:r>
      <w:proofErr w:type="spellEnd"/>
      <w:r w:rsidR="00BB03A3">
        <w:rPr>
          <w:rFonts w:ascii="Calibri" w:eastAsia="Calibri" w:hAnsi="Calibri" w:cs="Calibri"/>
        </w:rPr>
        <w:t>.</w:t>
      </w:r>
      <w:r w:rsidR="00BB03A3" w:rsidRPr="006819BD">
        <w:rPr>
          <w:rFonts w:ascii="Calibri" w:eastAsia="Calibri" w:hAnsi="Calibri" w:cs="Calibri"/>
        </w:rPr>
        <w:t xml:space="preserve"> 2)</w:t>
      </w:r>
      <w:r w:rsidR="00BB03A3">
        <w:rPr>
          <w:rFonts w:ascii="Calibri" w:eastAsia="Calibri" w:hAnsi="Calibri" w:cs="Calibri"/>
        </w:rPr>
        <w:t xml:space="preserve"> </w:t>
      </w:r>
      <w:r w:rsidR="00BB03A3" w:rsidRPr="00644A6C">
        <w:rPr>
          <w:rFonts w:ascii="Calibri" w:eastAsia="Calibri" w:hAnsi="Calibri" w:cs="Calibri"/>
        </w:rPr>
        <w:t>dell’azienda siciliana rappresenterà un'isola autentica e sostenibile.</w:t>
      </w:r>
    </w:p>
    <w:p w14:paraId="4F5B9A2C" w14:textId="6EAD1A1D" w:rsidR="0076774A" w:rsidRDefault="0076774A" w:rsidP="0076774A">
      <w:pPr>
        <w:spacing w:after="80" w:line="240" w:lineRule="auto"/>
        <w:jc w:val="both"/>
        <w:rPr>
          <w:rFonts w:ascii="Calibri" w:eastAsia="Calibri" w:hAnsi="Calibri" w:cs="Calibri"/>
        </w:rPr>
      </w:pPr>
      <w:r w:rsidRPr="001B1201">
        <w:rPr>
          <w:rFonts w:ascii="Calibri" w:eastAsia="Calibri" w:hAnsi="Calibri" w:cs="Calibri"/>
        </w:rPr>
        <w:t xml:space="preserve">Quattro giorni dedicati alla condivisione di piccole produzioni di pregio, nuove annate e importanti novità; prima tra tutte quella relativa al bianco </w:t>
      </w:r>
      <w:r w:rsidRPr="001B1201">
        <w:rPr>
          <w:rFonts w:ascii="Calibri" w:eastAsia="Calibri" w:hAnsi="Calibri" w:cs="Calibri"/>
          <w:b/>
          <w:bCs/>
        </w:rPr>
        <w:t>Lighea</w:t>
      </w:r>
      <w:r w:rsidRPr="001B1201">
        <w:rPr>
          <w:rFonts w:ascii="Calibri" w:eastAsia="Calibri" w:hAnsi="Calibri" w:cs="Calibri"/>
        </w:rPr>
        <w:t xml:space="preserve">, simbolo della viticoltura eroica di Pantelleria. Un vino da uve Zibibbo che con la vendemmia 2023 conferma l'impegno dell’azienda per la </w:t>
      </w:r>
      <w:r w:rsidRPr="001B1201">
        <w:rPr>
          <w:rFonts w:ascii="Calibri" w:eastAsia="Calibri" w:hAnsi="Calibri" w:cs="Calibri"/>
          <w:b/>
          <w:bCs/>
        </w:rPr>
        <w:t>sostenibilità</w:t>
      </w:r>
      <w:r w:rsidRPr="001B1201">
        <w:rPr>
          <w:rFonts w:ascii="Calibri" w:eastAsia="Calibri" w:hAnsi="Calibri" w:cs="Calibri"/>
        </w:rPr>
        <w:t xml:space="preserve">, adottando la bottiglia Cento per Cento Sicilia, più leggera e prodotta sull’isola da vetro riciclato in Sicilia, e del tappo </w:t>
      </w:r>
      <w:proofErr w:type="spellStart"/>
      <w:r w:rsidRPr="001B1201">
        <w:rPr>
          <w:rFonts w:ascii="Calibri" w:eastAsia="Calibri" w:hAnsi="Calibri" w:cs="Calibri"/>
        </w:rPr>
        <w:t>Nomacorc</w:t>
      </w:r>
      <w:proofErr w:type="spellEnd"/>
      <w:r w:rsidRPr="001B1201">
        <w:rPr>
          <w:rFonts w:ascii="Calibri" w:eastAsia="Calibri" w:hAnsi="Calibri" w:cs="Calibri"/>
        </w:rPr>
        <w:t xml:space="preserve"> Ocean ottenuto riciclando plastica raccolta nelle zone costiere.</w:t>
      </w:r>
    </w:p>
    <w:p w14:paraId="4EB5688E" w14:textId="5434F1C0" w:rsidR="00974D5F" w:rsidRDefault="00BB03A3" w:rsidP="005B1B00">
      <w:pPr>
        <w:spacing w:after="80" w:line="240" w:lineRule="auto"/>
        <w:jc w:val="both"/>
        <w:rPr>
          <w:rFonts w:ascii="Calibri" w:eastAsia="Calibri" w:hAnsi="Calibri" w:cs="Calibri"/>
        </w:rPr>
      </w:pPr>
      <w:r w:rsidRPr="00644A6C">
        <w:rPr>
          <w:rFonts w:ascii="Calibri" w:eastAsia="Calibri" w:hAnsi="Calibri" w:cs="Calibri"/>
        </w:rPr>
        <w:t xml:space="preserve">Un vino aromatico accattivante al quale Donnafugata dedica l’iniziativa battezzata </w:t>
      </w:r>
      <w:r w:rsidRPr="00644A6C">
        <w:rPr>
          <w:rFonts w:ascii="Calibri" w:eastAsia="Calibri" w:hAnsi="Calibri" w:cs="Calibri"/>
          <w:b/>
          <w:bCs/>
        </w:rPr>
        <w:t>#LigheaTime</w:t>
      </w:r>
      <w:r w:rsidRPr="00644A6C">
        <w:rPr>
          <w:rFonts w:ascii="Calibri" w:eastAsia="Calibri" w:hAnsi="Calibri" w:cs="Calibri"/>
        </w:rPr>
        <w:t xml:space="preserve">: due sessioni quotidiane di degustazione, sul fronte dello </w:t>
      </w:r>
      <w:r w:rsidRPr="00364A0B">
        <w:rPr>
          <w:rFonts w:ascii="Calibri" w:eastAsia="Calibri" w:hAnsi="Calibri" w:cs="Calibri"/>
        </w:rPr>
        <w:t>stand,</w:t>
      </w:r>
      <w:r w:rsidRPr="00644A6C">
        <w:rPr>
          <w:rFonts w:ascii="Calibri" w:eastAsia="Calibri" w:hAnsi="Calibri" w:cs="Calibri"/>
        </w:rPr>
        <w:t xml:space="preserve"> </w:t>
      </w:r>
      <w:r w:rsidR="00974D5F">
        <w:rPr>
          <w:rFonts w:ascii="Calibri" w:eastAsia="Calibri" w:hAnsi="Calibri" w:cs="Calibri"/>
        </w:rPr>
        <w:t xml:space="preserve">che ispireranno pensieri </w:t>
      </w:r>
      <w:r w:rsidR="008D5140">
        <w:rPr>
          <w:rFonts w:ascii="Calibri" w:eastAsia="Calibri" w:hAnsi="Calibri" w:cs="Calibri"/>
        </w:rPr>
        <w:t xml:space="preserve">da scrivere e condividere su un Art Wall dello stand; </w:t>
      </w:r>
      <w:r w:rsidR="008D5140" w:rsidRPr="00644A6C">
        <w:rPr>
          <w:rFonts w:ascii="Calibri" w:eastAsia="Calibri" w:hAnsi="Calibri" w:cs="Calibri"/>
        </w:rPr>
        <w:t xml:space="preserve">#LigheaTime diventa così un viaggio con la fantasia, un momento coinvolgente per rendere più memorabile l'esperienza </w:t>
      </w:r>
      <w:proofErr w:type="spellStart"/>
      <w:r w:rsidR="008D5140" w:rsidRPr="00644A6C">
        <w:rPr>
          <w:rFonts w:ascii="Calibri" w:eastAsia="Calibri" w:hAnsi="Calibri" w:cs="Calibri"/>
        </w:rPr>
        <w:t>degustativa</w:t>
      </w:r>
      <w:proofErr w:type="spellEnd"/>
      <w:r w:rsidR="008D5140" w:rsidRPr="00644A6C">
        <w:rPr>
          <w:rFonts w:ascii="Calibri" w:eastAsia="Calibri" w:hAnsi="Calibri" w:cs="Calibri"/>
        </w:rPr>
        <w:t>.</w:t>
      </w:r>
    </w:p>
    <w:p w14:paraId="2C0892B8" w14:textId="7BCDC733" w:rsidR="00BB03A3" w:rsidRPr="00644A6C" w:rsidRDefault="00974D5F" w:rsidP="005B1B00">
      <w:pPr>
        <w:spacing w:after="8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Donnafugata sceglie </w:t>
      </w:r>
      <w:r w:rsidR="008D5140">
        <w:rPr>
          <w:rFonts w:ascii="Calibri" w:eastAsia="Calibri" w:hAnsi="Calibri" w:cs="Calibri"/>
        </w:rPr>
        <w:t xml:space="preserve">inoltre </w:t>
      </w:r>
      <w:r>
        <w:rPr>
          <w:rFonts w:ascii="Calibri" w:eastAsia="Calibri" w:hAnsi="Calibri" w:cs="Calibri"/>
        </w:rPr>
        <w:t xml:space="preserve">Verona per </w:t>
      </w:r>
      <w:r w:rsidR="00BB03A3" w:rsidRPr="00644A6C">
        <w:rPr>
          <w:rFonts w:ascii="Calibri" w:eastAsia="Calibri" w:hAnsi="Calibri" w:cs="Calibri"/>
        </w:rPr>
        <w:t xml:space="preserve">presentare </w:t>
      </w:r>
      <w:r w:rsidR="00BB03A3" w:rsidRPr="00644A6C">
        <w:rPr>
          <w:rFonts w:ascii="Calibri" w:eastAsia="Calibri" w:hAnsi="Calibri" w:cs="Calibri"/>
          <w:b/>
          <w:bCs/>
        </w:rPr>
        <w:t>Opera Unica</w:t>
      </w:r>
      <w:r w:rsidR="00BB03A3" w:rsidRPr="00644A6C">
        <w:rPr>
          <w:rFonts w:ascii="Calibri" w:eastAsia="Calibri" w:hAnsi="Calibri" w:cs="Calibri"/>
        </w:rPr>
        <w:t xml:space="preserve">, una novità all’insegna dell’innovazione, pronta a conquistare </w:t>
      </w:r>
      <w:proofErr w:type="spellStart"/>
      <w:r w:rsidR="00BB03A3" w:rsidRPr="00644A6C">
        <w:rPr>
          <w:rFonts w:ascii="Calibri" w:eastAsia="Calibri" w:hAnsi="Calibri" w:cs="Calibri"/>
        </w:rPr>
        <w:t>winelover</w:t>
      </w:r>
      <w:proofErr w:type="spellEnd"/>
      <w:r w:rsidR="00BB03A3" w:rsidRPr="00644A6C">
        <w:rPr>
          <w:rFonts w:ascii="Calibri" w:eastAsia="Calibri" w:hAnsi="Calibri" w:cs="Calibri"/>
        </w:rPr>
        <w:t xml:space="preserve"> e collezionisti. In un piccolo vigneto di Contessa Entellina, le uve </w:t>
      </w:r>
      <w:proofErr w:type="spellStart"/>
      <w:r w:rsidR="00BB03A3" w:rsidRPr="00644A6C">
        <w:rPr>
          <w:rFonts w:ascii="Calibri" w:eastAsia="Calibri" w:hAnsi="Calibri" w:cs="Calibri"/>
        </w:rPr>
        <w:t>botritizzate</w:t>
      </w:r>
      <w:proofErr w:type="spellEnd"/>
      <w:r w:rsidR="00BB03A3" w:rsidRPr="00644A6C">
        <w:rPr>
          <w:rFonts w:ascii="Calibri" w:eastAsia="Calibri" w:hAnsi="Calibri" w:cs="Calibri"/>
        </w:rPr>
        <w:t xml:space="preserve"> raccolte nell’insolita annata 2018 sono state un’eccezione che Donnafugata ha interpreta</w:t>
      </w:r>
      <w:r w:rsidR="008D5140">
        <w:rPr>
          <w:rFonts w:ascii="Calibri" w:eastAsia="Calibri" w:hAnsi="Calibri" w:cs="Calibri"/>
        </w:rPr>
        <w:t>to</w:t>
      </w:r>
      <w:r w:rsidR="00BB03A3" w:rsidRPr="00644A6C">
        <w:rPr>
          <w:rFonts w:ascii="Calibri" w:eastAsia="Calibri" w:hAnsi="Calibri" w:cs="Calibri"/>
        </w:rPr>
        <w:t xml:space="preserve"> in modo inedito</w:t>
      </w:r>
      <w:r w:rsidR="008D5140">
        <w:rPr>
          <w:rFonts w:ascii="Calibri" w:eastAsia="Calibri" w:hAnsi="Calibri" w:cs="Calibri"/>
        </w:rPr>
        <w:t xml:space="preserve">: è nato così </w:t>
      </w:r>
      <w:r w:rsidR="00BB03A3" w:rsidRPr="00644A6C">
        <w:rPr>
          <w:rFonts w:ascii="Calibri" w:eastAsia="Calibri" w:hAnsi="Calibri" w:cs="Calibri"/>
        </w:rPr>
        <w:t>uno Chardonnay dallo stile unico e sorprendente</w:t>
      </w:r>
      <w:r w:rsidR="008D5140">
        <w:rPr>
          <w:rFonts w:ascii="Calibri" w:eastAsia="Calibri" w:hAnsi="Calibri" w:cs="Calibri"/>
        </w:rPr>
        <w:t>, in un’edizione irripetibile di sole 6.574 bottiglie.</w:t>
      </w:r>
    </w:p>
    <w:p w14:paraId="5FF17170" w14:textId="150C6BFF" w:rsidR="00BB03A3" w:rsidRDefault="00BB03A3" w:rsidP="005B1B00">
      <w:pPr>
        <w:spacing w:after="80" w:line="240" w:lineRule="auto"/>
        <w:jc w:val="both"/>
        <w:rPr>
          <w:rFonts w:ascii="Calibri" w:eastAsia="Calibri" w:hAnsi="Calibri" w:cs="Calibri"/>
        </w:rPr>
      </w:pPr>
      <w:r w:rsidRPr="00644A6C">
        <w:rPr>
          <w:rFonts w:ascii="Calibri" w:eastAsia="Calibri" w:hAnsi="Calibri" w:cs="Calibri"/>
        </w:rPr>
        <w:t xml:space="preserve">Giorno dopo giorno la prestigiosa kermesse sarà la cornice perfetta dei </w:t>
      </w:r>
      <w:r w:rsidRPr="00644A6C">
        <w:rPr>
          <w:rFonts w:ascii="Calibri" w:eastAsia="Calibri" w:hAnsi="Calibri" w:cs="Calibri"/>
          <w:b/>
          <w:bCs/>
        </w:rPr>
        <w:t>vini icona</w:t>
      </w:r>
      <w:r w:rsidRPr="00644A6C">
        <w:rPr>
          <w:rFonts w:ascii="Calibri" w:eastAsia="Calibri" w:hAnsi="Calibri" w:cs="Calibri"/>
        </w:rPr>
        <w:t xml:space="preserve"> vocati all'eccellenza, il rosso Mille e una Notte e il Passito di Pantelleria Ben </w:t>
      </w:r>
      <w:proofErr w:type="spellStart"/>
      <w:r w:rsidRPr="00644A6C">
        <w:rPr>
          <w:rFonts w:ascii="Calibri" w:eastAsia="Calibri" w:hAnsi="Calibri" w:cs="Calibri"/>
        </w:rPr>
        <w:t>Ryè</w:t>
      </w:r>
      <w:proofErr w:type="spellEnd"/>
      <w:r w:rsidRPr="00644A6C">
        <w:rPr>
          <w:rFonts w:ascii="Calibri" w:eastAsia="Calibri" w:hAnsi="Calibri" w:cs="Calibri"/>
        </w:rPr>
        <w:t>, da riscoprire nelle nuove annate. Spazio anche per la mineralità e l'eleganza delle etichette dell'</w:t>
      </w:r>
      <w:r w:rsidRPr="00644A6C">
        <w:rPr>
          <w:rFonts w:ascii="Calibri" w:eastAsia="Calibri" w:hAnsi="Calibri" w:cs="Calibri"/>
          <w:b/>
          <w:bCs/>
        </w:rPr>
        <w:t>Etna</w:t>
      </w:r>
      <w:r w:rsidRPr="00644A6C">
        <w:rPr>
          <w:rFonts w:ascii="Calibri" w:eastAsia="Calibri" w:hAnsi="Calibri" w:cs="Calibri"/>
        </w:rPr>
        <w:t xml:space="preserve">, come Sul Vulcano, i Cru di Contrada Marchesa e Fragore di Contrada Montelaguardia. Alla viticoltura di montagna si affiancherà l'anima floreale e delicata delle terre del Barocco, dalle quali provengono </w:t>
      </w:r>
      <w:r w:rsidR="00974D5F">
        <w:rPr>
          <w:rFonts w:ascii="Calibri" w:eastAsia="Calibri" w:hAnsi="Calibri" w:cs="Calibri"/>
        </w:rPr>
        <w:t xml:space="preserve">i vini di </w:t>
      </w:r>
      <w:r w:rsidR="00974D5F" w:rsidRPr="008D5140">
        <w:rPr>
          <w:rFonts w:ascii="Calibri" w:eastAsia="Calibri" w:hAnsi="Calibri" w:cs="Calibri"/>
          <w:b/>
          <w:bCs/>
        </w:rPr>
        <w:t>Vittoria</w:t>
      </w:r>
      <w:r w:rsidR="007F7CDD">
        <w:rPr>
          <w:rFonts w:ascii="Calibri" w:eastAsia="Calibri" w:hAnsi="Calibri" w:cs="Calibri"/>
        </w:rPr>
        <w:t xml:space="preserve">, </w:t>
      </w:r>
      <w:proofErr w:type="spellStart"/>
      <w:r w:rsidR="00CB006E">
        <w:rPr>
          <w:rFonts w:ascii="Calibri" w:eastAsia="Calibri" w:hAnsi="Calibri" w:cs="Calibri"/>
        </w:rPr>
        <w:t>Floramundi</w:t>
      </w:r>
      <w:proofErr w:type="spellEnd"/>
      <w:r w:rsidR="00CB006E">
        <w:rPr>
          <w:rFonts w:ascii="Calibri" w:eastAsia="Calibri" w:hAnsi="Calibri" w:cs="Calibri"/>
        </w:rPr>
        <w:t xml:space="preserve">, Bell’Assai e Contesa dei Venti, </w:t>
      </w:r>
      <w:r w:rsidR="007F7CDD">
        <w:rPr>
          <w:rFonts w:ascii="Calibri" w:eastAsia="Calibri" w:hAnsi="Calibri" w:cs="Calibri"/>
        </w:rPr>
        <w:t xml:space="preserve">rossi di media struttura, da provare freschi con abbinamenti insoliti. </w:t>
      </w:r>
    </w:p>
    <w:p w14:paraId="4C99B24C" w14:textId="731D6188" w:rsidR="00BB03A3" w:rsidRDefault="00BB03A3" w:rsidP="005B1B00">
      <w:pPr>
        <w:spacing w:after="8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“Vinitaly</w:t>
      </w:r>
      <w:r w:rsidR="007F7CDD">
        <w:rPr>
          <w:rFonts w:ascii="Calibri" w:eastAsia="Calibri" w:hAnsi="Calibri" w:cs="Calibri"/>
        </w:rPr>
        <w:t xml:space="preserve"> è una </w:t>
      </w:r>
      <w:r w:rsidR="00FA1259">
        <w:rPr>
          <w:rFonts w:ascii="Calibri" w:eastAsia="Calibri" w:hAnsi="Calibri" w:cs="Calibri"/>
        </w:rPr>
        <w:t>ottima</w:t>
      </w:r>
      <w:r w:rsidR="003E7F71">
        <w:rPr>
          <w:rFonts w:ascii="Calibri" w:eastAsia="Calibri" w:hAnsi="Calibri" w:cs="Calibri"/>
        </w:rPr>
        <w:t xml:space="preserve"> vetrina </w:t>
      </w:r>
      <w:r w:rsidR="00FA1259">
        <w:rPr>
          <w:rFonts w:ascii="Calibri" w:eastAsia="Calibri" w:hAnsi="Calibri" w:cs="Calibri"/>
        </w:rPr>
        <w:t>internazionale</w:t>
      </w:r>
      <w:r>
        <w:rPr>
          <w:rFonts w:ascii="Calibri" w:eastAsia="Calibri" w:hAnsi="Calibri" w:cs="Calibri"/>
        </w:rPr>
        <w:t xml:space="preserve">– dichiara </w:t>
      </w:r>
      <w:r w:rsidRPr="006B7666">
        <w:rPr>
          <w:rFonts w:ascii="Calibri" w:eastAsia="Calibri" w:hAnsi="Calibri" w:cs="Calibri"/>
          <w:b/>
          <w:bCs/>
        </w:rPr>
        <w:t>Antonio Rallo</w:t>
      </w:r>
      <w:r>
        <w:rPr>
          <w:rFonts w:ascii="Calibri" w:eastAsia="Calibri" w:hAnsi="Calibri" w:cs="Calibri"/>
        </w:rPr>
        <w:t xml:space="preserve"> di Donnafugata </w:t>
      </w:r>
      <w:r w:rsidR="007F7CD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 w:rsidR="007F7CDD"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</w:rPr>
        <w:t xml:space="preserve">per </w:t>
      </w:r>
      <w:r w:rsidR="007F7CDD">
        <w:rPr>
          <w:rFonts w:ascii="Calibri" w:eastAsia="Calibri" w:hAnsi="Calibri" w:cs="Calibri"/>
        </w:rPr>
        <w:t xml:space="preserve">incontrare </w:t>
      </w:r>
      <w:r w:rsidR="00FA1259">
        <w:rPr>
          <w:rFonts w:ascii="Calibri" w:eastAsia="Calibri" w:hAnsi="Calibri" w:cs="Calibri"/>
        </w:rPr>
        <w:t>operatori provenienti da 65 Paesi, accompagnando</w:t>
      </w:r>
      <w:r w:rsidR="00085E1B">
        <w:rPr>
          <w:rFonts w:ascii="Calibri" w:eastAsia="Calibri" w:hAnsi="Calibri" w:cs="Calibri"/>
        </w:rPr>
        <w:t>li</w:t>
      </w:r>
      <w:r w:rsidR="007F7CDD">
        <w:rPr>
          <w:rFonts w:ascii="Calibri" w:eastAsia="Calibri" w:hAnsi="Calibri" w:cs="Calibri"/>
        </w:rPr>
        <w:t xml:space="preserve"> </w:t>
      </w:r>
      <w:r w:rsidR="00FA1259">
        <w:rPr>
          <w:rFonts w:ascii="Calibri" w:eastAsia="Calibri" w:hAnsi="Calibri" w:cs="Calibri"/>
        </w:rPr>
        <w:t xml:space="preserve">in un percorso che parte </w:t>
      </w:r>
      <w:r>
        <w:rPr>
          <w:rFonts w:ascii="Calibri" w:eastAsia="Calibri" w:hAnsi="Calibri" w:cs="Calibri"/>
        </w:rPr>
        <w:t xml:space="preserve">dal territorio ai vitigni, </w:t>
      </w:r>
      <w:r w:rsidR="00FA1259">
        <w:rPr>
          <w:rFonts w:ascii="Calibri" w:eastAsia="Calibri" w:hAnsi="Calibri" w:cs="Calibri"/>
        </w:rPr>
        <w:t>fino ad arrivare al prodotto finale, piccola produzione di pregio curato in ogni suo dettaglio</w:t>
      </w:r>
      <w:r w:rsidR="00085E1B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 xml:space="preserve">. </w:t>
      </w:r>
      <w:r w:rsidR="00FA1259">
        <w:rPr>
          <w:rFonts w:ascii="Calibri" w:eastAsia="Calibri" w:hAnsi="Calibri" w:cs="Calibri"/>
        </w:rPr>
        <w:t xml:space="preserve">. </w:t>
      </w:r>
      <w:r w:rsidR="004B2947">
        <w:rPr>
          <w:rFonts w:ascii="Calibri" w:eastAsia="Calibri" w:hAnsi="Calibri" w:cs="Calibri"/>
        </w:rPr>
        <w:t>In ottica internazionale, a</w:t>
      </w:r>
      <w:r w:rsidR="00FA1259">
        <w:rPr>
          <w:rFonts w:ascii="Calibri" w:eastAsia="Calibri" w:hAnsi="Calibri" w:cs="Calibri"/>
        </w:rPr>
        <w:t xml:space="preserve"> medio termine</w:t>
      </w:r>
      <w:r w:rsidR="004B2947">
        <w:rPr>
          <w:rFonts w:ascii="Calibri" w:eastAsia="Calibri" w:hAnsi="Calibri" w:cs="Calibri"/>
        </w:rPr>
        <w:t xml:space="preserve">, </w:t>
      </w:r>
      <w:r w:rsidR="00FA1259">
        <w:rPr>
          <w:rFonts w:ascii="Calibri" w:eastAsia="Calibri" w:hAnsi="Calibri" w:cs="Calibri"/>
        </w:rPr>
        <w:t xml:space="preserve">abbiamo un obiettivo ambizioso di </w:t>
      </w:r>
      <w:r w:rsidR="00FA1259" w:rsidRPr="00F75DF6">
        <w:rPr>
          <w:rFonts w:ascii="Calibri" w:eastAsia="Calibri" w:hAnsi="Calibri" w:cs="Calibri"/>
        </w:rPr>
        <w:t>sviluppare l’export per arrivare ad una quota del 40% sul nostro fatturato, sia nei mercati maturi come Germania, Svizzera e Stati Uniti, che in mercati promettenti dell’est Europa, del sud America e dell’Asia</w:t>
      </w:r>
    </w:p>
    <w:p w14:paraId="3F59FAEE" w14:textId="187B6BE5" w:rsidR="00BB03A3" w:rsidRDefault="00BB03A3" w:rsidP="005B1B00">
      <w:pPr>
        <w:spacing w:after="8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“Questa fiera è unica nel suo genere – afferma </w:t>
      </w:r>
      <w:r w:rsidRPr="00BB03A3">
        <w:rPr>
          <w:rFonts w:ascii="Calibri" w:eastAsia="Calibri" w:hAnsi="Calibri" w:cs="Calibri"/>
          <w:b/>
          <w:bCs/>
        </w:rPr>
        <w:t>José Rallo</w:t>
      </w:r>
      <w:r>
        <w:rPr>
          <w:rFonts w:ascii="Calibri" w:eastAsia="Calibri" w:hAnsi="Calibri" w:cs="Calibri"/>
        </w:rPr>
        <w:t xml:space="preserve"> – perché, ci dà l’occasione di dialogare con il grande pubblico dei </w:t>
      </w:r>
      <w:proofErr w:type="spellStart"/>
      <w:r>
        <w:rPr>
          <w:rFonts w:ascii="Calibri" w:eastAsia="Calibri" w:hAnsi="Calibri" w:cs="Calibri"/>
        </w:rPr>
        <w:t>winelover</w:t>
      </w:r>
      <w:proofErr w:type="spellEnd"/>
      <w:r w:rsidR="00FA1259">
        <w:rPr>
          <w:rFonts w:ascii="Calibri" w:eastAsia="Calibri" w:hAnsi="Calibri" w:cs="Calibri"/>
        </w:rPr>
        <w:t>, curiosi e aperti alle novità</w:t>
      </w:r>
      <w:r w:rsidR="004B2947">
        <w:rPr>
          <w:rFonts w:ascii="Calibri" w:eastAsia="Calibri" w:hAnsi="Calibri" w:cs="Calibri"/>
        </w:rPr>
        <w:t xml:space="preserve">, </w:t>
      </w:r>
      <w:r w:rsidR="00085E1B">
        <w:rPr>
          <w:rFonts w:ascii="Calibri" w:eastAsia="Calibri" w:hAnsi="Calibri" w:cs="Calibri"/>
        </w:rPr>
        <w:t xml:space="preserve">al </w:t>
      </w:r>
      <w:r w:rsidR="00CB006E">
        <w:rPr>
          <w:rFonts w:ascii="Calibri" w:eastAsia="Calibri" w:hAnsi="Calibri" w:cs="Calibri"/>
        </w:rPr>
        <w:t xml:space="preserve">nostro fare sartoriale e </w:t>
      </w:r>
      <w:r w:rsidR="00085E1B">
        <w:rPr>
          <w:rFonts w:ascii="Calibri" w:eastAsia="Calibri" w:hAnsi="Calibri" w:cs="Calibri"/>
        </w:rPr>
        <w:t>al</w:t>
      </w:r>
      <w:r w:rsidR="00CB006E">
        <w:rPr>
          <w:rFonts w:ascii="Calibri" w:eastAsia="Calibri" w:hAnsi="Calibri" w:cs="Calibri"/>
        </w:rPr>
        <w:t>la nostra creatività e</w:t>
      </w:r>
      <w:r w:rsidR="00B54DD0">
        <w:rPr>
          <w:rFonts w:ascii="Calibri" w:eastAsia="Calibri" w:hAnsi="Calibri" w:cs="Calibri"/>
        </w:rPr>
        <w:t xml:space="preserve"> a</w:t>
      </w:r>
      <w:r w:rsidR="00085E1B">
        <w:rPr>
          <w:rFonts w:ascii="Calibri" w:eastAsia="Calibri" w:hAnsi="Calibri" w:cs="Calibri"/>
        </w:rPr>
        <w:t xml:space="preserve">vremo l’occasione di spiegare </w:t>
      </w:r>
      <w:r w:rsidR="00CB006E">
        <w:rPr>
          <w:rFonts w:ascii="Calibri" w:eastAsia="Calibri" w:hAnsi="Calibri" w:cs="Calibri"/>
        </w:rPr>
        <w:t xml:space="preserve"> i nostri focus, </w:t>
      </w:r>
      <w:r w:rsidR="003E7F71">
        <w:rPr>
          <w:rFonts w:ascii="Calibri" w:eastAsia="Calibri" w:hAnsi="Calibri" w:cs="Calibri"/>
        </w:rPr>
        <w:t>come</w:t>
      </w:r>
      <w:r w:rsidR="00CB006E">
        <w:rPr>
          <w:rFonts w:ascii="Calibri" w:eastAsia="Calibri" w:hAnsi="Calibri" w:cs="Calibri"/>
        </w:rPr>
        <w:t xml:space="preserve"> la sostenibilità e l’innovazione</w:t>
      </w:r>
      <w:r w:rsidR="00085E1B">
        <w:rPr>
          <w:rFonts w:ascii="Calibri" w:eastAsia="Calibri" w:hAnsi="Calibri" w:cs="Calibri"/>
        </w:rPr>
        <w:t xml:space="preserve">: </w:t>
      </w:r>
      <w:r w:rsidR="003E7F71">
        <w:rPr>
          <w:rFonts w:ascii="Calibri" w:eastAsia="Calibri" w:hAnsi="Calibri" w:cs="Calibri"/>
        </w:rPr>
        <w:t>L</w:t>
      </w:r>
      <w:r w:rsidR="00CB006E" w:rsidRPr="00F75DF6">
        <w:rPr>
          <w:rFonts w:ascii="Calibri" w:eastAsia="Calibri" w:hAnsi="Calibri" w:cs="Calibri"/>
        </w:rPr>
        <w:t xml:space="preserve">a sfida per noi è quello di promuovere la cultura del vino  in particolare verso il target giovani - esaltando il suo straordinario legame con il territorio, promuovendo il Made in </w:t>
      </w:r>
      <w:proofErr w:type="spellStart"/>
      <w:r w:rsidR="00CB006E" w:rsidRPr="00F75DF6">
        <w:rPr>
          <w:rFonts w:ascii="Calibri" w:eastAsia="Calibri" w:hAnsi="Calibri" w:cs="Calibri"/>
        </w:rPr>
        <w:t>Italy</w:t>
      </w:r>
      <w:proofErr w:type="spellEnd"/>
      <w:r w:rsidR="00085E1B">
        <w:rPr>
          <w:rFonts w:ascii="Calibri" w:eastAsia="Calibri" w:hAnsi="Calibri" w:cs="Calibri"/>
        </w:rPr>
        <w:t xml:space="preserve"> e la </w:t>
      </w:r>
      <w:r w:rsidR="003E7F71">
        <w:rPr>
          <w:rFonts w:ascii="Calibri" w:eastAsia="Calibri" w:hAnsi="Calibri" w:cs="Calibri"/>
        </w:rPr>
        <w:t>Sicilia</w:t>
      </w:r>
      <w:r w:rsidR="00085E1B">
        <w:rPr>
          <w:rFonts w:ascii="Calibri" w:eastAsia="Calibri" w:hAnsi="Calibri" w:cs="Calibri"/>
        </w:rPr>
        <w:t xml:space="preserve"> e i no</w:t>
      </w:r>
      <w:r w:rsidR="003E7F71">
        <w:rPr>
          <w:rFonts w:ascii="Calibri" w:eastAsia="Calibri" w:hAnsi="Calibri" w:cs="Calibri"/>
        </w:rPr>
        <w:t>st</w:t>
      </w:r>
      <w:r w:rsidR="00085E1B">
        <w:rPr>
          <w:rFonts w:ascii="Calibri" w:eastAsia="Calibri" w:hAnsi="Calibri" w:cs="Calibri"/>
        </w:rPr>
        <w:t xml:space="preserve">ri vini dallo stile </w:t>
      </w:r>
      <w:r w:rsidR="003E7F71">
        <w:rPr>
          <w:rFonts w:ascii="Calibri" w:eastAsia="Calibri" w:hAnsi="Calibri" w:cs="Calibri"/>
        </w:rPr>
        <w:t>unico e contemporaneo, capace di rendere felici chi li assaggia.</w:t>
      </w:r>
      <w:r w:rsidR="00B54DD0">
        <w:rPr>
          <w:rFonts w:ascii="Calibri" w:eastAsia="Calibri" w:hAnsi="Calibri" w:cs="Calibri"/>
        </w:rPr>
        <w:t>”</w:t>
      </w:r>
    </w:p>
    <w:p w14:paraId="609BB8BD" w14:textId="41E93ECD" w:rsidR="00BB03A3" w:rsidRDefault="0044095C" w:rsidP="005B1B00">
      <w:pPr>
        <w:spacing w:after="8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Donnafugata è così pronta a portare a Vinitaly tutti i propri colori, profumi e valori.</w:t>
      </w:r>
    </w:p>
    <w:p w14:paraId="6273E5D9" w14:textId="7C496B05" w:rsidR="00644A6C" w:rsidRDefault="00644A6C" w:rsidP="002A5913">
      <w:pPr>
        <w:spacing w:before="120" w:after="120" w:line="240" w:lineRule="auto"/>
        <w:jc w:val="right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Marsala, </w:t>
      </w:r>
      <w:proofErr w:type="gramStart"/>
      <w:r>
        <w:rPr>
          <w:rFonts w:ascii="Calibri" w:eastAsia="Calibri" w:hAnsi="Calibri" w:cs="Calibri"/>
          <w:i/>
          <w:sz w:val="18"/>
          <w:szCs w:val="18"/>
        </w:rPr>
        <w:t>Aprile</w:t>
      </w:r>
      <w:proofErr w:type="gramEnd"/>
      <w:r>
        <w:rPr>
          <w:rFonts w:ascii="Calibri" w:eastAsia="Calibri" w:hAnsi="Calibri" w:cs="Calibri"/>
          <w:i/>
          <w:sz w:val="18"/>
          <w:szCs w:val="18"/>
        </w:rPr>
        <w:t xml:space="preserve"> 2024</w:t>
      </w:r>
    </w:p>
    <w:p w14:paraId="63FBC29E" w14:textId="77777777" w:rsidR="002A5913" w:rsidRDefault="002A5913" w:rsidP="00644A6C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p w14:paraId="1345A1CF" w14:textId="4D48268D" w:rsidR="00644A6C" w:rsidRPr="005B1B00" w:rsidRDefault="00644A6C" w:rsidP="00644A6C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05B1B00">
        <w:rPr>
          <w:rFonts w:ascii="Calibri" w:eastAsia="Calibri" w:hAnsi="Calibri" w:cs="Calibri"/>
          <w:sz w:val="16"/>
          <w:szCs w:val="16"/>
        </w:rPr>
        <w:t xml:space="preserve">UFFICIO STAMPA - Nando Calaciura </w:t>
      </w:r>
      <w:hyperlink r:id="rId9">
        <w:r w:rsidRPr="005B1B00"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calaciura@granviasc.it</w:t>
        </w:r>
      </w:hyperlink>
      <w:r w:rsidRPr="005B1B00">
        <w:rPr>
          <w:rFonts w:ascii="Calibri" w:eastAsia="Calibri" w:hAnsi="Calibri" w:cs="Calibri"/>
          <w:sz w:val="16"/>
          <w:szCs w:val="16"/>
        </w:rPr>
        <w:t xml:space="preserve"> </w:t>
      </w:r>
      <w:r w:rsidRPr="005B1B00">
        <w:rPr>
          <w:rFonts w:ascii="Calibri" w:eastAsia="Calibri" w:hAnsi="Calibri" w:cs="Calibri"/>
          <w:color w:val="0563C2"/>
          <w:sz w:val="16"/>
          <w:szCs w:val="16"/>
        </w:rPr>
        <w:t xml:space="preserve"> </w:t>
      </w:r>
      <w:proofErr w:type="spellStart"/>
      <w:r w:rsidRPr="005B1B00">
        <w:rPr>
          <w:rFonts w:ascii="Calibri" w:eastAsia="Calibri" w:hAnsi="Calibri" w:cs="Calibri"/>
          <w:sz w:val="16"/>
          <w:szCs w:val="16"/>
        </w:rPr>
        <w:t>cell</w:t>
      </w:r>
      <w:proofErr w:type="spellEnd"/>
      <w:r w:rsidRPr="005B1B00">
        <w:rPr>
          <w:rFonts w:ascii="Calibri" w:eastAsia="Calibri" w:hAnsi="Calibri" w:cs="Calibri"/>
          <w:sz w:val="16"/>
          <w:szCs w:val="16"/>
        </w:rPr>
        <w:t>. 338 322 9837</w:t>
      </w:r>
    </w:p>
    <w:p w14:paraId="715D2BDB" w14:textId="77777777" w:rsidR="00644A6C" w:rsidRDefault="00644A6C" w:rsidP="00644A6C">
      <w:pPr>
        <w:rPr>
          <w:rFonts w:ascii="Calibri" w:eastAsia="Calibri" w:hAnsi="Calibri" w:cs="Calibri"/>
          <w:sz w:val="18"/>
          <w:szCs w:val="18"/>
        </w:rPr>
      </w:pPr>
      <w:r w:rsidRPr="005B1B00">
        <w:rPr>
          <w:rFonts w:ascii="Calibri" w:eastAsia="Calibri" w:hAnsi="Calibri" w:cs="Calibri"/>
          <w:sz w:val="16"/>
          <w:szCs w:val="16"/>
        </w:rPr>
        <w:t xml:space="preserve">PUBBLICHE RELAZIONI - Baldo M. Palermo </w:t>
      </w:r>
      <w:hyperlink r:id="rId10">
        <w:r w:rsidRPr="005B1B00"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baldo.palermo@donnafugata.it</w:t>
        </w:r>
      </w:hyperlink>
      <w:r w:rsidRPr="005B1B00">
        <w:rPr>
          <w:rFonts w:ascii="Calibri" w:eastAsia="Calibri" w:hAnsi="Calibri" w:cs="Calibri"/>
          <w:color w:val="0563C2"/>
          <w:sz w:val="16"/>
          <w:szCs w:val="16"/>
        </w:rPr>
        <w:t xml:space="preserve">  </w:t>
      </w:r>
      <w:r w:rsidRPr="005B1B00">
        <w:rPr>
          <w:rFonts w:ascii="Calibri" w:eastAsia="Calibri" w:hAnsi="Calibri" w:cs="Calibri"/>
          <w:sz w:val="16"/>
          <w:szCs w:val="16"/>
        </w:rPr>
        <w:t>tel</w:t>
      </w:r>
      <w:r w:rsidRPr="005B1B00">
        <w:rPr>
          <w:rFonts w:ascii="Calibri" w:eastAsia="Calibri" w:hAnsi="Calibri" w:cs="Calibri"/>
          <w:color w:val="0563C2"/>
          <w:sz w:val="16"/>
          <w:szCs w:val="16"/>
        </w:rPr>
        <w:t xml:space="preserve">. </w:t>
      </w:r>
      <w:r w:rsidRPr="005B1B00">
        <w:rPr>
          <w:rFonts w:ascii="Calibri" w:eastAsia="Calibri" w:hAnsi="Calibri" w:cs="Calibri"/>
          <w:sz w:val="16"/>
          <w:szCs w:val="16"/>
        </w:rPr>
        <w:t xml:space="preserve">0923 724 226 </w:t>
      </w:r>
    </w:p>
    <w:p w14:paraId="64D808F0" w14:textId="77777777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</w:p>
    <w:p w14:paraId="4EDBC683" w14:textId="77777777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</w:p>
    <w:p w14:paraId="09951A24" w14:textId="77777777" w:rsidR="00644A6C" w:rsidRDefault="00644A6C" w:rsidP="00644A6C">
      <w:pPr>
        <w:spacing w:after="100" w:line="240" w:lineRule="auto"/>
        <w:jc w:val="center"/>
        <w:rPr>
          <w:rFonts w:ascii="Calibri" w:eastAsia="Calibri" w:hAnsi="Calibri" w:cs="Calibri"/>
          <w:b/>
          <w:bCs/>
        </w:rPr>
      </w:pPr>
      <w:r w:rsidRPr="00644A6C">
        <w:rPr>
          <w:rFonts w:ascii="Calibri" w:eastAsia="Calibri" w:hAnsi="Calibri" w:cs="Calibri"/>
          <w:b/>
          <w:bCs/>
        </w:rPr>
        <w:t>Vinitaly2024 – altri appuntamenti con Donnafugata</w:t>
      </w:r>
    </w:p>
    <w:p w14:paraId="345A20D4" w14:textId="77777777" w:rsidR="005B1B00" w:rsidRPr="00644A6C" w:rsidRDefault="005B1B00" w:rsidP="00644A6C">
      <w:pPr>
        <w:spacing w:after="100" w:line="240" w:lineRule="auto"/>
        <w:jc w:val="center"/>
        <w:rPr>
          <w:rFonts w:ascii="Calibri" w:eastAsia="Calibri" w:hAnsi="Calibri" w:cs="Calibri"/>
          <w:b/>
          <w:bCs/>
        </w:rPr>
      </w:pPr>
    </w:p>
    <w:p w14:paraId="38189D70" w14:textId="1E687077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  <w:b/>
          <w:bCs/>
          <w:i/>
          <w:iCs/>
        </w:rPr>
      </w:pPr>
      <w:r w:rsidRPr="00644A6C">
        <w:rPr>
          <w:rFonts w:ascii="Calibri" w:eastAsia="Calibri" w:hAnsi="Calibri" w:cs="Calibri"/>
          <w:b/>
          <w:bCs/>
          <w:i/>
          <w:iCs/>
        </w:rPr>
        <w:t>Venerdì 12 aprile – ore 18.00 – Loggia Fra Giocondo</w:t>
      </w:r>
    </w:p>
    <w:p w14:paraId="32A668D0" w14:textId="7912F520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  <w:r w:rsidRPr="00644A6C">
        <w:rPr>
          <w:rFonts w:ascii="Calibri" w:eastAsia="Calibri" w:hAnsi="Calibri" w:cs="Calibri"/>
          <w:b/>
          <w:bCs/>
        </w:rPr>
        <w:t>Antonio Rallo</w:t>
      </w:r>
      <w:r w:rsidRPr="00644A6C">
        <w:rPr>
          <w:rFonts w:ascii="Calibri" w:eastAsia="Calibri" w:hAnsi="Calibri" w:cs="Calibri"/>
        </w:rPr>
        <w:t xml:space="preserve">, </w:t>
      </w:r>
      <w:proofErr w:type="spellStart"/>
      <w:r w:rsidRPr="00644A6C">
        <w:rPr>
          <w:rFonts w:ascii="Calibri" w:eastAsia="Calibri" w:hAnsi="Calibri" w:cs="Calibri"/>
        </w:rPr>
        <w:t>winemaker</w:t>
      </w:r>
      <w:proofErr w:type="spellEnd"/>
      <w:r w:rsidRPr="00644A6C">
        <w:rPr>
          <w:rFonts w:ascii="Calibri" w:eastAsia="Calibri" w:hAnsi="Calibri" w:cs="Calibri"/>
        </w:rPr>
        <w:t xml:space="preserve"> </w:t>
      </w:r>
      <w:r w:rsidR="00A3705C">
        <w:rPr>
          <w:rFonts w:ascii="Calibri" w:eastAsia="Calibri" w:hAnsi="Calibri" w:cs="Calibri"/>
        </w:rPr>
        <w:t>dell’azienda di famiglia</w:t>
      </w:r>
      <w:r w:rsidRPr="00644A6C">
        <w:rPr>
          <w:rFonts w:ascii="Calibri" w:eastAsia="Calibri" w:hAnsi="Calibri" w:cs="Calibri"/>
        </w:rPr>
        <w:t>, presenta Brut 2019, l'Official Wine scelto per il brindisi inaugurale della cerimonia di apertura di Vinitaly and the city, il fuori Salone per gli appassionati accorsi nella Capitale del Vino.</w:t>
      </w:r>
      <w:r>
        <w:rPr>
          <w:rFonts w:ascii="Calibri" w:eastAsia="Calibri" w:hAnsi="Calibri" w:cs="Calibri"/>
        </w:rPr>
        <w:t xml:space="preserve"> </w:t>
      </w:r>
      <w:r w:rsidRPr="00644A6C">
        <w:rPr>
          <w:rFonts w:ascii="Calibri" w:eastAsia="Calibri" w:hAnsi="Calibri" w:cs="Calibri"/>
        </w:rPr>
        <w:t>Con questo spumante si inaugurano quattro giorni di degustazioni, incontri ed eventi, in calendario nel centro della città scaligera, patrimonio Unesco.</w:t>
      </w:r>
    </w:p>
    <w:p w14:paraId="350FD379" w14:textId="1612E657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  <w:r w:rsidRPr="00644A6C">
        <w:rPr>
          <w:rFonts w:ascii="Calibri" w:eastAsia="Calibri" w:hAnsi="Calibri" w:cs="Calibri"/>
        </w:rPr>
        <w:t xml:space="preserve">Link evento: </w:t>
      </w:r>
      <w:hyperlink r:id="rId11" w:history="1">
        <w:r w:rsidRPr="00AC7102">
          <w:rPr>
            <w:rStyle w:val="Collegamentoipertestuale"/>
            <w:rFonts w:ascii="Calibri" w:eastAsia="Calibri" w:hAnsi="Calibri" w:cs="Calibri"/>
          </w:rPr>
          <w:t>https://www.vinitaly.com/calendario-eventi/vinitaly-and-the-city/vinitaly-and-the-city-2024/inaugurazione-vinitaly-and-the-city-2024/</w:t>
        </w:r>
      </w:hyperlink>
      <w:r>
        <w:rPr>
          <w:rFonts w:ascii="Calibri" w:eastAsia="Calibri" w:hAnsi="Calibri" w:cs="Calibri"/>
        </w:rPr>
        <w:t xml:space="preserve"> </w:t>
      </w:r>
      <w:r w:rsidRPr="00644A6C">
        <w:rPr>
          <w:rFonts w:ascii="Calibri" w:eastAsia="Calibri" w:hAnsi="Calibri" w:cs="Calibri"/>
        </w:rPr>
        <w:t xml:space="preserve"> </w:t>
      </w:r>
    </w:p>
    <w:p w14:paraId="3B308F9D" w14:textId="77777777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</w:p>
    <w:p w14:paraId="51025EE3" w14:textId="71044EA9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  <w:b/>
          <w:bCs/>
          <w:i/>
          <w:iCs/>
        </w:rPr>
      </w:pPr>
      <w:r w:rsidRPr="00644A6C">
        <w:rPr>
          <w:rFonts w:ascii="Calibri" w:eastAsia="Calibri" w:hAnsi="Calibri" w:cs="Calibri"/>
          <w:b/>
          <w:bCs/>
          <w:i/>
          <w:iCs/>
        </w:rPr>
        <w:t xml:space="preserve">Sabato 13 aprile – ore 13.00 – Gallerie Mercatali </w:t>
      </w:r>
      <w:r>
        <w:rPr>
          <w:rFonts w:ascii="Calibri" w:eastAsia="Calibri" w:hAnsi="Calibri" w:cs="Calibri"/>
          <w:b/>
          <w:bCs/>
          <w:i/>
          <w:iCs/>
        </w:rPr>
        <w:t xml:space="preserve">in </w:t>
      </w:r>
      <w:r w:rsidRPr="00644A6C">
        <w:rPr>
          <w:rFonts w:ascii="Calibri" w:eastAsia="Calibri" w:hAnsi="Calibri" w:cs="Calibri"/>
          <w:b/>
          <w:bCs/>
          <w:i/>
          <w:iCs/>
        </w:rPr>
        <w:t xml:space="preserve">Viale del Lavoro </w:t>
      </w:r>
    </w:p>
    <w:p w14:paraId="6F2395AC" w14:textId="785CE1EC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  <w:r w:rsidRPr="00644A6C">
        <w:rPr>
          <w:rFonts w:ascii="Calibri" w:eastAsia="Calibri" w:hAnsi="Calibri" w:cs="Calibri"/>
        </w:rPr>
        <w:t xml:space="preserve">Donnafugata a Opera Wine con Ben Ryé 2013, è tra le etichette selezionate da Wine </w:t>
      </w:r>
      <w:proofErr w:type="spellStart"/>
      <w:r w:rsidRPr="00644A6C">
        <w:rPr>
          <w:rFonts w:ascii="Calibri" w:eastAsia="Calibri" w:hAnsi="Calibri" w:cs="Calibri"/>
        </w:rPr>
        <w:t>Spectator</w:t>
      </w:r>
      <w:proofErr w:type="spellEnd"/>
      <w:r w:rsidRPr="00644A6C">
        <w:rPr>
          <w:rFonts w:ascii="Calibri" w:eastAsia="Calibri" w:hAnsi="Calibri" w:cs="Calibri"/>
        </w:rPr>
        <w:t>, una delle riviste del settore vinicolo più autorevoli del panorama internazionale.</w:t>
      </w:r>
      <w:r>
        <w:rPr>
          <w:rFonts w:ascii="Calibri" w:eastAsia="Calibri" w:hAnsi="Calibri" w:cs="Calibri"/>
        </w:rPr>
        <w:t xml:space="preserve"> </w:t>
      </w:r>
      <w:r w:rsidRPr="00644A6C">
        <w:rPr>
          <w:rFonts w:ascii="Calibri" w:eastAsia="Calibri" w:hAnsi="Calibri" w:cs="Calibri"/>
        </w:rPr>
        <w:t>La fortunata annata dell'iconico Passito di Pantelleria all’interno di un evento première che offre agli operatori specializzati di tutto il mondo la possibilità di conoscere i migliori vini italiani.</w:t>
      </w:r>
    </w:p>
    <w:p w14:paraId="4331ECC8" w14:textId="78979691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  <w:r w:rsidRPr="00644A6C">
        <w:rPr>
          <w:rFonts w:ascii="Calibri" w:eastAsia="Calibri" w:hAnsi="Calibri" w:cs="Calibri"/>
        </w:rPr>
        <w:t xml:space="preserve">Link evento: </w:t>
      </w:r>
      <w:hyperlink r:id="rId12" w:history="1">
        <w:r w:rsidRPr="00AC7102">
          <w:rPr>
            <w:rStyle w:val="Collegamentoipertestuale"/>
            <w:rFonts w:ascii="Calibri" w:eastAsia="Calibri" w:hAnsi="Calibri" w:cs="Calibri"/>
          </w:rPr>
          <w:t>https://www.vinitaly.com/eventi/operawine/operawine-2024/</w:t>
        </w:r>
      </w:hyperlink>
      <w:r>
        <w:rPr>
          <w:rFonts w:ascii="Calibri" w:eastAsia="Calibri" w:hAnsi="Calibri" w:cs="Calibri"/>
        </w:rPr>
        <w:t xml:space="preserve"> </w:t>
      </w:r>
      <w:r w:rsidRPr="00644A6C">
        <w:rPr>
          <w:rFonts w:ascii="Calibri" w:eastAsia="Calibri" w:hAnsi="Calibri" w:cs="Calibri"/>
        </w:rPr>
        <w:t xml:space="preserve"> </w:t>
      </w:r>
    </w:p>
    <w:p w14:paraId="6D5593E3" w14:textId="77777777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</w:p>
    <w:p w14:paraId="07176680" w14:textId="36FBD56B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  <w:b/>
          <w:bCs/>
          <w:i/>
          <w:iCs/>
        </w:rPr>
      </w:pPr>
      <w:r w:rsidRPr="00644A6C">
        <w:rPr>
          <w:rFonts w:ascii="Calibri" w:eastAsia="Calibri" w:hAnsi="Calibri" w:cs="Calibri"/>
          <w:b/>
          <w:bCs/>
          <w:i/>
          <w:iCs/>
        </w:rPr>
        <w:t xml:space="preserve">Domenica 14 aprile – ore 14.30 – </w:t>
      </w:r>
      <w:r>
        <w:rPr>
          <w:rFonts w:ascii="Calibri" w:eastAsia="Calibri" w:hAnsi="Calibri" w:cs="Calibri"/>
          <w:b/>
          <w:bCs/>
          <w:i/>
          <w:iCs/>
        </w:rPr>
        <w:t>Casa Coldiretti a Vinitaly (i</w:t>
      </w:r>
      <w:r w:rsidRPr="00644A6C">
        <w:rPr>
          <w:rFonts w:ascii="Calibri" w:eastAsia="Calibri" w:hAnsi="Calibri" w:cs="Calibri"/>
          <w:b/>
          <w:bCs/>
          <w:i/>
          <w:iCs/>
        </w:rPr>
        <w:t>ngresso Cangrande</w:t>
      </w:r>
      <w:r>
        <w:rPr>
          <w:rFonts w:ascii="Calibri" w:eastAsia="Calibri" w:hAnsi="Calibri" w:cs="Calibri"/>
          <w:b/>
          <w:bCs/>
          <w:i/>
          <w:iCs/>
        </w:rPr>
        <w:t>)</w:t>
      </w:r>
    </w:p>
    <w:p w14:paraId="24558A6C" w14:textId="1BFEFDE5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  <w:r w:rsidRPr="00644A6C">
        <w:rPr>
          <w:rFonts w:ascii="Calibri" w:eastAsia="Calibri" w:hAnsi="Calibri" w:cs="Calibri"/>
          <w:b/>
          <w:bCs/>
        </w:rPr>
        <w:t>Josè Rallo</w:t>
      </w:r>
      <w:r>
        <w:rPr>
          <w:rFonts w:ascii="Calibri" w:eastAsia="Calibri" w:hAnsi="Calibri" w:cs="Calibri"/>
        </w:rPr>
        <w:t xml:space="preserve"> </w:t>
      </w:r>
      <w:r w:rsidRPr="00644A6C">
        <w:rPr>
          <w:rFonts w:ascii="Calibri" w:eastAsia="Calibri" w:hAnsi="Calibri" w:cs="Calibri"/>
        </w:rPr>
        <w:t>di Donnafugata, sarà tra i protagonisti della V edizione della Degustazione delle Eccellenze italiane per presentare il nuovo Opera Unica.</w:t>
      </w:r>
      <w:r>
        <w:rPr>
          <w:rFonts w:ascii="Calibri" w:eastAsia="Calibri" w:hAnsi="Calibri" w:cs="Calibri"/>
        </w:rPr>
        <w:t xml:space="preserve"> </w:t>
      </w:r>
      <w:r w:rsidRPr="00644A6C">
        <w:rPr>
          <w:rFonts w:ascii="Calibri" w:eastAsia="Calibri" w:hAnsi="Calibri" w:cs="Calibri"/>
        </w:rPr>
        <w:t>Organizzato da Coldiretti e Filiera Italia, l'evento sarà guidato dall’enologo Riccardo Cotarella e si terrà presso lo spazio “casa Coldiretti” alla presenza di istituzioni, buyers e giornalisti, insieme per degustare dieci tra i migliori italiani.</w:t>
      </w:r>
    </w:p>
    <w:p w14:paraId="00AC23BC" w14:textId="77777777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</w:rPr>
      </w:pPr>
    </w:p>
    <w:p w14:paraId="66E3963F" w14:textId="4E2F135E" w:rsidR="00644A6C" w:rsidRPr="00644A6C" w:rsidRDefault="00644A6C" w:rsidP="00644A6C">
      <w:pPr>
        <w:spacing w:after="100" w:line="240" w:lineRule="auto"/>
        <w:jc w:val="both"/>
        <w:rPr>
          <w:rFonts w:ascii="Calibri" w:eastAsia="Calibri" w:hAnsi="Calibri" w:cs="Calibri"/>
          <w:b/>
          <w:bCs/>
          <w:i/>
          <w:iCs/>
        </w:rPr>
      </w:pPr>
      <w:r w:rsidRPr="00644A6C">
        <w:rPr>
          <w:rFonts w:ascii="Calibri" w:eastAsia="Calibri" w:hAnsi="Calibri" w:cs="Calibri"/>
          <w:b/>
          <w:bCs/>
          <w:i/>
          <w:iCs/>
        </w:rPr>
        <w:t xml:space="preserve">Lunedì 15 aprile – ore 10.00 </w:t>
      </w:r>
      <w:r>
        <w:rPr>
          <w:rFonts w:ascii="Calibri" w:eastAsia="Calibri" w:hAnsi="Calibri" w:cs="Calibri"/>
          <w:b/>
          <w:bCs/>
          <w:i/>
          <w:iCs/>
        </w:rPr>
        <w:t>–</w:t>
      </w:r>
      <w:r w:rsidRPr="00644A6C">
        <w:rPr>
          <w:rFonts w:ascii="Calibri" w:eastAsia="Calibri" w:hAnsi="Calibri" w:cs="Calibri"/>
          <w:b/>
          <w:bCs/>
          <w:i/>
          <w:iCs/>
        </w:rPr>
        <w:t xml:space="preserve"> </w:t>
      </w:r>
      <w:r>
        <w:rPr>
          <w:rFonts w:ascii="Calibri" w:eastAsia="Calibri" w:hAnsi="Calibri" w:cs="Calibri"/>
          <w:b/>
          <w:bCs/>
          <w:i/>
          <w:iCs/>
        </w:rPr>
        <w:t xml:space="preserve">Vinitaly, </w:t>
      </w:r>
      <w:r w:rsidRPr="00644A6C">
        <w:rPr>
          <w:rFonts w:ascii="Calibri" w:eastAsia="Calibri" w:hAnsi="Calibri" w:cs="Calibri"/>
          <w:b/>
          <w:bCs/>
          <w:i/>
          <w:iCs/>
        </w:rPr>
        <w:t>Area R</w:t>
      </w:r>
      <w:r>
        <w:rPr>
          <w:rFonts w:ascii="Calibri" w:eastAsia="Calibri" w:hAnsi="Calibri" w:cs="Calibri"/>
          <w:b/>
          <w:bCs/>
          <w:i/>
          <w:iCs/>
        </w:rPr>
        <w:t xml:space="preserve">egione </w:t>
      </w:r>
      <w:r w:rsidRPr="00644A6C">
        <w:rPr>
          <w:rFonts w:ascii="Calibri" w:eastAsia="Calibri" w:hAnsi="Calibri" w:cs="Calibri"/>
          <w:b/>
          <w:bCs/>
          <w:i/>
          <w:iCs/>
        </w:rPr>
        <w:t xml:space="preserve">Siciliana </w:t>
      </w:r>
      <w:r>
        <w:rPr>
          <w:rFonts w:ascii="Calibri" w:eastAsia="Calibri" w:hAnsi="Calibri" w:cs="Calibri"/>
          <w:b/>
          <w:bCs/>
          <w:i/>
          <w:iCs/>
        </w:rPr>
        <w:t>(</w:t>
      </w:r>
      <w:r w:rsidRPr="00644A6C">
        <w:rPr>
          <w:rFonts w:ascii="Calibri" w:eastAsia="Calibri" w:hAnsi="Calibri" w:cs="Calibri"/>
          <w:b/>
          <w:bCs/>
          <w:i/>
          <w:iCs/>
        </w:rPr>
        <w:t>Pad</w:t>
      </w:r>
      <w:r>
        <w:rPr>
          <w:rFonts w:ascii="Calibri" w:eastAsia="Calibri" w:hAnsi="Calibri" w:cs="Calibri"/>
          <w:b/>
          <w:bCs/>
          <w:i/>
          <w:iCs/>
        </w:rPr>
        <w:t>.</w:t>
      </w:r>
      <w:r w:rsidRPr="00644A6C">
        <w:rPr>
          <w:rFonts w:ascii="Calibri" w:eastAsia="Calibri" w:hAnsi="Calibri" w:cs="Calibri"/>
          <w:b/>
          <w:bCs/>
          <w:i/>
          <w:iCs/>
        </w:rPr>
        <w:t xml:space="preserve"> 2</w:t>
      </w:r>
      <w:r>
        <w:rPr>
          <w:rFonts w:ascii="Calibri" w:eastAsia="Calibri" w:hAnsi="Calibri" w:cs="Calibri"/>
          <w:b/>
          <w:bCs/>
          <w:i/>
          <w:iCs/>
        </w:rPr>
        <w:t>)</w:t>
      </w:r>
    </w:p>
    <w:p w14:paraId="55C0CD90" w14:textId="633A47C5" w:rsidR="0017208D" w:rsidRDefault="00644A6C" w:rsidP="001F729C">
      <w:pPr>
        <w:spacing w:after="100" w:line="240" w:lineRule="auto"/>
        <w:jc w:val="both"/>
        <w:rPr>
          <w:rFonts w:ascii="Calibri" w:eastAsia="Calibri" w:hAnsi="Calibri" w:cs="Calibri"/>
        </w:rPr>
      </w:pPr>
      <w:r w:rsidRPr="00644A6C">
        <w:rPr>
          <w:rFonts w:ascii="Calibri" w:eastAsia="Calibri" w:hAnsi="Calibri" w:cs="Calibri"/>
          <w:b/>
          <w:bCs/>
        </w:rPr>
        <w:t>Gabriella Favara</w:t>
      </w:r>
      <w:r w:rsidRPr="00644A6C">
        <w:rPr>
          <w:rFonts w:ascii="Calibri" w:eastAsia="Calibri" w:hAnsi="Calibri" w:cs="Calibri"/>
        </w:rPr>
        <w:t xml:space="preserve">, new generation di Donnafugata, è tra i membri della Generazione Next di </w:t>
      </w:r>
      <w:proofErr w:type="spellStart"/>
      <w:r w:rsidRPr="00644A6C">
        <w:rPr>
          <w:rFonts w:ascii="Calibri" w:eastAsia="Calibri" w:hAnsi="Calibri" w:cs="Calibri"/>
        </w:rPr>
        <w:t>Assovini</w:t>
      </w:r>
      <w:proofErr w:type="spellEnd"/>
      <w:r w:rsidRPr="00644A6C">
        <w:rPr>
          <w:rFonts w:ascii="Calibri" w:eastAsia="Calibri" w:hAnsi="Calibri" w:cs="Calibri"/>
        </w:rPr>
        <w:t xml:space="preserve"> Sicilia, che verrà presentata ufficialmente al Vinitaly 2024.</w:t>
      </w:r>
      <w:r>
        <w:rPr>
          <w:rFonts w:ascii="Calibri" w:eastAsia="Calibri" w:hAnsi="Calibri" w:cs="Calibri"/>
        </w:rPr>
        <w:t xml:space="preserve"> </w:t>
      </w:r>
      <w:r w:rsidRPr="00644A6C">
        <w:rPr>
          <w:rFonts w:ascii="Calibri" w:eastAsia="Calibri" w:hAnsi="Calibri" w:cs="Calibri"/>
        </w:rPr>
        <w:t>Un gruppo di giovani under 40 anni già operativi all’interno delle aziende familiari e che, sull’esempio d</w:t>
      </w:r>
      <w:r w:rsidR="00371A41">
        <w:rPr>
          <w:rFonts w:ascii="Calibri" w:eastAsia="Calibri" w:hAnsi="Calibri" w:cs="Calibri"/>
        </w:rPr>
        <w:t>e</w:t>
      </w:r>
      <w:r w:rsidRPr="00644A6C">
        <w:rPr>
          <w:rFonts w:ascii="Calibri" w:eastAsia="Calibri" w:hAnsi="Calibri" w:cs="Calibri"/>
        </w:rPr>
        <w:t>i</w:t>
      </w:r>
      <w:r w:rsidR="00371A41">
        <w:rPr>
          <w:rFonts w:ascii="Calibri" w:eastAsia="Calibri" w:hAnsi="Calibri" w:cs="Calibri"/>
        </w:rPr>
        <w:t xml:space="preserve"> fondatori di</w:t>
      </w:r>
      <w:r w:rsidRPr="00644A6C">
        <w:rPr>
          <w:rFonts w:ascii="Calibri" w:eastAsia="Calibri" w:hAnsi="Calibri" w:cs="Calibri"/>
        </w:rPr>
        <w:t xml:space="preserve"> </w:t>
      </w:r>
      <w:proofErr w:type="spellStart"/>
      <w:r w:rsidRPr="00644A6C">
        <w:rPr>
          <w:rFonts w:ascii="Calibri" w:eastAsia="Calibri" w:hAnsi="Calibri" w:cs="Calibri"/>
        </w:rPr>
        <w:t>Assovini</w:t>
      </w:r>
      <w:proofErr w:type="spellEnd"/>
      <w:r w:rsidRPr="00644A6C">
        <w:rPr>
          <w:rFonts w:ascii="Calibri" w:eastAsia="Calibri" w:hAnsi="Calibri" w:cs="Calibri"/>
        </w:rPr>
        <w:t xml:space="preserve"> Sicilia, si stanno impegnando a dar vita a una squadra che guardi al futuro e alla valorizzazione del territorio vitivinicolo siciliano.</w:t>
      </w:r>
    </w:p>
    <w:p w14:paraId="49C507AB" w14:textId="77777777" w:rsidR="002B261A" w:rsidRDefault="002B261A" w:rsidP="001F729C">
      <w:pPr>
        <w:spacing w:after="100" w:line="240" w:lineRule="auto"/>
        <w:jc w:val="both"/>
        <w:rPr>
          <w:rFonts w:ascii="Calibri" w:eastAsia="Calibri" w:hAnsi="Calibri" w:cs="Calibri"/>
        </w:rPr>
      </w:pPr>
    </w:p>
    <w:sectPr w:rsidR="002B261A" w:rsidSect="001B1201">
      <w:headerReference w:type="default" r:id="rId13"/>
      <w:footerReference w:type="default" r:id="rId14"/>
      <w:pgSz w:w="11909" w:h="16834"/>
      <w:pgMar w:top="1276" w:right="1440" w:bottom="709" w:left="1417" w:header="284" w:footer="3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50602" w14:textId="77777777" w:rsidR="00AD5764" w:rsidRDefault="00AD5764">
      <w:pPr>
        <w:spacing w:line="240" w:lineRule="auto"/>
      </w:pPr>
      <w:r>
        <w:separator/>
      </w:r>
    </w:p>
  </w:endnote>
  <w:endnote w:type="continuationSeparator" w:id="0">
    <w:p w14:paraId="51DB5AE5" w14:textId="77777777" w:rsidR="00AD5764" w:rsidRDefault="00AD57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7FCF" w14:textId="77777777" w:rsidR="00AA4606" w:rsidRDefault="002A59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16"/>
        <w:szCs w:val="16"/>
      </w:rPr>
    </w:pPr>
    <w:hyperlink r:id="rId1">
      <w:r w:rsidR="00620F06">
        <w:rPr>
          <w:color w:val="0000FF"/>
          <w:sz w:val="16"/>
          <w:szCs w:val="16"/>
          <w:u w:val="single"/>
        </w:rPr>
        <w:t>www.donnafugata.it</w:t>
      </w:r>
    </w:hyperlink>
    <w:r w:rsidR="00620F06">
      <w:rPr>
        <w:color w:val="000000"/>
        <w:sz w:val="16"/>
        <w:szCs w:val="16"/>
      </w:rPr>
      <w:t xml:space="preserve">   </w:t>
    </w:r>
    <w:hyperlink r:id="rId2">
      <w:r w:rsidR="00620F06">
        <w:rPr>
          <w:color w:val="0000FF"/>
          <w:sz w:val="16"/>
          <w:szCs w:val="16"/>
          <w:u w:val="single"/>
        </w:rPr>
        <w:t>info@donnafugata.it</w:t>
      </w:r>
    </w:hyperlink>
    <w:r w:rsidR="00620F06">
      <w:rPr>
        <w:color w:val="0000FF"/>
        <w:sz w:val="16"/>
        <w:szCs w:val="16"/>
      </w:rPr>
      <w:t xml:space="preserve">  </w:t>
    </w:r>
    <w:r w:rsidR="00620F06">
      <w:rPr>
        <w:color w:val="0000FF"/>
        <w:sz w:val="16"/>
        <w:szCs w:val="16"/>
        <w:u w:val="single"/>
      </w:rPr>
      <w:t>@donnafugatawine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72649" w14:textId="77777777" w:rsidR="00AD5764" w:rsidRDefault="00AD5764">
      <w:pPr>
        <w:spacing w:line="240" w:lineRule="auto"/>
      </w:pPr>
      <w:r>
        <w:separator/>
      </w:r>
    </w:p>
  </w:footnote>
  <w:footnote w:type="continuationSeparator" w:id="0">
    <w:p w14:paraId="15FE72B5" w14:textId="77777777" w:rsidR="00AD5764" w:rsidRDefault="00AD57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28EC" w14:textId="77777777" w:rsidR="00AA4606" w:rsidRDefault="00620F0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EEF947E" wp14:editId="18204E63">
          <wp:extent cx="1151519" cy="579186"/>
          <wp:effectExtent l="0" t="0" r="0" b="0"/>
          <wp:docPr id="15322499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1519" cy="579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F67C6D"/>
    <w:multiLevelType w:val="hybridMultilevel"/>
    <w:tmpl w:val="717E92E2"/>
    <w:lvl w:ilvl="0" w:tplc="A5CE3E54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369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606"/>
    <w:rsid w:val="00046BEA"/>
    <w:rsid w:val="0006380E"/>
    <w:rsid w:val="00085E1B"/>
    <w:rsid w:val="00092220"/>
    <w:rsid w:val="0017208D"/>
    <w:rsid w:val="001A5A9B"/>
    <w:rsid w:val="001B1201"/>
    <w:rsid w:val="001C7898"/>
    <w:rsid w:val="001E5F0E"/>
    <w:rsid w:val="001F729C"/>
    <w:rsid w:val="002A5913"/>
    <w:rsid w:val="002B01D9"/>
    <w:rsid w:val="002B261A"/>
    <w:rsid w:val="002C1622"/>
    <w:rsid w:val="002E1802"/>
    <w:rsid w:val="002E5584"/>
    <w:rsid w:val="00325510"/>
    <w:rsid w:val="00333F1C"/>
    <w:rsid w:val="00364A0B"/>
    <w:rsid w:val="00371A41"/>
    <w:rsid w:val="00372027"/>
    <w:rsid w:val="003B5684"/>
    <w:rsid w:val="003E7F71"/>
    <w:rsid w:val="003F6F37"/>
    <w:rsid w:val="00402691"/>
    <w:rsid w:val="0044095C"/>
    <w:rsid w:val="004B2947"/>
    <w:rsid w:val="004C2405"/>
    <w:rsid w:val="004E6559"/>
    <w:rsid w:val="00520411"/>
    <w:rsid w:val="00571D67"/>
    <w:rsid w:val="00582B9C"/>
    <w:rsid w:val="005905CA"/>
    <w:rsid w:val="005A01C6"/>
    <w:rsid w:val="005B1B00"/>
    <w:rsid w:val="005D01EE"/>
    <w:rsid w:val="005D2169"/>
    <w:rsid w:val="00620F06"/>
    <w:rsid w:val="00644A6C"/>
    <w:rsid w:val="006819BD"/>
    <w:rsid w:val="00686F51"/>
    <w:rsid w:val="006B7666"/>
    <w:rsid w:val="006F19A0"/>
    <w:rsid w:val="007240DD"/>
    <w:rsid w:val="007654CA"/>
    <w:rsid w:val="0076774A"/>
    <w:rsid w:val="007956D1"/>
    <w:rsid w:val="007D1D84"/>
    <w:rsid w:val="007E40B5"/>
    <w:rsid w:val="007F7CDD"/>
    <w:rsid w:val="00803BDD"/>
    <w:rsid w:val="00803D16"/>
    <w:rsid w:val="00825062"/>
    <w:rsid w:val="00896CED"/>
    <w:rsid w:val="008A2929"/>
    <w:rsid w:val="008D5140"/>
    <w:rsid w:val="008D56D1"/>
    <w:rsid w:val="008E1D68"/>
    <w:rsid w:val="00930B55"/>
    <w:rsid w:val="00950565"/>
    <w:rsid w:val="00973F58"/>
    <w:rsid w:val="00974D5F"/>
    <w:rsid w:val="009D0A7A"/>
    <w:rsid w:val="009E692B"/>
    <w:rsid w:val="00A02BFB"/>
    <w:rsid w:val="00A22474"/>
    <w:rsid w:val="00A34BFD"/>
    <w:rsid w:val="00A3705C"/>
    <w:rsid w:val="00A947AA"/>
    <w:rsid w:val="00AA4606"/>
    <w:rsid w:val="00AC01A6"/>
    <w:rsid w:val="00AC2106"/>
    <w:rsid w:val="00AD5764"/>
    <w:rsid w:val="00B0218B"/>
    <w:rsid w:val="00B13A46"/>
    <w:rsid w:val="00B421CB"/>
    <w:rsid w:val="00B54DD0"/>
    <w:rsid w:val="00B804EC"/>
    <w:rsid w:val="00B80E77"/>
    <w:rsid w:val="00BB03A3"/>
    <w:rsid w:val="00BC61BD"/>
    <w:rsid w:val="00BE6860"/>
    <w:rsid w:val="00BF157B"/>
    <w:rsid w:val="00C53EE9"/>
    <w:rsid w:val="00C70A47"/>
    <w:rsid w:val="00C81063"/>
    <w:rsid w:val="00CA335C"/>
    <w:rsid w:val="00CB006E"/>
    <w:rsid w:val="00CB7056"/>
    <w:rsid w:val="00CE57F3"/>
    <w:rsid w:val="00D34491"/>
    <w:rsid w:val="00D6751C"/>
    <w:rsid w:val="00D70885"/>
    <w:rsid w:val="00DB7BF6"/>
    <w:rsid w:val="00E57640"/>
    <w:rsid w:val="00E71B97"/>
    <w:rsid w:val="00EE3222"/>
    <w:rsid w:val="00EE7BCB"/>
    <w:rsid w:val="00EF65DE"/>
    <w:rsid w:val="00F10E85"/>
    <w:rsid w:val="00F75DF6"/>
    <w:rsid w:val="00FA1259"/>
    <w:rsid w:val="00FD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FCE5FB"/>
  <w15:docId w15:val="{01C27B1D-84D1-422A-9629-49130EBD1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NormaleWeb">
    <w:name w:val="Normal (Web)"/>
    <w:basedOn w:val="Normale"/>
    <w:uiPriority w:val="99"/>
    <w:semiHidden/>
    <w:unhideWhenUsed/>
    <w:rsid w:val="00325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25510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4A6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70885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it-IT"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5B1B0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1B00"/>
  </w:style>
  <w:style w:type="paragraph" w:styleId="Pidipagina">
    <w:name w:val="footer"/>
    <w:basedOn w:val="Normale"/>
    <w:link w:val="PidipaginaCarattere"/>
    <w:uiPriority w:val="99"/>
    <w:unhideWhenUsed/>
    <w:rsid w:val="005B1B0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1B00"/>
  </w:style>
  <w:style w:type="paragraph" w:styleId="Revisione">
    <w:name w:val="Revision"/>
    <w:hidden/>
    <w:uiPriority w:val="99"/>
    <w:semiHidden/>
    <w:rsid w:val="007F7CD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nitaly.com/eventi/operawine/operawine-2024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nitaly.com/calendario-eventi/vinitaly-and-the-city/vinitaly-and-the-city-2024/inaugurazione-vinitaly-and-the-city-2024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aldo.palermo@donnafugat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laciura@granviasc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onnafugata.it" TargetMode="External"/><Relationship Id="rId1" Type="http://schemas.openxmlformats.org/officeDocument/2006/relationships/hyperlink" Target="http://www.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83fDUcQgrnKjKAF4d9ZAmJwJGQ==">CgMxLjA4AHIhMUU4YTVfeEtXWnhKYnc0Rm9ZQjhmVmQ4Q1FWR3prVFhu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864</Words>
  <Characters>5528</Characters>
  <Application>Microsoft Office Word</Application>
  <DocSecurity>0</DocSecurity>
  <Lines>80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Baldo Palermo</dc:creator>
  <cp:lastModifiedBy>TDF Donnafugata</cp:lastModifiedBy>
  <cp:revision>8</cp:revision>
  <cp:lastPrinted>2024-03-04T11:52:00Z</cp:lastPrinted>
  <dcterms:created xsi:type="dcterms:W3CDTF">2024-03-29T17:36:00Z</dcterms:created>
  <dcterms:modified xsi:type="dcterms:W3CDTF">2024-04-04T09:15:00Z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fa2b1eb1a90c8b2d7279a243af822b01e589284bc8add5f04f0f247d2c626869</vt:lpwstr>
  </property>
</Properties>
</file>