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0EF9E" w14:textId="28325D36" w:rsidR="00430AC8" w:rsidRPr="009C44DD" w:rsidRDefault="00430AC8" w:rsidP="00E2616E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</w:rPr>
      </w:pPr>
      <w:r w:rsidRPr="009C44DD">
        <w:rPr>
          <w:rFonts w:ascii="Calibri" w:eastAsiaTheme="majorEastAsia" w:hAnsi="Calibri" w:cs="Calibri"/>
          <w:b/>
          <w:bCs/>
        </w:rPr>
        <w:t>Comunicato Stampa</w:t>
      </w:r>
    </w:p>
    <w:p w14:paraId="61A5537E" w14:textId="0928E9CC" w:rsidR="00430AC8" w:rsidRPr="009C44DD" w:rsidRDefault="00430AC8" w:rsidP="00955980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sz w:val="24"/>
          <w:szCs w:val="24"/>
        </w:rPr>
      </w:pPr>
      <w:r w:rsidRPr="009C44DD">
        <w:rPr>
          <w:rFonts w:ascii="Calibri" w:eastAsiaTheme="majorEastAsia" w:hAnsi="Calibri" w:cs="Calibri"/>
          <w:b/>
          <w:bCs/>
          <w:sz w:val="24"/>
          <w:szCs w:val="24"/>
        </w:rPr>
        <w:t xml:space="preserve">Josè Rallo tra le vincitrici del </w:t>
      </w:r>
      <w:r w:rsidR="002B31B2" w:rsidRPr="009C44DD">
        <w:rPr>
          <w:rFonts w:ascii="Calibri" w:eastAsiaTheme="majorEastAsia" w:hAnsi="Calibri" w:cs="Calibri"/>
          <w:b/>
          <w:bCs/>
          <w:i/>
          <w:iCs/>
          <w:sz w:val="24"/>
          <w:szCs w:val="24"/>
        </w:rPr>
        <w:t xml:space="preserve">Women in Wine &amp; </w:t>
      </w:r>
      <w:proofErr w:type="spellStart"/>
      <w:r w:rsidR="002B31B2" w:rsidRPr="009C44DD">
        <w:rPr>
          <w:rFonts w:ascii="Calibri" w:eastAsiaTheme="majorEastAsia" w:hAnsi="Calibri" w:cs="Calibri"/>
          <w:b/>
          <w:bCs/>
          <w:i/>
          <w:iCs/>
          <w:sz w:val="24"/>
          <w:szCs w:val="24"/>
        </w:rPr>
        <w:t>Spirits</w:t>
      </w:r>
      <w:proofErr w:type="spellEnd"/>
      <w:r w:rsidR="002B31B2" w:rsidRPr="009C44DD">
        <w:rPr>
          <w:rFonts w:ascii="Calibri" w:eastAsiaTheme="majorEastAsia" w:hAnsi="Calibri" w:cs="Calibri"/>
          <w:b/>
          <w:bCs/>
          <w:i/>
          <w:iCs/>
          <w:sz w:val="24"/>
          <w:szCs w:val="24"/>
        </w:rPr>
        <w:t xml:space="preserve"> Awards (</w:t>
      </w:r>
      <w:r w:rsidRPr="009C44DD">
        <w:rPr>
          <w:rFonts w:ascii="Calibri" w:eastAsiaTheme="majorEastAsia" w:hAnsi="Calibri" w:cs="Calibri"/>
          <w:b/>
          <w:bCs/>
          <w:sz w:val="24"/>
          <w:szCs w:val="24"/>
        </w:rPr>
        <w:t>WINWSA</w:t>
      </w:r>
      <w:r w:rsidR="002B31B2" w:rsidRPr="009C44DD">
        <w:rPr>
          <w:rFonts w:ascii="Calibri" w:eastAsiaTheme="majorEastAsia" w:hAnsi="Calibri" w:cs="Calibri"/>
          <w:b/>
          <w:bCs/>
          <w:sz w:val="24"/>
          <w:szCs w:val="24"/>
        </w:rPr>
        <w:t>)</w:t>
      </w:r>
      <w:r w:rsidRPr="009C44DD">
        <w:rPr>
          <w:rFonts w:ascii="Calibri" w:eastAsiaTheme="majorEastAsia" w:hAnsi="Calibri" w:cs="Calibri"/>
          <w:b/>
          <w:bCs/>
          <w:sz w:val="24"/>
          <w:szCs w:val="24"/>
        </w:rPr>
        <w:t xml:space="preserve"> 2024: un traguardo </w:t>
      </w:r>
      <w:r w:rsidR="00063A78" w:rsidRPr="009C44DD">
        <w:rPr>
          <w:rFonts w:ascii="Calibri" w:eastAsiaTheme="majorEastAsia" w:hAnsi="Calibri" w:cs="Calibri"/>
          <w:b/>
          <w:bCs/>
          <w:sz w:val="24"/>
          <w:szCs w:val="24"/>
        </w:rPr>
        <w:t xml:space="preserve">per </w:t>
      </w:r>
      <w:r w:rsidRPr="009C44DD">
        <w:rPr>
          <w:rFonts w:ascii="Calibri" w:eastAsiaTheme="majorEastAsia" w:hAnsi="Calibri" w:cs="Calibri"/>
          <w:b/>
          <w:bCs/>
          <w:sz w:val="24"/>
          <w:szCs w:val="24"/>
        </w:rPr>
        <w:t>il ruolo femminile ne</w:t>
      </w:r>
      <w:r w:rsidR="00E115A0" w:rsidRPr="009C44DD">
        <w:rPr>
          <w:rFonts w:ascii="Calibri" w:eastAsiaTheme="majorEastAsia" w:hAnsi="Calibri" w:cs="Calibri"/>
          <w:b/>
          <w:bCs/>
          <w:sz w:val="24"/>
          <w:szCs w:val="24"/>
        </w:rPr>
        <w:t xml:space="preserve">l mondo del vino italiano </w:t>
      </w:r>
      <w:r w:rsidRPr="009C44DD">
        <w:rPr>
          <w:rFonts w:ascii="Calibri" w:eastAsiaTheme="majorEastAsia" w:hAnsi="Calibri" w:cs="Calibri"/>
          <w:b/>
          <w:bCs/>
          <w:sz w:val="24"/>
          <w:szCs w:val="24"/>
        </w:rPr>
        <w:t>e internazionale</w:t>
      </w:r>
    </w:p>
    <w:p w14:paraId="1E80F379" w14:textId="7D3EEC89" w:rsidR="00430AC8" w:rsidRPr="009C44DD" w:rsidRDefault="00430AC8" w:rsidP="00430AC8">
      <w:pPr>
        <w:spacing w:before="100" w:beforeAutospacing="1" w:after="100" w:afterAutospacing="1" w:line="240" w:lineRule="auto"/>
        <w:jc w:val="center"/>
        <w:rPr>
          <w:rFonts w:ascii="Calibri" w:eastAsiaTheme="majorEastAsia" w:hAnsi="Calibri" w:cs="Calibri"/>
          <w:i/>
          <w:iCs/>
          <w:sz w:val="24"/>
          <w:szCs w:val="24"/>
        </w:rPr>
      </w:pPr>
      <w:r w:rsidRPr="009C44DD">
        <w:rPr>
          <w:rFonts w:ascii="Calibri" w:eastAsiaTheme="majorEastAsia" w:hAnsi="Calibri" w:cs="Calibri"/>
          <w:b/>
          <w:bCs/>
          <w:i/>
          <w:iCs/>
          <w:sz w:val="24"/>
          <w:szCs w:val="24"/>
        </w:rPr>
        <w:t>Josè Rallo</w:t>
      </w:r>
      <w:r w:rsidRPr="009C44DD">
        <w:rPr>
          <w:rFonts w:ascii="Calibri" w:eastAsia="Times New Roman" w:hAnsi="Calibri" w:cs="Calibri"/>
          <w:b/>
          <w:bCs/>
          <w:i/>
          <w:iCs/>
          <w:sz w:val="24"/>
          <w:szCs w:val="24"/>
        </w:rPr>
        <w:t>,</w:t>
      </w:r>
      <w:r w:rsidRPr="009C44DD">
        <w:rPr>
          <w:rFonts w:ascii="Calibri" w:eastAsia="Times New Roman" w:hAnsi="Calibri" w:cs="Calibri"/>
          <w:i/>
          <w:iCs/>
          <w:sz w:val="24"/>
          <w:szCs w:val="24"/>
        </w:rPr>
        <w:t xml:space="preserve"> rappresentante di rilievo del</w:t>
      </w:r>
      <w:r w:rsidR="00E115A0" w:rsidRPr="009C44DD">
        <w:rPr>
          <w:rFonts w:ascii="Calibri" w:eastAsia="Times New Roman" w:hAnsi="Calibri" w:cs="Calibri"/>
          <w:i/>
          <w:iCs/>
          <w:sz w:val="24"/>
          <w:szCs w:val="24"/>
        </w:rPr>
        <w:t xml:space="preserve"> mondo enoico </w:t>
      </w:r>
      <w:r w:rsidR="00E2616E" w:rsidRPr="009C44DD">
        <w:rPr>
          <w:rFonts w:ascii="Calibri" w:eastAsia="Times New Roman" w:hAnsi="Calibri" w:cs="Calibri"/>
          <w:i/>
          <w:iCs/>
          <w:sz w:val="24"/>
          <w:szCs w:val="24"/>
        </w:rPr>
        <w:t>e</w:t>
      </w:r>
      <w:r w:rsidRPr="009C44DD">
        <w:rPr>
          <w:rFonts w:ascii="Calibri" w:eastAsia="Times New Roman" w:hAnsi="Calibri" w:cs="Calibri"/>
          <w:i/>
          <w:iCs/>
          <w:sz w:val="24"/>
          <w:szCs w:val="24"/>
        </w:rPr>
        <w:t xml:space="preserve"> CEO </w:t>
      </w:r>
      <w:r w:rsidR="002A1218" w:rsidRPr="009C44DD">
        <w:rPr>
          <w:rFonts w:ascii="Calibri" w:eastAsia="Times New Roman" w:hAnsi="Calibri" w:cs="Calibri"/>
          <w:i/>
          <w:iCs/>
          <w:sz w:val="24"/>
          <w:szCs w:val="24"/>
        </w:rPr>
        <w:t xml:space="preserve">di </w:t>
      </w:r>
      <w:r w:rsidRPr="009C44DD">
        <w:rPr>
          <w:rFonts w:ascii="Calibri" w:eastAsia="Times New Roman" w:hAnsi="Calibri" w:cs="Calibri"/>
          <w:i/>
          <w:iCs/>
          <w:sz w:val="24"/>
          <w:szCs w:val="24"/>
        </w:rPr>
        <w:t>Donnafugata, è stata inclusa tra le</w:t>
      </w:r>
      <w:r w:rsidR="009C1480">
        <w:rPr>
          <w:rFonts w:ascii="Calibri" w:eastAsia="Times New Roman" w:hAnsi="Calibri" w:cs="Calibri"/>
          <w:i/>
          <w:iCs/>
          <w:sz w:val="24"/>
          <w:szCs w:val="24"/>
        </w:rPr>
        <w:t xml:space="preserve"> top 50</w:t>
      </w:r>
      <w:r w:rsidRPr="009C44DD">
        <w:rPr>
          <w:rFonts w:ascii="Calibri" w:eastAsia="Times New Roman" w:hAnsi="Calibri" w:cs="Calibri"/>
          <w:i/>
          <w:iCs/>
          <w:sz w:val="24"/>
          <w:szCs w:val="24"/>
        </w:rPr>
        <w:t xml:space="preserve"> premiate del prestigioso </w:t>
      </w:r>
      <w:r w:rsidRPr="009C44DD">
        <w:rPr>
          <w:rFonts w:ascii="Calibri" w:eastAsiaTheme="majorEastAsia" w:hAnsi="Calibri" w:cs="Calibri"/>
          <w:b/>
          <w:bCs/>
          <w:i/>
          <w:iCs/>
          <w:sz w:val="24"/>
          <w:szCs w:val="24"/>
        </w:rPr>
        <w:t xml:space="preserve">Women in Wine &amp; </w:t>
      </w:r>
      <w:proofErr w:type="spellStart"/>
      <w:r w:rsidRPr="009C44DD">
        <w:rPr>
          <w:rFonts w:ascii="Calibri" w:eastAsiaTheme="majorEastAsia" w:hAnsi="Calibri" w:cs="Calibri"/>
          <w:b/>
          <w:bCs/>
          <w:i/>
          <w:iCs/>
          <w:sz w:val="24"/>
          <w:szCs w:val="24"/>
        </w:rPr>
        <w:t>Spirits</w:t>
      </w:r>
      <w:proofErr w:type="spellEnd"/>
      <w:r w:rsidRPr="009C44DD">
        <w:rPr>
          <w:rFonts w:ascii="Calibri" w:eastAsiaTheme="majorEastAsia" w:hAnsi="Calibri" w:cs="Calibri"/>
          <w:b/>
          <w:bCs/>
          <w:i/>
          <w:iCs/>
          <w:sz w:val="24"/>
          <w:szCs w:val="24"/>
        </w:rPr>
        <w:t xml:space="preserve"> Awards (WINWSA) 2024</w:t>
      </w:r>
      <w:r w:rsidR="00063A78" w:rsidRPr="009C44DD">
        <w:rPr>
          <w:rFonts w:ascii="Calibri" w:eastAsiaTheme="majorEastAsia" w:hAnsi="Calibri" w:cs="Calibri"/>
          <w:b/>
          <w:bCs/>
          <w:i/>
          <w:iCs/>
          <w:sz w:val="24"/>
          <w:szCs w:val="24"/>
        </w:rPr>
        <w:t xml:space="preserve"> nella categoria Vision Award </w:t>
      </w:r>
      <w:proofErr w:type="spellStart"/>
      <w:r w:rsidR="00063A78" w:rsidRPr="009C44DD">
        <w:rPr>
          <w:rFonts w:ascii="Calibri" w:eastAsiaTheme="majorEastAsia" w:hAnsi="Calibri" w:cs="Calibri"/>
          <w:b/>
          <w:bCs/>
          <w:i/>
          <w:iCs/>
          <w:sz w:val="24"/>
          <w:szCs w:val="24"/>
        </w:rPr>
        <w:t>Sustanability</w:t>
      </w:r>
      <w:proofErr w:type="spellEnd"/>
      <w:r w:rsidR="00063A78" w:rsidRPr="009C44DD">
        <w:rPr>
          <w:rFonts w:ascii="Calibri" w:eastAsiaTheme="majorEastAsia" w:hAnsi="Calibri" w:cs="Calibri"/>
          <w:b/>
          <w:bCs/>
          <w:i/>
          <w:iCs/>
          <w:sz w:val="24"/>
          <w:szCs w:val="24"/>
        </w:rPr>
        <w:t>.</w:t>
      </w:r>
      <w:r w:rsidRPr="009C44DD">
        <w:rPr>
          <w:rFonts w:ascii="Calibri" w:eastAsia="Times New Roman" w:hAnsi="Calibri" w:cs="Calibri"/>
          <w:i/>
          <w:iCs/>
          <w:sz w:val="24"/>
          <w:szCs w:val="24"/>
        </w:rPr>
        <w:t xml:space="preserve"> </w:t>
      </w:r>
      <w:r w:rsidR="00063A78" w:rsidRPr="009C44DD">
        <w:rPr>
          <w:rFonts w:ascii="Calibri" w:eastAsiaTheme="majorEastAsia" w:hAnsi="Calibri" w:cs="Calibri"/>
          <w:i/>
          <w:iCs/>
          <w:sz w:val="24"/>
          <w:szCs w:val="24"/>
        </w:rPr>
        <w:t>U</w:t>
      </w:r>
      <w:r w:rsidR="00E2616E" w:rsidRPr="009C44DD">
        <w:rPr>
          <w:rFonts w:ascii="Calibri" w:eastAsiaTheme="majorEastAsia" w:hAnsi="Calibri" w:cs="Calibri"/>
          <w:i/>
          <w:iCs/>
          <w:sz w:val="24"/>
          <w:szCs w:val="24"/>
        </w:rPr>
        <w:t>n riconoscimento internazionale</w:t>
      </w:r>
      <w:r w:rsidR="00955980" w:rsidRPr="009C44DD">
        <w:rPr>
          <w:rFonts w:ascii="Calibri" w:eastAsiaTheme="majorEastAsia" w:hAnsi="Calibri" w:cs="Calibri"/>
          <w:i/>
          <w:iCs/>
          <w:sz w:val="24"/>
          <w:szCs w:val="24"/>
        </w:rPr>
        <w:t xml:space="preserve">, rivolto alle </w:t>
      </w:r>
      <w:r w:rsidR="00E2616E" w:rsidRPr="009C44DD">
        <w:rPr>
          <w:rFonts w:ascii="Calibri" w:eastAsiaTheme="majorEastAsia" w:hAnsi="Calibri" w:cs="Calibri"/>
          <w:i/>
          <w:iCs/>
          <w:sz w:val="24"/>
          <w:szCs w:val="24"/>
        </w:rPr>
        <w:t xml:space="preserve">eccellenze femminili </w:t>
      </w:r>
      <w:r w:rsidR="009C1480">
        <w:rPr>
          <w:rFonts w:ascii="Calibri" w:eastAsiaTheme="majorEastAsia" w:hAnsi="Calibri" w:cs="Calibri"/>
          <w:i/>
          <w:iCs/>
          <w:sz w:val="24"/>
          <w:szCs w:val="24"/>
        </w:rPr>
        <w:t>d</w:t>
      </w:r>
      <w:r w:rsidR="00E2616E" w:rsidRPr="009C44DD">
        <w:rPr>
          <w:rFonts w:ascii="Calibri" w:eastAsiaTheme="majorEastAsia" w:hAnsi="Calibri" w:cs="Calibri"/>
          <w:i/>
          <w:iCs/>
          <w:sz w:val="24"/>
          <w:szCs w:val="24"/>
        </w:rPr>
        <w:t xml:space="preserve">el settore </w:t>
      </w:r>
      <w:proofErr w:type="spellStart"/>
      <w:r w:rsidR="002B31B2" w:rsidRPr="009C44DD">
        <w:rPr>
          <w:rFonts w:ascii="Calibri" w:eastAsiaTheme="majorEastAsia" w:hAnsi="Calibri" w:cs="Calibri"/>
          <w:i/>
          <w:iCs/>
          <w:sz w:val="24"/>
          <w:szCs w:val="24"/>
        </w:rPr>
        <w:t>Wine</w:t>
      </w:r>
      <w:r w:rsidR="00E2616E" w:rsidRPr="009C44DD">
        <w:rPr>
          <w:rFonts w:ascii="Calibri" w:eastAsiaTheme="majorEastAsia" w:hAnsi="Calibri" w:cs="Calibri"/>
          <w:i/>
          <w:iCs/>
          <w:sz w:val="24"/>
          <w:szCs w:val="24"/>
        </w:rPr>
        <w:t>&amp;</w:t>
      </w:r>
      <w:r w:rsidR="002B31B2" w:rsidRPr="009C44DD">
        <w:rPr>
          <w:rFonts w:ascii="Calibri" w:eastAsiaTheme="majorEastAsia" w:hAnsi="Calibri" w:cs="Calibri"/>
          <w:i/>
          <w:iCs/>
          <w:sz w:val="24"/>
          <w:szCs w:val="24"/>
        </w:rPr>
        <w:t>S</w:t>
      </w:r>
      <w:r w:rsidR="00E2616E" w:rsidRPr="009C44DD">
        <w:rPr>
          <w:rFonts w:ascii="Calibri" w:eastAsiaTheme="majorEastAsia" w:hAnsi="Calibri" w:cs="Calibri"/>
          <w:i/>
          <w:iCs/>
          <w:sz w:val="24"/>
          <w:szCs w:val="24"/>
        </w:rPr>
        <w:t>pirits</w:t>
      </w:r>
      <w:proofErr w:type="spellEnd"/>
      <w:r w:rsidR="00E2616E" w:rsidRPr="009C44DD">
        <w:rPr>
          <w:rFonts w:ascii="Calibri" w:eastAsiaTheme="majorEastAsia" w:hAnsi="Calibri" w:cs="Calibri"/>
          <w:i/>
          <w:iCs/>
          <w:sz w:val="24"/>
          <w:szCs w:val="24"/>
        </w:rPr>
        <w:t xml:space="preserve">. </w:t>
      </w:r>
    </w:p>
    <w:p w14:paraId="132DF130" w14:textId="6C92D019" w:rsidR="005D538B" w:rsidRDefault="00430AC8" w:rsidP="00063A7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</w:rPr>
      </w:pPr>
      <w:r w:rsidRPr="009C44DD">
        <w:rPr>
          <w:rFonts w:ascii="Calibri" w:eastAsiaTheme="majorEastAsia" w:hAnsi="Calibri" w:cs="Calibri"/>
        </w:rPr>
        <w:t>(Marsala, 25 novembre 2024)</w:t>
      </w:r>
      <w:r w:rsidRPr="009C44DD">
        <w:rPr>
          <w:rFonts w:ascii="Calibri" w:eastAsiaTheme="majorEastAsia" w:hAnsi="Calibri" w:cs="Calibri"/>
          <w:i/>
          <w:iCs/>
        </w:rPr>
        <w:t xml:space="preserve"> U</w:t>
      </w:r>
      <w:r w:rsidRPr="009C44DD">
        <w:rPr>
          <w:rFonts w:ascii="Calibri" w:eastAsia="Times New Roman" w:hAnsi="Calibri" w:cs="Calibri"/>
          <w:i/>
          <w:iCs/>
        </w:rPr>
        <w:t>n punto di arrivo, ma anche di partenza</w:t>
      </w:r>
      <w:r w:rsidR="002B31B2" w:rsidRPr="009C44DD">
        <w:rPr>
          <w:rFonts w:ascii="Calibri" w:eastAsia="Times New Roman" w:hAnsi="Calibri" w:cs="Calibri"/>
          <w:i/>
          <w:iCs/>
        </w:rPr>
        <w:t>,</w:t>
      </w:r>
      <w:r w:rsidRPr="009C44DD">
        <w:rPr>
          <w:rFonts w:ascii="Calibri" w:eastAsia="Times New Roman" w:hAnsi="Calibri" w:cs="Calibri"/>
          <w:i/>
          <w:iCs/>
        </w:rPr>
        <w:t xml:space="preserve"> per </w:t>
      </w:r>
      <w:r w:rsidR="00E2616E" w:rsidRPr="009C44DD">
        <w:rPr>
          <w:rFonts w:ascii="Calibri" w:eastAsia="Times New Roman" w:hAnsi="Calibri" w:cs="Calibri"/>
          <w:i/>
          <w:iCs/>
        </w:rPr>
        <w:t>raggiungere traguardi sostenibili sempre più alti</w:t>
      </w:r>
      <w:r w:rsidR="00955980" w:rsidRPr="009C44DD">
        <w:rPr>
          <w:rFonts w:ascii="Calibri" w:eastAsia="Times New Roman" w:hAnsi="Calibri" w:cs="Calibri"/>
        </w:rPr>
        <w:t>:</w:t>
      </w:r>
      <w:r w:rsidR="00063A78" w:rsidRPr="009C44DD">
        <w:rPr>
          <w:rFonts w:ascii="Calibri" w:eastAsia="Times New Roman" w:hAnsi="Calibri" w:cs="Calibri"/>
        </w:rPr>
        <w:t xml:space="preserve"> ecco cosa rappresenta per Josè Rallo </w:t>
      </w:r>
      <w:r w:rsidRPr="009C44DD">
        <w:rPr>
          <w:rFonts w:ascii="Calibri" w:eastAsia="Times New Roman" w:hAnsi="Calibri" w:cs="Calibri"/>
        </w:rPr>
        <w:t>il premio assegnato</w:t>
      </w:r>
      <w:r w:rsidR="00063A78" w:rsidRPr="009C44DD">
        <w:rPr>
          <w:rFonts w:ascii="Calibri" w:eastAsia="Times New Roman" w:hAnsi="Calibri" w:cs="Calibri"/>
        </w:rPr>
        <w:t xml:space="preserve">le, </w:t>
      </w:r>
      <w:r w:rsidRPr="009C44DD">
        <w:rPr>
          <w:rFonts w:ascii="Calibri" w:eastAsia="Times New Roman" w:hAnsi="Calibri" w:cs="Calibri"/>
        </w:rPr>
        <w:t>che celebra il suo</w:t>
      </w:r>
      <w:r w:rsidR="00DC3FFB" w:rsidRPr="009C44DD">
        <w:rPr>
          <w:rFonts w:ascii="Calibri" w:eastAsia="Times New Roman" w:hAnsi="Calibri" w:cs="Calibri"/>
        </w:rPr>
        <w:t xml:space="preserve"> </w:t>
      </w:r>
      <w:r w:rsidRPr="009C44DD">
        <w:rPr>
          <w:rFonts w:ascii="Calibri" w:eastAsia="Times New Roman" w:hAnsi="Calibri" w:cs="Calibri"/>
        </w:rPr>
        <w:t>contributo al settore vinicolo e la sua instancabile dedizione verso la sostenibilità</w:t>
      </w:r>
      <w:r w:rsidR="00E2616E" w:rsidRPr="009C44DD">
        <w:rPr>
          <w:rFonts w:ascii="Calibri" w:eastAsia="Times New Roman" w:hAnsi="Calibri" w:cs="Calibri"/>
        </w:rPr>
        <w:t xml:space="preserve"> e l’innovazione.</w:t>
      </w:r>
      <w:r w:rsidR="00063A78" w:rsidRPr="009C44DD">
        <w:rPr>
          <w:rFonts w:ascii="Calibri" w:eastAsia="Times New Roman" w:hAnsi="Calibri" w:cs="Calibri"/>
        </w:rPr>
        <w:t xml:space="preserve"> </w:t>
      </w:r>
    </w:p>
    <w:p w14:paraId="6D431EC1" w14:textId="57465068" w:rsidR="00063A78" w:rsidRPr="009C44DD" w:rsidRDefault="005D538B" w:rsidP="00063A7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</w:rPr>
      </w:pPr>
      <w:r>
        <w:rPr>
          <w:rFonts w:ascii="Calibri" w:eastAsiaTheme="majorEastAsia" w:hAnsi="Calibri" w:cs="Calibri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236D533" wp14:editId="4811035B">
            <wp:simplePos x="0" y="0"/>
            <wp:positionH relativeFrom="margin">
              <wp:posOffset>2698115</wp:posOffset>
            </wp:positionH>
            <wp:positionV relativeFrom="paragraph">
              <wp:posOffset>10160</wp:posOffset>
            </wp:positionV>
            <wp:extent cx="3410585" cy="2276475"/>
            <wp:effectExtent l="0" t="0" r="0" b="9525"/>
            <wp:wrapSquare wrapText="bothSides"/>
            <wp:docPr id="1598587054" name="Immagine 1" descr="Immagine che contiene vestiti, persona, aria aperta, cie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587054" name="Immagine 1" descr="Immagine che contiene vestiti, persona, aria aperta, ciel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4DD">
        <w:rPr>
          <w:rFonts w:ascii="Calibri" w:eastAsia="Times New Roman" w:hAnsi="Calibri" w:cs="Calibri"/>
        </w:rPr>
        <w:t>«</w:t>
      </w:r>
      <w:r w:rsidR="00063A78" w:rsidRPr="009C44DD">
        <w:rPr>
          <w:rFonts w:ascii="Calibri" w:eastAsia="Times New Roman" w:hAnsi="Calibri" w:cs="Calibri"/>
        </w:rPr>
        <w:t>Sono onorata</w:t>
      </w:r>
      <w:r w:rsidR="00955980" w:rsidRPr="009C44DD">
        <w:rPr>
          <w:rFonts w:ascii="Calibri" w:eastAsia="Times New Roman" w:hAnsi="Calibri" w:cs="Calibri"/>
        </w:rPr>
        <w:t xml:space="preserve"> </w:t>
      </w:r>
      <w:r w:rsidR="00906867" w:rsidRPr="009C44DD">
        <w:rPr>
          <w:rFonts w:ascii="Calibri" w:eastAsia="Times New Roman" w:hAnsi="Calibri" w:cs="Calibri"/>
        </w:rPr>
        <w:t xml:space="preserve">di </w:t>
      </w:r>
      <w:r w:rsidR="00063A78" w:rsidRPr="009C44DD">
        <w:rPr>
          <w:rFonts w:ascii="Calibri" w:eastAsia="Times New Roman" w:hAnsi="Calibri" w:cs="Calibri"/>
        </w:rPr>
        <w:t xml:space="preserve">rappresentare </w:t>
      </w:r>
      <w:r w:rsidR="00E115A0" w:rsidRPr="009C44DD">
        <w:rPr>
          <w:rFonts w:ascii="Calibri" w:eastAsia="Times New Roman" w:hAnsi="Calibri" w:cs="Calibri"/>
        </w:rPr>
        <w:t>le donne nel settore del vino nazionale e fuori confine,</w:t>
      </w:r>
      <w:r w:rsidR="00063A78" w:rsidRPr="009C44DD">
        <w:rPr>
          <w:rFonts w:ascii="Calibri" w:eastAsia="Times New Roman" w:hAnsi="Calibri" w:cs="Calibri"/>
        </w:rPr>
        <w:t xml:space="preserve"> e di far parte di un gruppo prestigioso di </w:t>
      </w:r>
      <w:r w:rsidR="00EF43F4" w:rsidRPr="009C44DD">
        <w:rPr>
          <w:rFonts w:ascii="Calibri" w:eastAsia="Times New Roman" w:hAnsi="Calibri" w:cs="Calibri"/>
        </w:rPr>
        <w:t xml:space="preserve">50 </w:t>
      </w:r>
      <w:r w:rsidR="00063A78" w:rsidRPr="009C44DD">
        <w:rPr>
          <w:rFonts w:ascii="Calibri" w:eastAsia="Times New Roman" w:hAnsi="Calibri" w:cs="Calibri"/>
        </w:rPr>
        <w:t xml:space="preserve">donne che ogni giorno </w:t>
      </w:r>
      <w:r w:rsidR="00DC3FFB" w:rsidRPr="009C44DD">
        <w:rPr>
          <w:rFonts w:ascii="Calibri" w:eastAsia="Times New Roman" w:hAnsi="Calibri" w:cs="Calibri"/>
        </w:rPr>
        <w:t xml:space="preserve">nel mondo </w:t>
      </w:r>
      <w:r w:rsidR="00063A78" w:rsidRPr="009C44DD">
        <w:rPr>
          <w:rFonts w:ascii="Calibri" w:eastAsia="Times New Roman" w:hAnsi="Calibri" w:cs="Calibri"/>
        </w:rPr>
        <w:t xml:space="preserve">si impegnano per innovare e sostenere il settore,” ha dichiarato Josè Rallo, CEO di Donnafugata. “Questo riconoscimento è un ulteriore stimolo, la prova che stiamo percorrendo la strada giusta per garantire un futuro nel rispetto dell’ambiente. La conferma che </w:t>
      </w:r>
      <w:r w:rsidR="00906867" w:rsidRPr="009C44DD">
        <w:rPr>
          <w:rFonts w:ascii="Calibri" w:eastAsia="Times New Roman" w:hAnsi="Calibri" w:cs="Calibri"/>
        </w:rPr>
        <w:t xml:space="preserve">quello del </w:t>
      </w:r>
      <w:r w:rsidR="00063A78" w:rsidRPr="009C44DD">
        <w:rPr>
          <w:rFonts w:ascii="Calibri" w:eastAsia="Times New Roman" w:hAnsi="Calibri" w:cs="Calibri"/>
        </w:rPr>
        <w:t>vino è un settore strategico per salvaguardare l’ecosistema</w:t>
      </w:r>
      <w:r w:rsidR="009C44DD" w:rsidRPr="009C44DD">
        <w:rPr>
          <w:rFonts w:ascii="Calibri" w:eastAsia="Times New Roman" w:hAnsi="Calibri" w:cs="Calibri"/>
        </w:rPr>
        <w:t>»</w:t>
      </w:r>
      <w:r w:rsidR="00063A78" w:rsidRPr="009C44DD">
        <w:rPr>
          <w:rFonts w:ascii="Calibri" w:eastAsia="Times New Roman" w:hAnsi="Calibri" w:cs="Calibri"/>
        </w:rPr>
        <w:t xml:space="preserve">. </w:t>
      </w:r>
      <w:r w:rsidR="009C44DD">
        <w:rPr>
          <w:rFonts w:ascii="Calibri" w:eastAsia="Times New Roman" w:hAnsi="Calibri" w:cs="Calibri"/>
        </w:rPr>
        <w:t xml:space="preserve"> </w:t>
      </w:r>
    </w:p>
    <w:p w14:paraId="566C31B5" w14:textId="4F2EA64A" w:rsidR="00906867" w:rsidRPr="009C44DD" w:rsidRDefault="00063A78" w:rsidP="00063A7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</w:rPr>
      </w:pPr>
      <w:r w:rsidRPr="009C44DD">
        <w:rPr>
          <w:rFonts w:ascii="Calibri" w:eastAsia="Times New Roman" w:hAnsi="Calibri" w:cs="Calibri"/>
        </w:rPr>
        <w:t xml:space="preserve">Il </w:t>
      </w:r>
      <w:r w:rsidRPr="009C44DD">
        <w:rPr>
          <w:rFonts w:ascii="Calibri" w:eastAsiaTheme="majorEastAsia" w:hAnsi="Calibri" w:cs="Calibri"/>
          <w:b/>
          <w:bCs/>
        </w:rPr>
        <w:t xml:space="preserve">Women in Wine &amp; </w:t>
      </w:r>
      <w:proofErr w:type="spellStart"/>
      <w:r w:rsidRPr="009C44DD">
        <w:rPr>
          <w:rFonts w:ascii="Calibri" w:eastAsiaTheme="majorEastAsia" w:hAnsi="Calibri" w:cs="Calibri"/>
          <w:b/>
          <w:bCs/>
        </w:rPr>
        <w:t>Spirits</w:t>
      </w:r>
      <w:proofErr w:type="spellEnd"/>
      <w:r w:rsidRPr="009C44DD">
        <w:rPr>
          <w:rFonts w:ascii="Calibri" w:eastAsiaTheme="majorEastAsia" w:hAnsi="Calibri" w:cs="Calibri"/>
          <w:b/>
          <w:bCs/>
        </w:rPr>
        <w:t xml:space="preserve"> Awards (WINWSA)</w:t>
      </w:r>
      <w:r w:rsidRPr="009C44DD">
        <w:rPr>
          <w:rFonts w:ascii="Calibri" w:eastAsia="Times New Roman" w:hAnsi="Calibri" w:cs="Calibri"/>
        </w:rPr>
        <w:t xml:space="preserve">, giunto alla sua quinta edizione, è stato lanciato nel gennaio 2020 da Michelle </w:t>
      </w:r>
      <w:proofErr w:type="spellStart"/>
      <w:r w:rsidRPr="009C44DD">
        <w:rPr>
          <w:rFonts w:ascii="Calibri" w:eastAsia="Times New Roman" w:hAnsi="Calibri" w:cs="Calibri"/>
        </w:rPr>
        <w:t>Liu</w:t>
      </w:r>
      <w:proofErr w:type="spellEnd"/>
      <w:r w:rsidRPr="009C44DD">
        <w:rPr>
          <w:rFonts w:ascii="Calibri" w:eastAsia="Times New Roman" w:hAnsi="Calibri" w:cs="Calibri"/>
        </w:rPr>
        <w:t xml:space="preserve">, giornalista e consulente marketing per il settore vinicolo. L’obiettivo del premio è </w:t>
      </w:r>
      <w:r w:rsidRPr="009C44DD">
        <w:rPr>
          <w:rFonts w:ascii="Calibri" w:eastAsiaTheme="majorEastAsia" w:hAnsi="Calibri" w:cs="Calibri"/>
          <w:b/>
          <w:bCs/>
        </w:rPr>
        <w:t>riconoscere, connettere e celebrare le donne professioniste</w:t>
      </w:r>
      <w:r w:rsidRPr="009C44DD">
        <w:rPr>
          <w:rFonts w:ascii="Calibri" w:eastAsia="Times New Roman" w:hAnsi="Calibri" w:cs="Calibri"/>
        </w:rPr>
        <w:t xml:space="preserve"> che stanno ridefinendo gli standard del settore a livello internazionale e mira a valorizzare il contributo femminile attraverso leadership, innovazione e sostenibilità.</w:t>
      </w:r>
      <w:r w:rsidR="00EF43F4" w:rsidRPr="009C44DD">
        <w:rPr>
          <w:rFonts w:ascii="Calibri" w:eastAsia="Times New Roman" w:hAnsi="Calibri" w:cs="Calibri"/>
        </w:rPr>
        <w:t xml:space="preserve"> Una selezione accurata in u</w:t>
      </w:r>
      <w:r w:rsidR="00906867" w:rsidRPr="009C44DD">
        <w:rPr>
          <w:rFonts w:ascii="Calibri" w:eastAsia="Times New Roman" w:hAnsi="Calibri" w:cs="Calibri"/>
        </w:rPr>
        <w:t xml:space="preserve">n panorama globale di </w:t>
      </w:r>
      <w:r w:rsidR="00EF43F4" w:rsidRPr="009C44DD">
        <w:rPr>
          <w:rFonts w:ascii="Calibri" w:eastAsia="Times New Roman" w:hAnsi="Calibri" w:cs="Calibri"/>
        </w:rPr>
        <w:t xml:space="preserve">professioniste, impegnate a plasmare il futuro dell'industria del vino e dei distillati. </w:t>
      </w:r>
    </w:p>
    <w:p w14:paraId="0FF891DB" w14:textId="7C94802F" w:rsidR="00063A78" w:rsidRPr="009C44DD" w:rsidRDefault="00591043" w:rsidP="00063A78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</w:rPr>
      </w:pPr>
      <w:r w:rsidRPr="009C44DD">
        <w:rPr>
          <w:rFonts w:ascii="Calibri" w:eastAsia="Times New Roman" w:hAnsi="Calibri" w:cs="Calibri"/>
        </w:rPr>
        <w:t>L’edizione 2024 di WINWSA ha</w:t>
      </w:r>
      <w:r w:rsidR="00DC3FFB" w:rsidRPr="009C44DD">
        <w:rPr>
          <w:rFonts w:ascii="Calibri" w:eastAsia="Times New Roman" w:hAnsi="Calibri" w:cs="Calibri"/>
        </w:rPr>
        <w:t xml:space="preserve"> premiato 26 paesi e regioni</w:t>
      </w:r>
      <w:r w:rsidRPr="009C44DD">
        <w:rPr>
          <w:rFonts w:ascii="Calibri" w:eastAsia="Times New Roman" w:hAnsi="Calibri" w:cs="Calibri"/>
        </w:rPr>
        <w:t xml:space="preserve"> </w:t>
      </w:r>
      <w:r w:rsidR="00DC3FFB" w:rsidRPr="009C44DD">
        <w:rPr>
          <w:rFonts w:ascii="Calibri" w:eastAsia="Times New Roman" w:hAnsi="Calibri" w:cs="Calibri"/>
        </w:rPr>
        <w:t>e</w:t>
      </w:r>
      <w:r w:rsidRPr="009C44DD">
        <w:rPr>
          <w:rFonts w:ascii="Calibri" w:eastAsia="Times New Roman" w:hAnsi="Calibri" w:cs="Calibri"/>
        </w:rPr>
        <w:t xml:space="preserve"> 17 </w:t>
      </w:r>
      <w:r w:rsidR="00DC3FFB" w:rsidRPr="009C44DD">
        <w:rPr>
          <w:rFonts w:ascii="Calibri" w:eastAsia="Times New Roman" w:hAnsi="Calibri" w:cs="Calibri"/>
        </w:rPr>
        <w:t xml:space="preserve">diverse </w:t>
      </w:r>
      <w:r w:rsidRPr="009C44DD">
        <w:rPr>
          <w:rFonts w:ascii="Calibri" w:eastAsia="Times New Roman" w:hAnsi="Calibri" w:cs="Calibri"/>
        </w:rPr>
        <w:t>categorie</w:t>
      </w:r>
      <w:r w:rsidR="00DC3FFB" w:rsidRPr="009C44DD">
        <w:rPr>
          <w:rFonts w:ascii="Calibri" w:eastAsia="Times New Roman" w:hAnsi="Calibri" w:cs="Calibri"/>
        </w:rPr>
        <w:t xml:space="preserve"> </w:t>
      </w:r>
      <w:proofErr w:type="spellStart"/>
      <w:r w:rsidR="00906867" w:rsidRPr="009C44DD">
        <w:rPr>
          <w:rFonts w:ascii="Calibri" w:eastAsia="Times New Roman" w:hAnsi="Calibri" w:cs="Calibri"/>
          <w:i/>
          <w:iCs/>
        </w:rPr>
        <w:t>Wine&amp;Spirits</w:t>
      </w:r>
      <w:proofErr w:type="spellEnd"/>
      <w:r w:rsidRPr="009C44DD">
        <w:rPr>
          <w:rFonts w:ascii="Calibri" w:eastAsia="Times New Roman" w:hAnsi="Calibri" w:cs="Calibri"/>
        </w:rPr>
        <w:t>, dalla produzione</w:t>
      </w:r>
      <w:r w:rsidR="00906867" w:rsidRPr="009C44DD">
        <w:rPr>
          <w:rFonts w:ascii="Calibri" w:eastAsia="Times New Roman" w:hAnsi="Calibri" w:cs="Calibri"/>
        </w:rPr>
        <w:t xml:space="preserve"> a</w:t>
      </w:r>
      <w:r w:rsidRPr="009C44DD">
        <w:rPr>
          <w:rFonts w:ascii="Calibri" w:eastAsia="Times New Roman" w:hAnsi="Calibri" w:cs="Calibri"/>
        </w:rPr>
        <w:t>i servizi, al marketing</w:t>
      </w:r>
      <w:r w:rsidR="00DC3FFB" w:rsidRPr="009C44DD">
        <w:rPr>
          <w:rFonts w:ascii="Calibri" w:eastAsia="Times New Roman" w:hAnsi="Calibri" w:cs="Calibri"/>
        </w:rPr>
        <w:t>,</w:t>
      </w:r>
      <w:r w:rsidRPr="009C44DD">
        <w:rPr>
          <w:rFonts w:ascii="Calibri" w:eastAsia="Times New Roman" w:hAnsi="Calibri" w:cs="Calibri"/>
        </w:rPr>
        <w:t xml:space="preserve"> all'istruzione. </w:t>
      </w:r>
      <w:r w:rsidR="00DC3FFB" w:rsidRPr="009C44DD">
        <w:rPr>
          <w:rFonts w:ascii="Calibri" w:eastAsia="Times New Roman" w:hAnsi="Calibri" w:cs="Calibri"/>
        </w:rPr>
        <w:t>Centinaia</w:t>
      </w:r>
      <w:r w:rsidRPr="009C44DD">
        <w:rPr>
          <w:rFonts w:ascii="Calibri" w:eastAsia="Times New Roman" w:hAnsi="Calibri" w:cs="Calibri"/>
        </w:rPr>
        <w:t xml:space="preserve"> </w:t>
      </w:r>
      <w:r w:rsidR="00906867" w:rsidRPr="009C44DD">
        <w:rPr>
          <w:rFonts w:ascii="Calibri" w:eastAsia="Times New Roman" w:hAnsi="Calibri" w:cs="Calibri"/>
        </w:rPr>
        <w:t xml:space="preserve">le </w:t>
      </w:r>
      <w:r w:rsidRPr="009C44DD">
        <w:rPr>
          <w:rFonts w:ascii="Calibri" w:eastAsia="Times New Roman" w:hAnsi="Calibri" w:cs="Calibri"/>
        </w:rPr>
        <w:t xml:space="preserve">candidature e </w:t>
      </w:r>
      <w:r w:rsidR="00906867" w:rsidRPr="009C44DD">
        <w:rPr>
          <w:rFonts w:ascii="Calibri" w:eastAsia="Times New Roman" w:hAnsi="Calibri" w:cs="Calibri"/>
        </w:rPr>
        <w:t xml:space="preserve">le </w:t>
      </w:r>
      <w:r w:rsidRPr="009C44DD">
        <w:rPr>
          <w:rFonts w:ascii="Calibri" w:eastAsia="Times New Roman" w:hAnsi="Calibri" w:cs="Calibri"/>
        </w:rPr>
        <w:t>nomination da Cina, Asia-Pacifico, Africa, America ed Europa.</w:t>
      </w:r>
      <w:r w:rsidR="00906867" w:rsidRPr="009C44DD">
        <w:rPr>
          <w:rFonts w:ascii="Calibri" w:eastAsia="Times New Roman" w:hAnsi="Calibri" w:cs="Calibri"/>
        </w:rPr>
        <w:t xml:space="preserve"> Le esperienze personali e professionali delle protagoniste riflettono appieno lo sviluppo innovativo e diversificato del mercato globale del vino, accompagnato da un impegno crescente verso la sostenibilità.</w:t>
      </w:r>
    </w:p>
    <w:p w14:paraId="56027A8A" w14:textId="626C6137" w:rsidR="00906867" w:rsidRPr="009C44DD" w:rsidRDefault="00063A78" w:rsidP="002B31B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</w:rPr>
      </w:pPr>
      <w:r w:rsidRPr="009C44DD">
        <w:rPr>
          <w:rFonts w:ascii="Calibri" w:eastAsia="Times New Roman" w:hAnsi="Calibri" w:cs="Calibri"/>
        </w:rPr>
        <w:t>Nella stessa categori</w:t>
      </w:r>
      <w:r w:rsidR="00EF43F4" w:rsidRPr="009C44DD">
        <w:rPr>
          <w:rFonts w:ascii="Calibri" w:eastAsia="Times New Roman" w:hAnsi="Calibri" w:cs="Calibri"/>
        </w:rPr>
        <w:t>a</w:t>
      </w:r>
      <w:r w:rsidR="005E3A80" w:rsidRPr="009C44DD">
        <w:rPr>
          <w:rFonts w:ascii="Calibri" w:eastAsiaTheme="majorEastAsia" w:hAnsi="Calibri" w:cs="Calibri"/>
          <w:b/>
          <w:bCs/>
          <w:i/>
          <w:iCs/>
        </w:rPr>
        <w:t xml:space="preserve"> </w:t>
      </w:r>
      <w:r w:rsidR="005E3A80" w:rsidRPr="009C44DD">
        <w:rPr>
          <w:rFonts w:ascii="Calibri" w:eastAsiaTheme="majorEastAsia" w:hAnsi="Calibri" w:cs="Calibri"/>
          <w:i/>
          <w:iCs/>
        </w:rPr>
        <w:t xml:space="preserve">Vision Award </w:t>
      </w:r>
      <w:proofErr w:type="spellStart"/>
      <w:r w:rsidR="005E3A80" w:rsidRPr="009C44DD">
        <w:rPr>
          <w:rFonts w:ascii="Calibri" w:eastAsiaTheme="majorEastAsia" w:hAnsi="Calibri" w:cs="Calibri"/>
          <w:i/>
          <w:iCs/>
        </w:rPr>
        <w:t>Sustanability</w:t>
      </w:r>
      <w:proofErr w:type="spellEnd"/>
      <w:r w:rsidR="005E3A80" w:rsidRPr="009C44DD">
        <w:rPr>
          <w:rFonts w:ascii="Calibri" w:eastAsiaTheme="majorEastAsia" w:hAnsi="Calibri" w:cs="Calibri"/>
          <w:i/>
          <w:iCs/>
        </w:rPr>
        <w:t>,</w:t>
      </w:r>
      <w:r w:rsidR="00EF43F4" w:rsidRPr="009C44DD">
        <w:rPr>
          <w:rFonts w:ascii="Calibri" w:eastAsia="Times New Roman" w:hAnsi="Calibri" w:cs="Calibri"/>
        </w:rPr>
        <w:t xml:space="preserve"> che riconosce l’impegno di Josè Rallo nella sostenibilità, </w:t>
      </w:r>
      <w:r w:rsidRPr="009C44DD">
        <w:rPr>
          <w:rFonts w:ascii="Calibri" w:eastAsia="Times New Roman" w:hAnsi="Calibri" w:cs="Calibri"/>
        </w:rPr>
        <w:t xml:space="preserve">si è distinta </w:t>
      </w:r>
      <w:r w:rsidR="00E2616E" w:rsidRPr="009C44DD">
        <w:rPr>
          <w:rFonts w:ascii="Calibri" w:eastAsia="Times New Roman" w:hAnsi="Calibri" w:cs="Calibri"/>
        </w:rPr>
        <w:t xml:space="preserve"> Kristin Belair, </w:t>
      </w:r>
      <w:r w:rsidR="00E2616E" w:rsidRPr="009C44DD">
        <w:rPr>
          <w:rFonts w:ascii="Calibri" w:eastAsia="Times New Roman" w:hAnsi="Calibri" w:cs="Calibri"/>
          <w:i/>
          <w:iCs/>
        </w:rPr>
        <w:t xml:space="preserve">Director of </w:t>
      </w:r>
      <w:proofErr w:type="spellStart"/>
      <w:r w:rsidR="00E2616E" w:rsidRPr="009C44DD">
        <w:rPr>
          <w:rFonts w:ascii="Calibri" w:eastAsia="Times New Roman" w:hAnsi="Calibri" w:cs="Calibri"/>
          <w:i/>
          <w:iCs/>
        </w:rPr>
        <w:t>Winegrowing</w:t>
      </w:r>
      <w:proofErr w:type="spellEnd"/>
      <w:r w:rsidR="00E2616E" w:rsidRPr="009C44DD">
        <w:rPr>
          <w:rFonts w:ascii="Calibri" w:eastAsia="Times New Roman" w:hAnsi="Calibri" w:cs="Calibri"/>
          <w:i/>
          <w:iCs/>
        </w:rPr>
        <w:t xml:space="preserve"> &amp; </w:t>
      </w:r>
      <w:proofErr w:type="spellStart"/>
      <w:r w:rsidR="00E2616E" w:rsidRPr="009C44DD">
        <w:rPr>
          <w:rFonts w:ascii="Calibri" w:eastAsia="Times New Roman" w:hAnsi="Calibri" w:cs="Calibri"/>
          <w:i/>
          <w:iCs/>
        </w:rPr>
        <w:t>Sustainability</w:t>
      </w:r>
      <w:proofErr w:type="spellEnd"/>
      <w:r w:rsidR="00E2616E" w:rsidRPr="009C44DD">
        <w:rPr>
          <w:rFonts w:ascii="Calibri" w:eastAsia="Times New Roman" w:hAnsi="Calibri" w:cs="Calibri"/>
        </w:rPr>
        <w:t xml:space="preserve"> della californiana </w:t>
      </w:r>
      <w:proofErr w:type="spellStart"/>
      <w:r w:rsidR="00E2616E" w:rsidRPr="009C44DD">
        <w:rPr>
          <w:rFonts w:ascii="Calibri" w:eastAsia="Times New Roman" w:hAnsi="Calibri" w:cs="Calibri"/>
        </w:rPr>
        <w:t>Honig</w:t>
      </w:r>
      <w:proofErr w:type="spellEnd"/>
      <w:r w:rsidR="00E2616E" w:rsidRPr="009C44DD">
        <w:rPr>
          <w:rFonts w:ascii="Calibri" w:eastAsia="Times New Roman" w:hAnsi="Calibri" w:cs="Calibri"/>
        </w:rPr>
        <w:t xml:space="preserve"> Vineyard and </w:t>
      </w:r>
      <w:proofErr w:type="spellStart"/>
      <w:r w:rsidR="00E2616E" w:rsidRPr="009C44DD">
        <w:rPr>
          <w:rFonts w:ascii="Calibri" w:eastAsia="Times New Roman" w:hAnsi="Calibri" w:cs="Calibri"/>
        </w:rPr>
        <w:t>Wine</w:t>
      </w:r>
      <w:r w:rsidR="002B31B2" w:rsidRPr="009C44DD">
        <w:rPr>
          <w:rFonts w:ascii="Calibri" w:eastAsia="Times New Roman" w:hAnsi="Calibri" w:cs="Calibri"/>
        </w:rPr>
        <w:t>r</w:t>
      </w:r>
      <w:r w:rsidR="00E2616E" w:rsidRPr="009C44DD">
        <w:rPr>
          <w:rFonts w:ascii="Calibri" w:eastAsia="Times New Roman" w:hAnsi="Calibri" w:cs="Calibri"/>
        </w:rPr>
        <w:t>y</w:t>
      </w:r>
      <w:proofErr w:type="spellEnd"/>
      <w:r w:rsidRPr="009C44DD">
        <w:rPr>
          <w:rFonts w:ascii="Calibri" w:eastAsia="Times New Roman" w:hAnsi="Calibri" w:cs="Calibri"/>
        </w:rPr>
        <w:t xml:space="preserve">. </w:t>
      </w:r>
      <w:r w:rsidR="005E3A80" w:rsidRPr="009C44DD">
        <w:rPr>
          <w:rFonts w:ascii="Calibri" w:eastAsia="Times New Roman" w:hAnsi="Calibri" w:cs="Calibri"/>
        </w:rPr>
        <w:t xml:space="preserve">Ben 7 le premiate italiane, tutte </w:t>
      </w:r>
      <w:r w:rsidR="005E3A80" w:rsidRPr="009C44DD">
        <w:rPr>
          <w:rFonts w:ascii="Calibri" w:eastAsiaTheme="majorEastAsia" w:hAnsi="Calibri" w:cs="Calibri"/>
          <w:i/>
          <w:iCs/>
        </w:rPr>
        <w:t>Donne del Vino</w:t>
      </w:r>
      <w:r w:rsidR="005D5AB0" w:rsidRPr="009C44DD">
        <w:rPr>
          <w:rFonts w:ascii="Calibri" w:eastAsiaTheme="majorEastAsia" w:hAnsi="Calibri" w:cs="Calibri"/>
          <w:i/>
          <w:iCs/>
        </w:rPr>
        <w:t xml:space="preserve"> </w:t>
      </w:r>
      <w:r w:rsidR="005E3A80" w:rsidRPr="009C44DD">
        <w:rPr>
          <w:rFonts w:ascii="Calibri" w:eastAsia="Times New Roman" w:hAnsi="Calibri" w:cs="Calibri"/>
        </w:rPr>
        <w:t>candidate da</w:t>
      </w:r>
      <w:r w:rsidR="005D5AB0" w:rsidRPr="009C44DD">
        <w:rPr>
          <w:rFonts w:ascii="Calibri" w:eastAsia="Times New Roman" w:hAnsi="Calibri" w:cs="Calibri"/>
        </w:rPr>
        <w:t>ll’Associazione Nazionale, rappresentata in giuria da</w:t>
      </w:r>
      <w:r w:rsidR="005E3A80" w:rsidRPr="009C44DD">
        <w:rPr>
          <w:rFonts w:ascii="Calibri" w:eastAsia="Times New Roman" w:hAnsi="Calibri" w:cs="Calibri"/>
        </w:rPr>
        <w:t xml:space="preserve"> </w:t>
      </w:r>
      <w:r w:rsidRPr="009C44DD">
        <w:rPr>
          <w:rFonts w:ascii="Calibri" w:eastAsia="Times New Roman" w:hAnsi="Calibri" w:cs="Calibri"/>
        </w:rPr>
        <w:t>Daniela Mastroberardino, P</w:t>
      </w:r>
      <w:r w:rsidR="00430AC8" w:rsidRPr="009C44DD">
        <w:rPr>
          <w:rFonts w:ascii="Calibri" w:eastAsia="Times New Roman" w:hAnsi="Calibri" w:cs="Calibri"/>
        </w:rPr>
        <w:t xml:space="preserve">residente </w:t>
      </w:r>
      <w:r w:rsidRPr="009C44DD">
        <w:rPr>
          <w:rFonts w:ascii="Calibri" w:eastAsia="Times New Roman" w:hAnsi="Calibri" w:cs="Calibri"/>
        </w:rPr>
        <w:t>Nazionale</w:t>
      </w:r>
      <w:r w:rsidR="005D5AB0" w:rsidRPr="009C44DD">
        <w:rPr>
          <w:rFonts w:ascii="Calibri" w:eastAsia="Times New Roman" w:hAnsi="Calibri" w:cs="Calibri"/>
        </w:rPr>
        <w:t xml:space="preserve"> dell’Associazione. </w:t>
      </w:r>
      <w:r w:rsidR="009C44DD" w:rsidRPr="009C44DD">
        <w:rPr>
          <w:rFonts w:ascii="Calibri" w:eastAsia="Times New Roman" w:hAnsi="Calibri" w:cs="Calibri"/>
        </w:rPr>
        <w:t>Nella delegazione siciliana, p</w:t>
      </w:r>
      <w:r w:rsidR="00EF43F4" w:rsidRPr="009C44DD">
        <w:rPr>
          <w:rFonts w:ascii="Calibri" w:eastAsia="Times New Roman" w:hAnsi="Calibri" w:cs="Calibri"/>
        </w:rPr>
        <w:t>remiate Veronica Laguardia per il settore “Marketing”, e Marilena Leta nella categoria “Sommelier”</w:t>
      </w:r>
      <w:r w:rsidR="005D5AB0" w:rsidRPr="009C44DD">
        <w:rPr>
          <w:rFonts w:ascii="Calibri" w:eastAsia="Times New Roman" w:hAnsi="Calibri" w:cs="Calibri"/>
        </w:rPr>
        <w:t xml:space="preserve">. </w:t>
      </w:r>
      <w:r w:rsidR="009C1480">
        <w:rPr>
          <w:rFonts w:ascii="Calibri" w:eastAsia="Times New Roman" w:hAnsi="Calibri" w:cs="Calibri"/>
        </w:rPr>
        <w:t xml:space="preserve">Di altre regioni, </w:t>
      </w:r>
      <w:r w:rsidR="005D5AB0" w:rsidRPr="009C44DD">
        <w:rPr>
          <w:rFonts w:ascii="Calibri" w:eastAsia="Times New Roman" w:hAnsi="Calibri" w:cs="Calibri"/>
        </w:rPr>
        <w:t xml:space="preserve">premiate: Donatella Cinelli Colombini, Vincenza Alessia Librandi, Ceri </w:t>
      </w:r>
      <w:proofErr w:type="spellStart"/>
      <w:r w:rsidR="005D5AB0" w:rsidRPr="009C44DD">
        <w:rPr>
          <w:rFonts w:ascii="Calibri" w:eastAsia="Times New Roman" w:hAnsi="Calibri" w:cs="Calibri"/>
        </w:rPr>
        <w:t>Parke</w:t>
      </w:r>
      <w:proofErr w:type="spellEnd"/>
      <w:r w:rsidR="005D5AB0" w:rsidRPr="009C44DD">
        <w:rPr>
          <w:rFonts w:ascii="Calibri" w:eastAsia="Times New Roman" w:hAnsi="Calibri" w:cs="Calibri"/>
        </w:rPr>
        <w:t xml:space="preserve">, Laura Donadoni. </w:t>
      </w:r>
    </w:p>
    <w:p w14:paraId="46DD056E" w14:textId="4A68BF19" w:rsidR="005E5D92" w:rsidRPr="009C44DD" w:rsidRDefault="002B31B2" w:rsidP="002B31B2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</w:rPr>
      </w:pPr>
      <w:r w:rsidRPr="009C44DD">
        <w:rPr>
          <w:rFonts w:ascii="Calibri" w:eastAsia="Times New Roman" w:hAnsi="Calibri" w:cs="Calibri"/>
        </w:rPr>
        <w:lastRenderedPageBreak/>
        <w:t>I</w:t>
      </w:r>
      <w:r w:rsidR="005E5D92" w:rsidRPr="009C44DD">
        <w:rPr>
          <w:rFonts w:ascii="Calibri" w:eastAsia="Times New Roman" w:hAnsi="Calibri" w:cs="Calibri"/>
        </w:rPr>
        <w:t>l WINWSA si conferma un’iniziativa pionieristica, che non solo celebra l’eccellenza femminile, ma che ha tutte le caratteristiche per preparare la strada a nuove generazioni di donne nel settore.</w:t>
      </w:r>
    </w:p>
    <w:p w14:paraId="276BCA82" w14:textId="2014B606" w:rsidR="00E03D46" w:rsidRDefault="00955980">
      <w:pPr>
        <w:jc w:val="both"/>
        <w:rPr>
          <w:rFonts w:ascii="Calibri" w:eastAsia="Calibri" w:hAnsi="Calibri" w:cs="Calibri"/>
        </w:rPr>
      </w:pPr>
      <w:r w:rsidRPr="009C44DD">
        <w:rPr>
          <w:rFonts w:ascii="Calibri" w:eastAsia="Calibri" w:hAnsi="Calibri" w:cs="Calibri"/>
        </w:rPr>
        <w:t xml:space="preserve">Per consultare la lista delle 50 vincitrici: </w:t>
      </w:r>
      <w:hyperlink r:id="rId8" w:history="1">
        <w:r w:rsidRPr="009C44DD">
          <w:rPr>
            <w:rStyle w:val="Collegamentoipertestuale"/>
            <w:rFonts w:ascii="Calibri" w:eastAsia="Calibri" w:hAnsi="Calibri" w:cs="Calibri"/>
          </w:rPr>
          <w:t>http://www.winwsa.com/news/news20241115/</w:t>
        </w:r>
      </w:hyperlink>
      <w:r w:rsidRPr="009C44DD">
        <w:rPr>
          <w:rFonts w:ascii="Calibri" w:eastAsia="Calibri" w:hAnsi="Calibri" w:cs="Calibri"/>
        </w:rPr>
        <w:t xml:space="preserve"> </w:t>
      </w:r>
    </w:p>
    <w:p w14:paraId="0B5DE99D" w14:textId="77777777" w:rsidR="005D538B" w:rsidRDefault="005D538B">
      <w:pPr>
        <w:jc w:val="both"/>
        <w:rPr>
          <w:rFonts w:ascii="Calibri" w:eastAsia="Calibri" w:hAnsi="Calibri" w:cs="Calibri"/>
        </w:rPr>
      </w:pPr>
    </w:p>
    <w:p w14:paraId="2BC279E8" w14:textId="41495B28" w:rsidR="005D538B" w:rsidRPr="005D538B" w:rsidRDefault="005D538B" w:rsidP="005D538B">
      <w:pPr>
        <w:spacing w:after="0" w:line="240" w:lineRule="auto"/>
        <w:jc w:val="both"/>
        <w:rPr>
          <w:rFonts w:ascii="Calibri" w:eastAsia="Calibri" w:hAnsi="Calibri" w:cs="Calibri"/>
        </w:rPr>
      </w:pPr>
      <w:r w:rsidRPr="005D538B">
        <w:rPr>
          <w:rFonts w:ascii="Calibri" w:eastAsia="Calibri" w:hAnsi="Calibri" w:cs="Calibri"/>
        </w:rPr>
        <w:t xml:space="preserve">UFFICIO STAMPA Nando Calaciura </w:t>
      </w:r>
      <w:hyperlink r:id="rId9" w:history="1">
        <w:r w:rsidRPr="00E87A6E">
          <w:rPr>
            <w:rStyle w:val="Collegamentoipertestuale"/>
            <w:rFonts w:ascii="Calibri" w:eastAsia="Calibri" w:hAnsi="Calibri" w:cs="Calibri"/>
          </w:rPr>
          <w:t>calaciura@granviasc.it</w:t>
        </w:r>
      </w:hyperlink>
      <w:r>
        <w:rPr>
          <w:rFonts w:ascii="Calibri" w:eastAsia="Calibri" w:hAnsi="Calibri" w:cs="Calibri"/>
        </w:rPr>
        <w:t xml:space="preserve"> </w:t>
      </w:r>
      <w:proofErr w:type="spellStart"/>
      <w:r w:rsidRPr="005D538B">
        <w:rPr>
          <w:rFonts w:ascii="Calibri" w:eastAsia="Calibri" w:hAnsi="Calibri" w:cs="Calibri"/>
        </w:rPr>
        <w:t>cell</w:t>
      </w:r>
      <w:proofErr w:type="spellEnd"/>
      <w:r w:rsidRPr="005D538B">
        <w:rPr>
          <w:rFonts w:ascii="Calibri" w:eastAsia="Calibri" w:hAnsi="Calibri" w:cs="Calibri"/>
        </w:rPr>
        <w:t>. 338 322 9837</w:t>
      </w:r>
    </w:p>
    <w:p w14:paraId="09E9DF52" w14:textId="45C8BEB7" w:rsidR="005D538B" w:rsidRPr="009C44DD" w:rsidRDefault="005D538B" w:rsidP="005D538B">
      <w:pPr>
        <w:spacing w:after="0" w:line="240" w:lineRule="auto"/>
        <w:jc w:val="both"/>
        <w:rPr>
          <w:rFonts w:ascii="Calibri" w:eastAsia="Calibri" w:hAnsi="Calibri" w:cs="Calibri"/>
        </w:rPr>
      </w:pPr>
      <w:r w:rsidRPr="005D538B">
        <w:rPr>
          <w:rFonts w:ascii="Calibri" w:eastAsia="Calibri" w:hAnsi="Calibri" w:cs="Calibri"/>
        </w:rPr>
        <w:t xml:space="preserve">PUBBLICHE RELAZIONI - Baldo M. Palermo </w:t>
      </w:r>
      <w:hyperlink r:id="rId10" w:history="1">
        <w:r w:rsidRPr="00E87A6E">
          <w:rPr>
            <w:rStyle w:val="Collegamentoipertestuale"/>
            <w:rFonts w:ascii="Calibri" w:eastAsia="Calibri" w:hAnsi="Calibri" w:cs="Calibri"/>
          </w:rPr>
          <w:t>baldo.palermo@donnafugata.it</w:t>
        </w:r>
      </w:hyperlink>
      <w:r>
        <w:rPr>
          <w:rFonts w:ascii="Calibri" w:eastAsia="Calibri" w:hAnsi="Calibri" w:cs="Calibri"/>
        </w:rPr>
        <w:t xml:space="preserve"> </w:t>
      </w:r>
      <w:r w:rsidRPr="005D538B">
        <w:rPr>
          <w:rFonts w:ascii="Calibri" w:eastAsia="Calibri" w:hAnsi="Calibri" w:cs="Calibri"/>
        </w:rPr>
        <w:t>tel. 0923 724 226</w:t>
      </w:r>
    </w:p>
    <w:sectPr w:rsidR="005D538B" w:rsidRPr="009C44DD" w:rsidSect="005E1D1A">
      <w:headerReference w:type="default" r:id="rId11"/>
      <w:footerReference w:type="default" r:id="rId12"/>
      <w:pgSz w:w="11906" w:h="16838"/>
      <w:pgMar w:top="1417" w:right="1134" w:bottom="1843" w:left="1134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1DEC8" w14:textId="77777777" w:rsidR="004C0DF7" w:rsidRDefault="004C0DF7">
      <w:pPr>
        <w:spacing w:after="0" w:line="240" w:lineRule="auto"/>
      </w:pPr>
      <w:r>
        <w:separator/>
      </w:r>
    </w:p>
  </w:endnote>
  <w:endnote w:type="continuationSeparator" w:id="0">
    <w:p w14:paraId="1A43C4B1" w14:textId="77777777" w:rsidR="004C0DF7" w:rsidRDefault="004C0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61A98D6-601F-4107-B927-5A71D14DD6B8}"/>
    <w:embedItalic r:id="rId2" w:fontKey="{2B254626-8563-465F-AA2E-6A5C003DB65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2C589CD-2286-45FB-872E-67D8D7505C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E981650-E112-488C-8492-2AB78EB10CED}"/>
    <w:embedBold r:id="rId5" w:fontKey="{804A2B01-F80B-4650-BD0E-BB4755266791}"/>
    <w:embedItalic r:id="rId6" w:fontKey="{89223350-2FE2-4F6D-A989-7BE0DEE737F1}"/>
    <w:embedBoldItalic r:id="rId7" w:fontKey="{6FCFE14D-4085-4668-AADD-0A79EA03EE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D11DF3" w14:textId="3CE4FB6E" w:rsidR="00E03D46" w:rsidRDefault="005E1D1A" w:rsidP="005E1D1A">
    <w:pPr>
      <w:spacing w:after="0" w:line="240" w:lineRule="auto"/>
      <w:jc w:val="center"/>
      <w:rPr>
        <w:sz w:val="16"/>
        <w:szCs w:val="16"/>
      </w:rPr>
    </w:pPr>
    <w:r>
      <w:rPr>
        <w:sz w:val="16"/>
        <w:szCs w:val="16"/>
      </w:rPr>
      <w:t>D</w:t>
    </w:r>
    <w:r w:rsidR="009A611F">
      <w:rPr>
        <w:sz w:val="16"/>
        <w:szCs w:val="16"/>
      </w:rPr>
      <w:t>onnafugata - Cantine Storiche e Uffici: Via S. Lipari 18 - 91025 Marsala (TP)</w:t>
    </w:r>
  </w:p>
  <w:p w14:paraId="2676D150" w14:textId="77777777" w:rsidR="00E03D46" w:rsidRDefault="009A611F">
    <w:pPr>
      <w:spacing w:after="0" w:line="240" w:lineRule="auto"/>
      <w:jc w:val="center"/>
      <w:rPr>
        <w:sz w:val="16"/>
        <w:szCs w:val="16"/>
      </w:rPr>
    </w:pPr>
    <w:r>
      <w:rPr>
        <w:sz w:val="16"/>
        <w:szCs w:val="16"/>
      </w:rPr>
      <w:t>Contessa Entellina – Pantelleria – Etna - Vittoria</w:t>
    </w:r>
  </w:p>
  <w:p w14:paraId="3748C254" w14:textId="3099CB46" w:rsidR="00E03D46" w:rsidRDefault="009A611F">
    <w:pPr>
      <w:spacing w:after="0" w:line="240" w:lineRule="auto"/>
      <w:jc w:val="center"/>
      <w:rPr>
        <w:color w:val="0000FF"/>
        <w:sz w:val="16"/>
        <w:szCs w:val="16"/>
        <w:u w:val="single"/>
      </w:rPr>
    </w:pPr>
    <w:hyperlink r:id="rId1">
      <w:r>
        <w:rPr>
          <w:color w:val="0000FF"/>
          <w:sz w:val="16"/>
          <w:szCs w:val="16"/>
          <w:u w:val="single"/>
        </w:rPr>
        <w:t>www.donnafugata.it</w:t>
      </w:r>
    </w:hyperlink>
    <w:r>
      <w:rPr>
        <w:sz w:val="16"/>
        <w:szCs w:val="16"/>
      </w:rPr>
      <w:t xml:space="preserve">   </w:t>
    </w:r>
    <w:r>
      <w:rPr>
        <w:color w:val="0000FF"/>
        <w:sz w:val="16"/>
        <w:szCs w:val="16"/>
        <w:u w:val="single"/>
      </w:rPr>
      <w:t>@donnafugatawine</w:t>
    </w:r>
  </w:p>
  <w:p w14:paraId="7D53E94D" w14:textId="77777777" w:rsidR="00E03D46" w:rsidRDefault="00E03D46"/>
  <w:p w14:paraId="172A388B" w14:textId="77777777" w:rsidR="00E03D46" w:rsidRDefault="00E03D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6E6C3D" w14:textId="77777777" w:rsidR="004C0DF7" w:rsidRDefault="004C0DF7">
      <w:pPr>
        <w:spacing w:after="0" w:line="240" w:lineRule="auto"/>
      </w:pPr>
      <w:r>
        <w:separator/>
      </w:r>
    </w:p>
  </w:footnote>
  <w:footnote w:type="continuationSeparator" w:id="0">
    <w:p w14:paraId="2FAD8FD0" w14:textId="77777777" w:rsidR="004C0DF7" w:rsidRDefault="004C0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18BD0F" w14:textId="77777777" w:rsidR="00E03D46" w:rsidRDefault="009A611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93578D3" wp14:editId="2C6E58B6">
          <wp:simplePos x="0" y="0"/>
          <wp:positionH relativeFrom="column">
            <wp:posOffset>2486833</wp:posOffset>
          </wp:positionH>
          <wp:positionV relativeFrom="paragraph">
            <wp:posOffset>-220980</wp:posOffset>
          </wp:positionV>
          <wp:extent cx="1038225" cy="540385"/>
          <wp:effectExtent l="0" t="0" r="9525" b="0"/>
          <wp:wrapSquare wrapText="bothSides" distT="0" distB="0" distL="114300" distR="114300"/>
          <wp:docPr id="2119399809" name="image1.png" descr="marchio sof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chio soft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8225" cy="540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D46"/>
    <w:rsid w:val="00063A78"/>
    <w:rsid w:val="00093922"/>
    <w:rsid w:val="001735A8"/>
    <w:rsid w:val="00261632"/>
    <w:rsid w:val="002A1218"/>
    <w:rsid w:val="002B31B2"/>
    <w:rsid w:val="003235C0"/>
    <w:rsid w:val="00393B02"/>
    <w:rsid w:val="00406A8B"/>
    <w:rsid w:val="00430AC8"/>
    <w:rsid w:val="004C0DF7"/>
    <w:rsid w:val="004E7C9E"/>
    <w:rsid w:val="00591043"/>
    <w:rsid w:val="005A5B14"/>
    <w:rsid w:val="005D33D3"/>
    <w:rsid w:val="005D538B"/>
    <w:rsid w:val="005D5AB0"/>
    <w:rsid w:val="005D6BA4"/>
    <w:rsid w:val="005E1D1A"/>
    <w:rsid w:val="005E3A80"/>
    <w:rsid w:val="005E5D92"/>
    <w:rsid w:val="00611657"/>
    <w:rsid w:val="007D0A95"/>
    <w:rsid w:val="00807400"/>
    <w:rsid w:val="008A47B8"/>
    <w:rsid w:val="00906867"/>
    <w:rsid w:val="00955980"/>
    <w:rsid w:val="00974D30"/>
    <w:rsid w:val="009A611F"/>
    <w:rsid w:val="009C1480"/>
    <w:rsid w:val="009C44DD"/>
    <w:rsid w:val="009D63BF"/>
    <w:rsid w:val="00AD68FB"/>
    <w:rsid w:val="00AF2953"/>
    <w:rsid w:val="00B27E50"/>
    <w:rsid w:val="00BB7378"/>
    <w:rsid w:val="00C36AB5"/>
    <w:rsid w:val="00CC6B4A"/>
    <w:rsid w:val="00CF5457"/>
    <w:rsid w:val="00D82425"/>
    <w:rsid w:val="00DC3FFB"/>
    <w:rsid w:val="00DC4436"/>
    <w:rsid w:val="00E03D46"/>
    <w:rsid w:val="00E115A0"/>
    <w:rsid w:val="00E2616E"/>
    <w:rsid w:val="00EA7453"/>
    <w:rsid w:val="00EE6866"/>
    <w:rsid w:val="00EF335E"/>
    <w:rsid w:val="00EF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C90706"/>
  <w15:docId w15:val="{4F1F4BA9-06E8-451D-9DEC-D938AEA68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828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828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828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828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828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828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828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828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828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A828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828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828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828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8288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8288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8288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8288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8288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82881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A82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828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828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8288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8288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8288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828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8288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82881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A828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82881"/>
  </w:style>
  <w:style w:type="paragraph" w:styleId="Pidipagina">
    <w:name w:val="footer"/>
    <w:basedOn w:val="Normale"/>
    <w:link w:val="PidipaginaCarattere"/>
    <w:uiPriority w:val="99"/>
    <w:unhideWhenUsed/>
    <w:rsid w:val="00A8288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82881"/>
  </w:style>
  <w:style w:type="paragraph" w:styleId="NormaleWeb">
    <w:name w:val="Normal (Web)"/>
    <w:basedOn w:val="Normale"/>
    <w:uiPriority w:val="99"/>
    <w:semiHidden/>
    <w:unhideWhenUsed/>
    <w:rsid w:val="00A828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5E1D1A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1D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32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inwsa.com/news/news20241115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baldo.palermo@donnafugata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alaciura@granviasc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nnafugata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bbq1P5sjpPmR4oF3q/QRDzVOGw==">CgMxLjA4AHIhMXdEQ01oTDJER05CWEF4d2hSRVN0alZCSldzV0h3RUFP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TDF5 Donnafugata</dc:creator>
  <cp:lastModifiedBy>TDF5 Donnafugata</cp:lastModifiedBy>
  <cp:revision>9</cp:revision>
  <cp:lastPrinted>2024-11-25T08:52:00Z</cp:lastPrinted>
  <dcterms:created xsi:type="dcterms:W3CDTF">2024-11-22T15:03:00Z</dcterms:created>
  <dcterms:modified xsi:type="dcterms:W3CDTF">2024-11-25T09:59:00Z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9ff6bb9b1880e14d73580a723e5e6fb429740ab12743a51468d124e52d083a85</vt:lpwstr>
  </property>
</Properties>
</file>