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CA0005" w14:textId="177788D0" w:rsidR="005B6E8B" w:rsidRPr="00B12C68" w:rsidRDefault="005B6E8B" w:rsidP="005B6E8B">
      <w:pPr>
        <w:spacing w:before="100" w:beforeAutospacing="1" w:after="100" w:afterAutospacing="1" w:line="240" w:lineRule="auto"/>
        <w:jc w:val="center"/>
        <w:rPr>
          <w:rFonts w:ascii="Calibri" w:eastAsiaTheme="majorEastAsia" w:hAnsi="Calibri" w:cs="Calibri"/>
          <w:i/>
          <w:iCs/>
          <w:lang w:val="en-GB"/>
        </w:rPr>
      </w:pPr>
      <w:r w:rsidRPr="00B12C68">
        <w:rPr>
          <w:rFonts w:ascii="Calibri" w:eastAsiaTheme="majorEastAsia" w:hAnsi="Calibri" w:cs="Calibri"/>
          <w:i/>
          <w:iCs/>
          <w:lang w:val="en-GB"/>
        </w:rPr>
        <w:t xml:space="preserve">For immediate release </w:t>
      </w:r>
    </w:p>
    <w:p w14:paraId="0A331F28" w14:textId="21A2586C" w:rsidR="005B6E8B" w:rsidRPr="005B6E8B" w:rsidRDefault="005B6E8B" w:rsidP="005B6E8B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sz w:val="24"/>
          <w:szCs w:val="24"/>
          <w:lang w:val="en-GB"/>
        </w:rPr>
      </w:pPr>
      <w:proofErr w:type="spellStart"/>
      <w:r w:rsidRPr="005B6E8B">
        <w:rPr>
          <w:rFonts w:ascii="Calibri" w:eastAsia="Times New Roman" w:hAnsi="Calibri" w:cs="Calibri"/>
          <w:b/>
          <w:bCs/>
          <w:sz w:val="24"/>
          <w:szCs w:val="24"/>
          <w:lang w:val="en-GB"/>
        </w:rPr>
        <w:t>Josè</w:t>
      </w:r>
      <w:proofErr w:type="spellEnd"/>
      <w:r w:rsidRPr="005B6E8B">
        <w:rPr>
          <w:rFonts w:ascii="Calibri" w:eastAsia="Times New Roman" w:hAnsi="Calibri" w:cs="Calibri"/>
          <w:b/>
          <w:bCs/>
          <w:sz w:val="24"/>
          <w:szCs w:val="24"/>
          <w:lang w:val="en-GB"/>
        </w:rPr>
        <w:t xml:space="preserve"> Rallo </w:t>
      </w:r>
      <w:r w:rsidRPr="00B12C68">
        <w:rPr>
          <w:rFonts w:ascii="Calibri" w:eastAsia="Times New Roman" w:hAnsi="Calibri" w:cs="Calibri"/>
          <w:b/>
          <w:bCs/>
          <w:sz w:val="24"/>
          <w:szCs w:val="24"/>
          <w:lang w:val="en-GB"/>
        </w:rPr>
        <w:t>a</w:t>
      </w:r>
      <w:r w:rsidRPr="005B6E8B">
        <w:rPr>
          <w:rFonts w:ascii="Calibri" w:eastAsia="Times New Roman" w:hAnsi="Calibri" w:cs="Calibri"/>
          <w:b/>
          <w:bCs/>
          <w:sz w:val="24"/>
          <w:szCs w:val="24"/>
          <w:lang w:val="en-GB"/>
        </w:rPr>
        <w:t>mong the Winners of the 2024 Women in Wine &amp; Spirits Awards (WINWSA): A</w:t>
      </w:r>
      <w:r w:rsidRPr="00B12C68">
        <w:rPr>
          <w:rFonts w:ascii="Calibri" w:eastAsia="Times New Roman" w:hAnsi="Calibri" w:cs="Calibri"/>
          <w:b/>
          <w:bCs/>
          <w:sz w:val="24"/>
          <w:szCs w:val="24"/>
          <w:lang w:val="en-GB"/>
        </w:rPr>
        <w:t>n achievement</w:t>
      </w:r>
      <w:r w:rsidRPr="005B6E8B">
        <w:rPr>
          <w:rFonts w:ascii="Calibri" w:eastAsia="Times New Roman" w:hAnsi="Calibri" w:cs="Calibri"/>
          <w:b/>
          <w:bCs/>
          <w:sz w:val="24"/>
          <w:szCs w:val="24"/>
          <w:lang w:val="en-GB"/>
        </w:rPr>
        <w:t xml:space="preserve"> for Female </w:t>
      </w:r>
      <w:r w:rsidRPr="00B12C68">
        <w:rPr>
          <w:rFonts w:ascii="Calibri" w:eastAsia="Times New Roman" w:hAnsi="Calibri" w:cs="Calibri"/>
          <w:b/>
          <w:bCs/>
          <w:sz w:val="24"/>
          <w:szCs w:val="24"/>
          <w:lang w:val="en-GB"/>
        </w:rPr>
        <w:t>l</w:t>
      </w:r>
      <w:r w:rsidRPr="005B6E8B">
        <w:rPr>
          <w:rFonts w:ascii="Calibri" w:eastAsia="Times New Roman" w:hAnsi="Calibri" w:cs="Calibri"/>
          <w:b/>
          <w:bCs/>
          <w:sz w:val="24"/>
          <w:szCs w:val="24"/>
          <w:lang w:val="en-GB"/>
        </w:rPr>
        <w:t>eadership in the Global Wine Industry</w:t>
      </w:r>
    </w:p>
    <w:p w14:paraId="17FF62C3" w14:textId="60D40723" w:rsidR="005B6E8B" w:rsidRPr="005B6E8B" w:rsidRDefault="005B6E8B" w:rsidP="00B12C68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lang w:val="en-GB"/>
        </w:rPr>
      </w:pPr>
      <w:r w:rsidRPr="005B6E8B">
        <w:rPr>
          <w:rFonts w:ascii="Calibri" w:eastAsia="Times New Roman" w:hAnsi="Calibri" w:cs="Calibri"/>
          <w:b/>
          <w:bCs/>
          <w:lang w:val="en-GB"/>
        </w:rPr>
        <w:t>Marsala, November 25, 2024</w:t>
      </w:r>
      <w:r w:rsidRPr="005B6E8B">
        <w:rPr>
          <w:rFonts w:ascii="Calibri" w:eastAsia="Times New Roman" w:hAnsi="Calibri" w:cs="Calibri"/>
          <w:lang w:val="en-GB"/>
        </w:rPr>
        <w:t xml:space="preserve"> – </w:t>
      </w:r>
      <w:proofErr w:type="spellStart"/>
      <w:r w:rsidRPr="005B6E8B">
        <w:rPr>
          <w:rFonts w:ascii="Calibri" w:eastAsia="Times New Roman" w:hAnsi="Calibri" w:cs="Calibri"/>
          <w:lang w:val="en-GB"/>
        </w:rPr>
        <w:t>Josè</w:t>
      </w:r>
      <w:proofErr w:type="spellEnd"/>
      <w:r w:rsidRPr="005B6E8B">
        <w:rPr>
          <w:rFonts w:ascii="Calibri" w:eastAsia="Times New Roman" w:hAnsi="Calibri" w:cs="Calibri"/>
          <w:lang w:val="en-GB"/>
        </w:rPr>
        <w:t xml:space="preserve"> Rallo, a prominent figure in the wine world and CEO of Donnafugata, has been named among the Top 50 </w:t>
      </w:r>
      <w:proofErr w:type="spellStart"/>
      <w:r w:rsidRPr="00B12C68">
        <w:rPr>
          <w:rFonts w:ascii="Calibri" w:eastAsia="Times New Roman" w:hAnsi="Calibri" w:cs="Calibri"/>
          <w:lang w:val="en-GB"/>
        </w:rPr>
        <w:t>prizewinners</w:t>
      </w:r>
      <w:proofErr w:type="spellEnd"/>
      <w:r w:rsidRPr="005B6E8B">
        <w:rPr>
          <w:rFonts w:ascii="Calibri" w:eastAsia="Times New Roman" w:hAnsi="Calibri" w:cs="Calibri"/>
          <w:lang w:val="en-GB"/>
        </w:rPr>
        <w:t xml:space="preserve"> of the prestigious </w:t>
      </w:r>
      <w:r w:rsidRPr="005B6E8B">
        <w:rPr>
          <w:rFonts w:ascii="Calibri" w:eastAsia="Times New Roman" w:hAnsi="Calibri" w:cs="Calibri"/>
          <w:i/>
          <w:iCs/>
          <w:lang w:val="en-GB"/>
        </w:rPr>
        <w:t>Women in Wine &amp; Spirits Awards (WINWSA) 2024</w:t>
      </w:r>
      <w:r w:rsidRPr="005B6E8B">
        <w:rPr>
          <w:rFonts w:ascii="Calibri" w:eastAsia="Times New Roman" w:hAnsi="Calibri" w:cs="Calibri"/>
          <w:lang w:val="en-GB"/>
        </w:rPr>
        <w:t xml:space="preserve">. She earned recognition in the </w:t>
      </w:r>
      <w:r w:rsidRPr="005B6E8B">
        <w:rPr>
          <w:rFonts w:ascii="Calibri" w:eastAsia="Times New Roman" w:hAnsi="Calibri" w:cs="Calibri"/>
          <w:b/>
          <w:bCs/>
          <w:lang w:val="en-GB"/>
        </w:rPr>
        <w:t>Vision Award for Sustainability category</w:t>
      </w:r>
      <w:r w:rsidRPr="005B6E8B">
        <w:rPr>
          <w:rFonts w:ascii="Calibri" w:eastAsia="Times New Roman" w:hAnsi="Calibri" w:cs="Calibri"/>
          <w:lang w:val="en-GB"/>
        </w:rPr>
        <w:t xml:space="preserve">, a tribute to her contributions to innovation and sustainability in the </w:t>
      </w:r>
      <w:proofErr w:type="spellStart"/>
      <w:r w:rsidRPr="00B12C68">
        <w:rPr>
          <w:rFonts w:ascii="Calibri" w:eastAsia="Times New Roman" w:hAnsi="Calibri" w:cs="Calibri"/>
          <w:i/>
          <w:iCs/>
          <w:lang w:val="en-GB"/>
        </w:rPr>
        <w:t>Wine&amp;Spirits</w:t>
      </w:r>
      <w:proofErr w:type="spellEnd"/>
      <w:r w:rsidRPr="00B12C68">
        <w:rPr>
          <w:rFonts w:ascii="Calibri" w:eastAsia="Times New Roman" w:hAnsi="Calibri" w:cs="Calibri"/>
          <w:i/>
          <w:iCs/>
          <w:lang w:val="en-GB"/>
        </w:rPr>
        <w:t xml:space="preserve"> sector.</w:t>
      </w:r>
      <w:r w:rsidRPr="00B12C68">
        <w:rPr>
          <w:rFonts w:ascii="Calibri" w:eastAsia="Times New Roman" w:hAnsi="Calibri" w:cs="Calibri"/>
          <w:i/>
          <w:iCs/>
          <w:lang w:val="en-GB"/>
        </w:rPr>
        <w:t xml:space="preserve"> </w:t>
      </w:r>
      <w:r w:rsidRPr="00B12C68">
        <w:rPr>
          <w:rFonts w:ascii="Calibri" w:eastAsia="Times New Roman" w:hAnsi="Calibri" w:cs="Calibri"/>
          <w:lang w:val="en-GB"/>
        </w:rPr>
        <w:t>An</w:t>
      </w:r>
      <w:r w:rsidRPr="005B6E8B">
        <w:rPr>
          <w:rFonts w:ascii="Calibri" w:eastAsia="Times New Roman" w:hAnsi="Calibri" w:cs="Calibri"/>
          <w:lang w:val="en-GB"/>
        </w:rPr>
        <w:t xml:space="preserve"> international accolade highlight</w:t>
      </w:r>
      <w:r w:rsidRPr="00B12C68">
        <w:rPr>
          <w:rFonts w:ascii="Calibri" w:eastAsia="Times New Roman" w:hAnsi="Calibri" w:cs="Calibri"/>
          <w:lang w:val="en-GB"/>
        </w:rPr>
        <w:t>ing</w:t>
      </w:r>
      <w:r w:rsidRPr="005B6E8B">
        <w:rPr>
          <w:rFonts w:ascii="Calibri" w:eastAsia="Times New Roman" w:hAnsi="Calibri" w:cs="Calibri"/>
          <w:lang w:val="en-GB"/>
        </w:rPr>
        <w:t xml:space="preserve"> excellence among women in the Wine &amp; Spirits industry, celebrating their impact on the future of the field.</w:t>
      </w:r>
    </w:p>
    <w:p w14:paraId="3B7CA44A" w14:textId="4122A49A" w:rsidR="005B6E8B" w:rsidRPr="005B6E8B" w:rsidRDefault="00B12C68" w:rsidP="00B12C68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lang w:val="en-GB"/>
        </w:rPr>
      </w:pPr>
      <w:r w:rsidRPr="00B12C68">
        <w:rPr>
          <w:rFonts w:ascii="Calibri" w:eastAsia="Times New Roman" w:hAnsi="Calibri" w:cs="Calibri"/>
          <w:noProof/>
          <w:lang w:val="en-GB"/>
        </w:rPr>
        <w:drawing>
          <wp:anchor distT="0" distB="0" distL="114300" distR="114300" simplePos="0" relativeHeight="251658240" behindDoc="1" locked="0" layoutInCell="1" allowOverlap="1" wp14:anchorId="201A04FD" wp14:editId="65F6CA7F">
            <wp:simplePos x="0" y="0"/>
            <wp:positionH relativeFrom="column">
              <wp:posOffset>2686685</wp:posOffset>
            </wp:positionH>
            <wp:positionV relativeFrom="paragraph">
              <wp:posOffset>5871</wp:posOffset>
            </wp:positionV>
            <wp:extent cx="3489325" cy="2328545"/>
            <wp:effectExtent l="0" t="0" r="0" b="0"/>
            <wp:wrapThrough wrapText="bothSides">
              <wp:wrapPolygon edited="0">
                <wp:start x="0" y="0"/>
                <wp:lineTo x="0" y="21382"/>
                <wp:lineTo x="21462" y="21382"/>
                <wp:lineTo x="21462" y="0"/>
                <wp:lineTo x="0" y="0"/>
              </wp:wrapPolygon>
            </wp:wrapThrough>
            <wp:docPr id="1323308268" name="Immagine 1" descr="Immagine che contiene vestiti, persona, aria aperta, cie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308268" name="Immagine 1" descr="Immagine che contiene vestiti, persona, aria aperta, cielo&#10;&#10;Descrizione generat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9325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6E8B" w:rsidRPr="005B6E8B">
        <w:rPr>
          <w:rFonts w:ascii="Calibri" w:eastAsia="Times New Roman" w:hAnsi="Calibri" w:cs="Calibri"/>
          <w:b/>
          <w:bCs/>
          <w:lang w:val="en-GB"/>
        </w:rPr>
        <w:t xml:space="preserve">"This award is a milestone and a </w:t>
      </w:r>
      <w:r w:rsidR="005B6E8B" w:rsidRPr="00B12C68">
        <w:rPr>
          <w:rFonts w:ascii="Calibri" w:eastAsia="Times New Roman" w:hAnsi="Calibri" w:cs="Calibri"/>
          <w:b/>
          <w:bCs/>
          <w:lang w:val="en-GB"/>
        </w:rPr>
        <w:t>booster</w:t>
      </w:r>
      <w:r w:rsidR="005B6E8B" w:rsidRPr="005B6E8B">
        <w:rPr>
          <w:rFonts w:ascii="Calibri" w:eastAsia="Times New Roman" w:hAnsi="Calibri" w:cs="Calibri"/>
          <w:b/>
          <w:bCs/>
          <w:lang w:val="en-GB"/>
        </w:rPr>
        <w:t>,"</w:t>
      </w:r>
      <w:r w:rsidR="005B6E8B" w:rsidRPr="005B6E8B">
        <w:rPr>
          <w:rFonts w:ascii="Calibri" w:eastAsia="Times New Roman" w:hAnsi="Calibri" w:cs="Calibri"/>
          <w:lang w:val="en-GB"/>
        </w:rPr>
        <w:t xml:space="preserve"> </w:t>
      </w:r>
      <w:r w:rsidR="005B6E8B" w:rsidRPr="00B12C68">
        <w:rPr>
          <w:rFonts w:ascii="Calibri" w:eastAsia="Times New Roman" w:hAnsi="Calibri" w:cs="Calibri"/>
          <w:lang w:val="en-GB"/>
        </w:rPr>
        <w:t xml:space="preserve">José </w:t>
      </w:r>
      <w:r w:rsidR="005B6E8B" w:rsidRPr="005B6E8B">
        <w:rPr>
          <w:rFonts w:ascii="Calibri" w:eastAsia="Times New Roman" w:hAnsi="Calibri" w:cs="Calibri"/>
          <w:lang w:val="en-GB"/>
        </w:rPr>
        <w:t xml:space="preserve">Rallo commented. </w:t>
      </w:r>
      <w:r w:rsidR="005B6E8B" w:rsidRPr="005B6E8B">
        <w:rPr>
          <w:rFonts w:ascii="Calibri" w:eastAsia="Times New Roman" w:hAnsi="Calibri" w:cs="Calibri"/>
          <w:b/>
          <w:bCs/>
          <w:lang w:val="en-GB"/>
        </w:rPr>
        <w:t xml:space="preserve">"It reflects our dedication to creating a more sustainable future while </w:t>
      </w:r>
      <w:proofErr w:type="spellStart"/>
      <w:r w:rsidR="005B6E8B" w:rsidRPr="005B6E8B">
        <w:rPr>
          <w:rFonts w:ascii="Calibri" w:eastAsia="Times New Roman" w:hAnsi="Calibri" w:cs="Calibri"/>
          <w:b/>
          <w:bCs/>
          <w:lang w:val="en-GB"/>
        </w:rPr>
        <w:t>honoring</w:t>
      </w:r>
      <w:proofErr w:type="spellEnd"/>
      <w:r w:rsidR="005B6E8B" w:rsidRPr="005B6E8B">
        <w:rPr>
          <w:rFonts w:ascii="Calibri" w:eastAsia="Times New Roman" w:hAnsi="Calibri" w:cs="Calibri"/>
          <w:b/>
          <w:bCs/>
          <w:lang w:val="en-GB"/>
        </w:rPr>
        <w:t xml:space="preserve"> the strategic </w:t>
      </w:r>
      <w:r w:rsidR="005B6E8B" w:rsidRPr="00B12C68">
        <w:rPr>
          <w:rFonts w:ascii="Calibri" w:eastAsia="Times New Roman" w:hAnsi="Calibri" w:cs="Calibri"/>
          <w:b/>
          <w:bCs/>
          <w:lang w:val="en-GB"/>
        </w:rPr>
        <w:t>role</w:t>
      </w:r>
      <w:r w:rsidR="005B6E8B" w:rsidRPr="005B6E8B">
        <w:rPr>
          <w:rFonts w:ascii="Calibri" w:eastAsia="Times New Roman" w:hAnsi="Calibri" w:cs="Calibri"/>
          <w:b/>
          <w:bCs/>
          <w:lang w:val="en-GB"/>
        </w:rPr>
        <w:t xml:space="preserve"> of </w:t>
      </w:r>
      <w:r w:rsidR="005B6E8B" w:rsidRPr="00B12C68">
        <w:rPr>
          <w:rFonts w:ascii="Calibri" w:eastAsia="Times New Roman" w:hAnsi="Calibri" w:cs="Calibri"/>
          <w:b/>
          <w:bCs/>
          <w:lang w:val="en-GB"/>
        </w:rPr>
        <w:t>Wine Industry</w:t>
      </w:r>
      <w:r w:rsidR="005B6E8B" w:rsidRPr="005B6E8B">
        <w:rPr>
          <w:rFonts w:ascii="Calibri" w:eastAsia="Times New Roman" w:hAnsi="Calibri" w:cs="Calibri"/>
          <w:b/>
          <w:bCs/>
          <w:lang w:val="en-GB"/>
        </w:rPr>
        <w:t xml:space="preserve"> in preserving the ecosystem. I’m deeply </w:t>
      </w:r>
      <w:proofErr w:type="spellStart"/>
      <w:r w:rsidR="005B6E8B" w:rsidRPr="005B6E8B">
        <w:rPr>
          <w:rFonts w:ascii="Calibri" w:eastAsia="Times New Roman" w:hAnsi="Calibri" w:cs="Calibri"/>
          <w:b/>
          <w:bCs/>
          <w:lang w:val="en-GB"/>
        </w:rPr>
        <w:t>honored</w:t>
      </w:r>
      <w:proofErr w:type="spellEnd"/>
      <w:r w:rsidR="005B6E8B" w:rsidRPr="005B6E8B">
        <w:rPr>
          <w:rFonts w:ascii="Calibri" w:eastAsia="Times New Roman" w:hAnsi="Calibri" w:cs="Calibri"/>
          <w:b/>
          <w:bCs/>
          <w:lang w:val="en-GB"/>
        </w:rPr>
        <w:t xml:space="preserve"> to represent women in both the Italian and global wine industries and to stand alongside an extraordinary group of professionals committed to innovation and sustainability."</w:t>
      </w:r>
      <w:r w:rsidRPr="00B12C68">
        <w:rPr>
          <w:rFonts w:ascii="Calibri" w:eastAsia="Times New Roman" w:hAnsi="Calibri" w:cs="Calibri"/>
          <w:noProof/>
          <w:lang w:val="en-GB"/>
        </w:rPr>
        <w:t xml:space="preserve"> </w:t>
      </w:r>
    </w:p>
    <w:p w14:paraId="58C11CE6" w14:textId="77777777" w:rsidR="005B6E8B" w:rsidRPr="005B6E8B" w:rsidRDefault="005B6E8B" w:rsidP="00B12C68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lang w:val="en-GB"/>
        </w:rPr>
      </w:pPr>
      <w:r w:rsidRPr="005B6E8B">
        <w:rPr>
          <w:rFonts w:ascii="Calibri" w:eastAsia="Times New Roman" w:hAnsi="Calibri" w:cs="Calibri"/>
          <w:lang w:val="en-GB"/>
        </w:rPr>
        <w:t xml:space="preserve">In the </w:t>
      </w:r>
      <w:r w:rsidRPr="005B6E8B">
        <w:rPr>
          <w:rFonts w:ascii="Calibri" w:eastAsia="Times New Roman" w:hAnsi="Calibri" w:cs="Calibri"/>
          <w:b/>
          <w:bCs/>
          <w:lang w:val="en-GB"/>
        </w:rPr>
        <w:t>Vision Award for Sustainability</w:t>
      </w:r>
      <w:r w:rsidRPr="005B6E8B">
        <w:rPr>
          <w:rFonts w:ascii="Calibri" w:eastAsia="Times New Roman" w:hAnsi="Calibri" w:cs="Calibri"/>
          <w:lang w:val="en-GB"/>
        </w:rPr>
        <w:t xml:space="preserve"> category, Rallo was joined by Kristin Belair, Director of Winegrowing &amp; Sustainability at California’s Honig Vineyard and Winery, emphasizing the shared global commitment to sustainable practices.</w:t>
      </w:r>
    </w:p>
    <w:p w14:paraId="133843BD" w14:textId="20927AE8" w:rsidR="005B6E8B" w:rsidRPr="005B6E8B" w:rsidRDefault="005B6E8B" w:rsidP="00B12C68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lang w:val="en-GB"/>
        </w:rPr>
      </w:pPr>
      <w:r w:rsidRPr="005B6E8B">
        <w:rPr>
          <w:rFonts w:ascii="Calibri" w:eastAsia="Times New Roman" w:hAnsi="Calibri" w:cs="Calibri"/>
          <w:lang w:val="en-GB"/>
        </w:rPr>
        <w:t>The 2024 WINWSA recognized winners from 26 countries and regions across 17 categories spanning production, services, marketing, and education in the Wine &amp; Spirits sector. Hundreds of nominations and applications were submitted from regions including China, Asia-Pacific, Africa, the Americas, and Europe, showcasing the diverse and innovative contributions of women globally.</w:t>
      </w:r>
    </w:p>
    <w:p w14:paraId="30F9116D" w14:textId="2B8FBB78" w:rsidR="005B6E8B" w:rsidRPr="005B6E8B" w:rsidRDefault="005B6E8B" w:rsidP="00B12C68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lang w:val="en-GB"/>
        </w:rPr>
      </w:pPr>
      <w:r w:rsidRPr="005B6E8B">
        <w:rPr>
          <w:rFonts w:ascii="Calibri" w:eastAsia="Times New Roman" w:hAnsi="Calibri" w:cs="Calibri"/>
          <w:lang w:val="en-GB"/>
        </w:rPr>
        <w:t xml:space="preserve">Italy </w:t>
      </w:r>
      <w:r w:rsidRPr="00B12C68">
        <w:rPr>
          <w:rFonts w:ascii="Calibri" w:eastAsia="Times New Roman" w:hAnsi="Calibri" w:cs="Calibri"/>
          <w:lang w:val="en-GB"/>
        </w:rPr>
        <w:t xml:space="preserve">boasts </w:t>
      </w:r>
      <w:r w:rsidRPr="005B6E8B">
        <w:rPr>
          <w:rFonts w:ascii="Calibri" w:eastAsia="Times New Roman" w:hAnsi="Calibri" w:cs="Calibri"/>
          <w:lang w:val="en-GB"/>
        </w:rPr>
        <w:t>seven winners</w:t>
      </w:r>
      <w:r w:rsidRPr="00B12C68">
        <w:rPr>
          <w:rFonts w:ascii="Calibri" w:eastAsia="Times New Roman" w:hAnsi="Calibri" w:cs="Calibri"/>
          <w:lang w:val="en-GB"/>
        </w:rPr>
        <w:t xml:space="preserve">, </w:t>
      </w:r>
      <w:r w:rsidRPr="005B6E8B">
        <w:rPr>
          <w:rFonts w:ascii="Calibri" w:eastAsia="Times New Roman" w:hAnsi="Calibri" w:cs="Calibri"/>
          <w:lang w:val="en-GB"/>
        </w:rPr>
        <w:t xml:space="preserve">nominated by the National Association of Women in Wine (Donne del Vino), whose National President, Daniela </w:t>
      </w:r>
      <w:proofErr w:type="spellStart"/>
      <w:r w:rsidRPr="005B6E8B">
        <w:rPr>
          <w:rFonts w:ascii="Calibri" w:eastAsia="Times New Roman" w:hAnsi="Calibri" w:cs="Calibri"/>
          <w:lang w:val="en-GB"/>
        </w:rPr>
        <w:t>Mastroberardino</w:t>
      </w:r>
      <w:proofErr w:type="spellEnd"/>
      <w:r w:rsidRPr="005B6E8B">
        <w:rPr>
          <w:rFonts w:ascii="Calibri" w:eastAsia="Times New Roman" w:hAnsi="Calibri" w:cs="Calibri"/>
          <w:lang w:val="en-GB"/>
        </w:rPr>
        <w:t xml:space="preserve">, served as a juror. </w:t>
      </w:r>
    </w:p>
    <w:p w14:paraId="5E1E54A5" w14:textId="77777777" w:rsidR="005B6E8B" w:rsidRPr="00B12C68" w:rsidRDefault="005B6E8B" w:rsidP="00B12C68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lang w:val="en-GB"/>
        </w:rPr>
      </w:pPr>
      <w:r w:rsidRPr="005B6E8B">
        <w:rPr>
          <w:rFonts w:ascii="Calibri" w:eastAsia="Times New Roman" w:hAnsi="Calibri" w:cs="Calibri"/>
          <w:lang w:val="en-GB"/>
        </w:rPr>
        <w:t>The WINWSA continues to establish itself as a trailblazing initiative, not only celebrating female excellence but paving the way for future generations of women in Wine &amp; Spirits.</w:t>
      </w:r>
    </w:p>
    <w:p w14:paraId="070C652B" w14:textId="5199ADF8" w:rsidR="00B12C68" w:rsidRPr="00B12C68" w:rsidRDefault="005B6E8B" w:rsidP="00B12C68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</w:rPr>
      </w:pPr>
      <w:r w:rsidRPr="00B12C68">
        <w:rPr>
          <w:rFonts w:ascii="Calibri" w:eastAsia="Times New Roman" w:hAnsi="Calibri" w:cs="Calibri"/>
          <w:lang w:val="en-GB"/>
        </w:rPr>
        <w:t>To view the list of 50 winners</w:t>
      </w:r>
      <w:r w:rsidRPr="005B6E8B">
        <w:rPr>
          <w:rFonts w:ascii="Calibri" w:eastAsia="Times New Roman" w:hAnsi="Calibri" w:cs="Calibri"/>
          <w:lang w:val="en-GB"/>
        </w:rPr>
        <w:t xml:space="preserve">: </w:t>
      </w:r>
      <w:hyperlink r:id="rId8" w:tgtFrame="_new" w:history="1">
        <w:r w:rsidRPr="005B6E8B">
          <w:rPr>
            <w:rFonts w:ascii="Calibri" w:eastAsia="Times New Roman" w:hAnsi="Calibri" w:cs="Calibri"/>
            <w:color w:val="0000FF"/>
            <w:u w:val="single"/>
            <w:lang w:val="en-GB"/>
          </w:rPr>
          <w:t>http://www.winwsa.com/news/news20241115/</w:t>
        </w:r>
      </w:hyperlink>
    </w:p>
    <w:p w14:paraId="52C3AFAB" w14:textId="1A21E1EC" w:rsidR="00B12C68" w:rsidRPr="005B6E8B" w:rsidRDefault="00B12C68" w:rsidP="00B12C68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i/>
          <w:iCs/>
          <w:sz w:val="20"/>
          <w:szCs w:val="20"/>
          <w:lang w:val="en-GB"/>
        </w:rPr>
      </w:pPr>
      <w:r w:rsidRPr="00B12C68">
        <w:rPr>
          <w:rFonts w:ascii="Calibri" w:eastAsia="Times New Roman" w:hAnsi="Calibri" w:cs="Calibri"/>
          <w:i/>
          <w:iCs/>
          <w:sz w:val="20"/>
          <w:szCs w:val="20"/>
          <w:lang w:val="en-GB"/>
        </w:rPr>
        <w:t xml:space="preserve">About </w:t>
      </w:r>
      <w:r w:rsidRPr="005B6E8B">
        <w:rPr>
          <w:rFonts w:ascii="Calibri" w:eastAsia="Times New Roman" w:hAnsi="Calibri" w:cs="Calibri"/>
          <w:i/>
          <w:iCs/>
          <w:sz w:val="20"/>
          <w:szCs w:val="20"/>
          <w:lang w:val="en-GB"/>
        </w:rPr>
        <w:t>The Women in Wine &amp; Spirits Awards</w:t>
      </w:r>
      <w:r w:rsidRPr="00B12C68">
        <w:rPr>
          <w:rFonts w:ascii="Calibri" w:eastAsia="Times New Roman" w:hAnsi="Calibri" w:cs="Calibri"/>
          <w:i/>
          <w:iCs/>
          <w:sz w:val="20"/>
          <w:szCs w:val="20"/>
          <w:lang w:val="en-GB"/>
        </w:rPr>
        <w:t>:</w:t>
      </w:r>
      <w:r w:rsidRPr="005B6E8B">
        <w:rPr>
          <w:rFonts w:ascii="Calibri" w:eastAsia="Times New Roman" w:hAnsi="Calibri" w:cs="Calibri"/>
          <w:i/>
          <w:iCs/>
          <w:sz w:val="20"/>
          <w:szCs w:val="20"/>
          <w:lang w:val="en-GB"/>
        </w:rPr>
        <w:t xml:space="preserve"> </w:t>
      </w:r>
      <w:r w:rsidRPr="005B6E8B">
        <w:rPr>
          <w:rFonts w:ascii="Calibri" w:eastAsia="Times New Roman" w:hAnsi="Calibri" w:cs="Calibri"/>
          <w:b/>
          <w:bCs/>
          <w:i/>
          <w:iCs/>
          <w:lang w:val="en-GB"/>
        </w:rPr>
        <w:t>WINWSA</w:t>
      </w:r>
      <w:r w:rsidRPr="00B12C68">
        <w:rPr>
          <w:rFonts w:ascii="Calibri" w:eastAsia="Times New Roman" w:hAnsi="Calibri" w:cs="Calibri"/>
          <w:i/>
          <w:iCs/>
          <w:sz w:val="20"/>
          <w:szCs w:val="20"/>
          <w:lang w:val="en-GB"/>
        </w:rPr>
        <w:t xml:space="preserve"> </w:t>
      </w:r>
      <w:r w:rsidRPr="005B6E8B">
        <w:rPr>
          <w:rFonts w:ascii="Calibri" w:eastAsia="Times New Roman" w:hAnsi="Calibri" w:cs="Calibri"/>
          <w:i/>
          <w:iCs/>
          <w:sz w:val="20"/>
          <w:szCs w:val="20"/>
          <w:lang w:val="en-GB"/>
        </w:rPr>
        <w:t>now in its fifth year, was founded in January 2020 by Michelle Liu, a wine journalist and marketing consultant. The awards aim to recognize, connect, and celebrate women professionals redefining industry standards worldwide, promoting leadership, innovation, and sustainability.</w:t>
      </w:r>
    </w:p>
    <w:p w14:paraId="52A87952" w14:textId="77777777" w:rsidR="00B12C68" w:rsidRPr="00B12C68" w:rsidRDefault="00B12C68" w:rsidP="00B12C68">
      <w:pPr>
        <w:spacing w:after="0" w:line="240" w:lineRule="auto"/>
        <w:jc w:val="both"/>
        <w:rPr>
          <w:rFonts w:ascii="Calibri" w:eastAsia="Times New Roman" w:hAnsi="Calibri" w:cs="Calibri"/>
          <w:sz w:val="18"/>
          <w:szCs w:val="18"/>
          <w:lang w:val="en-GB"/>
        </w:rPr>
      </w:pPr>
      <w:r w:rsidRPr="00B12C68">
        <w:rPr>
          <w:rFonts w:ascii="Calibri" w:eastAsia="Times New Roman" w:hAnsi="Calibri" w:cs="Calibri"/>
          <w:sz w:val="18"/>
          <w:szCs w:val="18"/>
          <w:lang w:val="en-GB"/>
        </w:rPr>
        <w:t>PUBLIC RELATIONS</w:t>
      </w:r>
    </w:p>
    <w:p w14:paraId="47951C74" w14:textId="77777777" w:rsidR="00B12C68" w:rsidRPr="00B12C68" w:rsidRDefault="00B12C68" w:rsidP="00B12C68">
      <w:pPr>
        <w:spacing w:after="0" w:line="240" w:lineRule="auto"/>
        <w:jc w:val="both"/>
        <w:rPr>
          <w:rFonts w:ascii="Calibri" w:eastAsia="Times New Roman" w:hAnsi="Calibri" w:cs="Calibri"/>
          <w:sz w:val="18"/>
          <w:szCs w:val="18"/>
          <w:lang w:val="en-GB"/>
        </w:rPr>
      </w:pPr>
      <w:r w:rsidRPr="00B12C68">
        <w:rPr>
          <w:rFonts w:ascii="Calibri" w:eastAsia="Times New Roman" w:hAnsi="Calibri" w:cs="Calibri"/>
          <w:sz w:val="18"/>
          <w:szCs w:val="18"/>
          <w:lang w:val="en-GB"/>
        </w:rPr>
        <w:t xml:space="preserve">Laura Bertoni </w:t>
      </w:r>
    </w:p>
    <w:p w14:paraId="2069B174" w14:textId="415A62AF" w:rsidR="00B12C68" w:rsidRPr="00B12C68" w:rsidRDefault="00B12C68" w:rsidP="00B12C68">
      <w:pPr>
        <w:spacing w:after="0" w:line="240" w:lineRule="auto"/>
        <w:jc w:val="both"/>
        <w:rPr>
          <w:rFonts w:ascii="Calibri" w:eastAsia="Times New Roman" w:hAnsi="Calibri" w:cs="Calibri"/>
          <w:sz w:val="18"/>
          <w:szCs w:val="18"/>
          <w:lang w:val="en-GB"/>
        </w:rPr>
      </w:pPr>
      <w:hyperlink r:id="rId9" w:history="1">
        <w:r w:rsidRPr="00B12C68">
          <w:rPr>
            <w:rStyle w:val="Collegamentoipertestuale"/>
            <w:rFonts w:ascii="Calibri" w:eastAsia="Times New Roman" w:hAnsi="Calibri" w:cs="Calibri"/>
            <w:sz w:val="18"/>
            <w:szCs w:val="18"/>
            <w:lang w:val="en-GB"/>
          </w:rPr>
          <w:t>laura.bertoni@donnafugata.it</w:t>
        </w:r>
      </w:hyperlink>
    </w:p>
    <w:p w14:paraId="61D5E5A2" w14:textId="3CB0CEB5" w:rsidR="00B12C68" w:rsidRPr="00B12C68" w:rsidRDefault="00B12C68" w:rsidP="00B12C68">
      <w:pPr>
        <w:jc w:val="both"/>
        <w:rPr>
          <w:rFonts w:ascii="Calibri" w:eastAsia="Times New Roman" w:hAnsi="Calibri" w:cs="Calibri"/>
          <w:sz w:val="18"/>
          <w:szCs w:val="18"/>
          <w:lang w:val="en-GB"/>
        </w:rPr>
      </w:pPr>
      <w:r w:rsidRPr="00B12C68">
        <w:rPr>
          <w:rFonts w:ascii="Calibri" w:eastAsia="Times New Roman" w:hAnsi="Calibri" w:cs="Calibri"/>
          <w:sz w:val="18"/>
          <w:szCs w:val="18"/>
          <w:lang w:val="en-GB"/>
        </w:rPr>
        <w:t xml:space="preserve"> mob. +39 346 5031515</w:t>
      </w:r>
      <w:r w:rsidRPr="00B12C68">
        <w:rPr>
          <w:rFonts w:ascii="Calibri" w:eastAsia="Times New Roman" w:hAnsi="Calibri" w:cs="Calibri"/>
          <w:sz w:val="18"/>
          <w:szCs w:val="18"/>
          <w:lang w:val="en-GB"/>
        </w:rPr>
        <w:t xml:space="preserve"> </w:t>
      </w:r>
    </w:p>
    <w:sectPr w:rsidR="00B12C68" w:rsidRPr="00B12C68" w:rsidSect="005E1D1A">
      <w:headerReference w:type="default" r:id="rId10"/>
      <w:footerReference w:type="default" r:id="rId11"/>
      <w:pgSz w:w="11906" w:h="16838"/>
      <w:pgMar w:top="1417" w:right="1134" w:bottom="1843" w:left="1134" w:header="70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0A585B" w14:textId="77777777" w:rsidR="0073720C" w:rsidRDefault="0073720C">
      <w:pPr>
        <w:spacing w:after="0" w:line="240" w:lineRule="auto"/>
      </w:pPr>
      <w:r>
        <w:separator/>
      </w:r>
    </w:p>
  </w:endnote>
  <w:endnote w:type="continuationSeparator" w:id="0">
    <w:p w14:paraId="067ECD90" w14:textId="77777777" w:rsidR="0073720C" w:rsidRDefault="007372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D2259D2-7D93-4B0E-AA56-449990042B56}"/>
    <w:embedItalic r:id="rId2" w:fontKey="{69718355-E430-4DFA-84E7-97BF9C43091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2C2DAE1E-65AA-43DD-A93E-ECF22227CA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286009E-F841-4446-89C3-9C711F080A32}"/>
    <w:embedBold r:id="rId5" w:fontKey="{A7D5ADEA-7F3E-4819-8C0C-81F7DC8C6062}"/>
    <w:embedItalic r:id="rId6" w:fontKey="{F222B04B-0E48-4D24-863A-FBB2F878F28A}"/>
    <w:embedBoldItalic r:id="rId7" w:fontKey="{6C578F4A-E25F-4BEC-958D-2F53CB84B0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D11DF3" w14:textId="3CE4FB6E" w:rsidR="00E03D46" w:rsidRDefault="005E1D1A" w:rsidP="005E1D1A">
    <w:pPr>
      <w:spacing w:after="0" w:line="240" w:lineRule="auto"/>
      <w:jc w:val="center"/>
      <w:rPr>
        <w:sz w:val="16"/>
        <w:szCs w:val="16"/>
      </w:rPr>
    </w:pPr>
    <w:r>
      <w:rPr>
        <w:sz w:val="16"/>
        <w:szCs w:val="16"/>
      </w:rPr>
      <w:t>D</w:t>
    </w:r>
    <w:r w:rsidR="009A611F">
      <w:rPr>
        <w:sz w:val="16"/>
        <w:szCs w:val="16"/>
      </w:rPr>
      <w:t>onnafugata - Cantine Storiche e Uffici: Via S. Lipari 18 - 91025 Marsala (TP)</w:t>
    </w:r>
  </w:p>
  <w:p w14:paraId="2676D150" w14:textId="77777777" w:rsidR="00E03D46" w:rsidRDefault="009A611F">
    <w:pPr>
      <w:spacing w:after="0" w:line="240" w:lineRule="auto"/>
      <w:jc w:val="center"/>
      <w:rPr>
        <w:sz w:val="16"/>
        <w:szCs w:val="16"/>
      </w:rPr>
    </w:pPr>
    <w:r>
      <w:rPr>
        <w:sz w:val="16"/>
        <w:szCs w:val="16"/>
      </w:rPr>
      <w:t>Contessa Entellina – Pantelleria – Etna - Vittoria</w:t>
    </w:r>
  </w:p>
  <w:p w14:paraId="3748C254" w14:textId="3099CB46" w:rsidR="00E03D46" w:rsidRDefault="009A611F">
    <w:pPr>
      <w:spacing w:after="0" w:line="240" w:lineRule="auto"/>
      <w:jc w:val="center"/>
      <w:rPr>
        <w:color w:val="0000FF"/>
        <w:sz w:val="16"/>
        <w:szCs w:val="16"/>
        <w:u w:val="single"/>
      </w:rPr>
    </w:pPr>
    <w:hyperlink r:id="rId1">
      <w:r>
        <w:rPr>
          <w:color w:val="0000FF"/>
          <w:sz w:val="16"/>
          <w:szCs w:val="16"/>
          <w:u w:val="single"/>
        </w:rPr>
        <w:t>www.donnafugata.it</w:t>
      </w:r>
    </w:hyperlink>
    <w:r>
      <w:rPr>
        <w:sz w:val="16"/>
        <w:szCs w:val="16"/>
      </w:rPr>
      <w:t xml:space="preserve">   </w:t>
    </w:r>
    <w:r>
      <w:rPr>
        <w:color w:val="0000FF"/>
        <w:sz w:val="16"/>
        <w:szCs w:val="16"/>
        <w:u w:val="single"/>
      </w:rPr>
      <w:t>@donnafugatawine</w:t>
    </w:r>
  </w:p>
  <w:p w14:paraId="7D53E94D" w14:textId="77777777" w:rsidR="00E03D46" w:rsidRDefault="00E03D46"/>
  <w:p w14:paraId="172A388B" w14:textId="77777777" w:rsidR="00E03D46" w:rsidRDefault="00E03D4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3D155A" w14:textId="77777777" w:rsidR="0073720C" w:rsidRDefault="0073720C">
      <w:pPr>
        <w:spacing w:after="0" w:line="240" w:lineRule="auto"/>
      </w:pPr>
      <w:r>
        <w:separator/>
      </w:r>
    </w:p>
  </w:footnote>
  <w:footnote w:type="continuationSeparator" w:id="0">
    <w:p w14:paraId="598F1242" w14:textId="77777777" w:rsidR="0073720C" w:rsidRDefault="007372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18BD0F" w14:textId="77777777" w:rsidR="00E03D46" w:rsidRDefault="009A611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93578D3" wp14:editId="2C6E58B6">
          <wp:simplePos x="0" y="0"/>
          <wp:positionH relativeFrom="column">
            <wp:posOffset>2486833</wp:posOffset>
          </wp:positionH>
          <wp:positionV relativeFrom="paragraph">
            <wp:posOffset>-220980</wp:posOffset>
          </wp:positionV>
          <wp:extent cx="1038225" cy="540385"/>
          <wp:effectExtent l="0" t="0" r="9525" b="0"/>
          <wp:wrapSquare wrapText="bothSides" distT="0" distB="0" distL="114300" distR="114300"/>
          <wp:docPr id="2119399809" name="image1.png" descr="marchio sof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marchio soft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8225" cy="54038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proofState w:spelling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3D46"/>
    <w:rsid w:val="00041677"/>
    <w:rsid w:val="00063A78"/>
    <w:rsid w:val="00093922"/>
    <w:rsid w:val="001735A8"/>
    <w:rsid w:val="00261632"/>
    <w:rsid w:val="00393B02"/>
    <w:rsid w:val="003A3E1C"/>
    <w:rsid w:val="00406A8B"/>
    <w:rsid w:val="00430AC8"/>
    <w:rsid w:val="005A1719"/>
    <w:rsid w:val="005A5B14"/>
    <w:rsid w:val="005B6E8B"/>
    <w:rsid w:val="005D33D3"/>
    <w:rsid w:val="005D6BA4"/>
    <w:rsid w:val="005E1D1A"/>
    <w:rsid w:val="0073720C"/>
    <w:rsid w:val="007D0A95"/>
    <w:rsid w:val="007F2A20"/>
    <w:rsid w:val="00807400"/>
    <w:rsid w:val="00955980"/>
    <w:rsid w:val="00974D30"/>
    <w:rsid w:val="009A611F"/>
    <w:rsid w:val="009C3922"/>
    <w:rsid w:val="009D059C"/>
    <w:rsid w:val="00A16CC2"/>
    <w:rsid w:val="00AF2953"/>
    <w:rsid w:val="00B12C68"/>
    <w:rsid w:val="00B27E50"/>
    <w:rsid w:val="00BB3B03"/>
    <w:rsid w:val="00BB7378"/>
    <w:rsid w:val="00C36AB5"/>
    <w:rsid w:val="00CF5457"/>
    <w:rsid w:val="00D65B57"/>
    <w:rsid w:val="00D82425"/>
    <w:rsid w:val="00E03D46"/>
    <w:rsid w:val="00E2616E"/>
    <w:rsid w:val="00EA7453"/>
    <w:rsid w:val="00EB61A5"/>
    <w:rsid w:val="00EE6866"/>
    <w:rsid w:val="00EF3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CC90706"/>
  <w15:docId w15:val="{4F1F4BA9-06E8-451D-9DEC-D938AEA68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8288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828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8288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8288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8288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8288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8288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8288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8288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A8288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8288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8288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8288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82881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A82881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A82881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A82881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82881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A82881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rsid w:val="00A828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Pr>
      <w:color w:val="595959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A828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8288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82881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A82881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A82881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8288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A82881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A82881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A8288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82881"/>
  </w:style>
  <w:style w:type="paragraph" w:styleId="Pidipagina">
    <w:name w:val="footer"/>
    <w:basedOn w:val="Normale"/>
    <w:link w:val="PidipaginaCarattere"/>
    <w:uiPriority w:val="99"/>
    <w:unhideWhenUsed/>
    <w:rsid w:val="00A8288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82881"/>
  </w:style>
  <w:style w:type="paragraph" w:styleId="NormaleWeb">
    <w:name w:val="Normal (Web)"/>
    <w:basedOn w:val="Normale"/>
    <w:uiPriority w:val="99"/>
    <w:semiHidden/>
    <w:unhideWhenUsed/>
    <w:rsid w:val="00A828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5E1D1A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E1D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595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4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inwsa.com/news/news20241115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laura.bertoni@donnafugata.i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onnafugata.it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bbq1P5sjpPmR4oF3q/QRDzVOGw==">CgMxLjA4AHIhMXdEQ01oTDJER05CWEF4d2hSRVN0alZCSldzV0h3RUFP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397</Words>
  <Characters>2268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TDF5 Donnafugata</dc:creator>
  <cp:lastModifiedBy>TDF5 Donnafugata</cp:lastModifiedBy>
  <cp:revision>6</cp:revision>
  <cp:lastPrinted>2024-11-22T14:57:00Z</cp:lastPrinted>
  <dcterms:created xsi:type="dcterms:W3CDTF">2024-11-22T15:03:00Z</dcterms:created>
  <dcterms:modified xsi:type="dcterms:W3CDTF">2024-11-25T09:26:00Z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9ff6bb9b1880e14d73580a723e5e6fb429740ab12743a51468d124e52d083a85</vt:lpwstr>
  </property>
</Properties>
</file>